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0E" w:rsidRPr="000E3E45" w:rsidRDefault="0001710E" w:rsidP="000171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3E45">
        <w:rPr>
          <w:rFonts w:ascii="Times New Roman" w:hAnsi="Times New Roman" w:cs="Times New Roman"/>
          <w:b/>
          <w:color w:val="000000"/>
          <w:sz w:val="24"/>
          <w:szCs w:val="24"/>
        </w:rPr>
        <w:t>Отчёт о работе комиссии по делам несовершеннолетних и защите их прав</w:t>
      </w:r>
    </w:p>
    <w:p w:rsidR="0001710E" w:rsidRPr="000E3E45" w:rsidRDefault="0001710E" w:rsidP="000171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3E45">
        <w:rPr>
          <w:rFonts w:ascii="Times New Roman" w:hAnsi="Times New Roman" w:cs="Times New Roman"/>
          <w:b/>
          <w:color w:val="000000"/>
          <w:sz w:val="24"/>
          <w:szCs w:val="24"/>
        </w:rPr>
        <w:t>при администрации МО «Майминский район»</w:t>
      </w:r>
    </w:p>
    <w:p w:rsidR="0001710E" w:rsidRPr="000E3E45" w:rsidRDefault="0001710E" w:rsidP="000171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3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мес. </w:t>
      </w:r>
      <w:r w:rsidRPr="000E3E45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E3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01710E" w:rsidRPr="000E3E45" w:rsidRDefault="0001710E" w:rsidP="000171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E45">
        <w:rPr>
          <w:rFonts w:ascii="Times New Roman" w:hAnsi="Times New Roman" w:cs="Times New Roman"/>
          <w:b/>
          <w:lang w:val="en-US"/>
        </w:rPr>
        <w:t>V</w:t>
      </w:r>
      <w:r w:rsidRPr="000E3E45">
        <w:rPr>
          <w:rFonts w:ascii="Times New Roman" w:hAnsi="Times New Roman" w:cs="Times New Roman"/>
          <w:b/>
        </w:rPr>
        <w:t xml:space="preserve"> 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>Комиссия по делам несовершеннолетних и защите их прав при администрации МО «Майминский район» осуществляет свою деятельность согласно Федерального Закона «Об основах системы профилактики безнадзорности и правонарушений  несовершеннолетних»  № 120 ФЗ  от 24.06.1999г., а также Положения о комиссии по делам несовершеннолетних и защите их прав муниципального образования «Майминский район», утвержденного решением 8-й сессии Совета депутатов Майминского района от 08.10.2014. № 08-04.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E45">
        <w:rPr>
          <w:rFonts w:ascii="Times New Roman" w:hAnsi="Times New Roman" w:cs="Times New Roman"/>
          <w:color w:val="000000"/>
          <w:sz w:val="24"/>
          <w:szCs w:val="24"/>
        </w:rPr>
        <w:t>Основными  задачами комиссии является: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1) осуществление мер по защите и восстановлению прав и законных интересов несовершеннолетних;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2)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3) осуществление мер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01710E" w:rsidRPr="000E3E45" w:rsidRDefault="0001710E" w:rsidP="0001710E">
      <w:pPr>
        <w:pStyle w:val="dktexjustify"/>
        <w:spacing w:before="0" w:beforeAutospacing="0" w:after="0" w:afterAutospacing="0"/>
        <w:jc w:val="both"/>
        <w:rPr>
          <w:b/>
        </w:rPr>
      </w:pPr>
    </w:p>
    <w:p w:rsidR="0001710E" w:rsidRPr="000E3E45" w:rsidRDefault="0001710E" w:rsidP="0001710E">
      <w:pPr>
        <w:pStyle w:val="dktexjustify"/>
        <w:spacing w:before="0" w:beforeAutospacing="0" w:after="0" w:afterAutospacing="0"/>
        <w:jc w:val="both"/>
      </w:pPr>
      <w:r w:rsidRPr="000E3E45">
        <w:rPr>
          <w:b/>
          <w:lang w:val="en-US"/>
        </w:rPr>
        <w:t>V</w:t>
      </w:r>
      <w:r w:rsidRPr="000E3E45">
        <w:rPr>
          <w:b/>
        </w:rPr>
        <w:t xml:space="preserve"> </w:t>
      </w:r>
      <w:r w:rsidRPr="000E3E45">
        <w:t>Согласно статистических данных на 01.01.201</w:t>
      </w:r>
      <w:r>
        <w:t>6</w:t>
      </w:r>
      <w:r w:rsidRPr="000E3E45">
        <w:t>г., на территории муниципального образования «Майминский район» проживает 7808 несовершеннолетних (на отчетный период 2009г. – 5959 чел., 2010-2012г.г. – 6369 чел., 2013-2014г.г. – 7087 чел.).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b/>
          <w:lang w:val="en-US"/>
        </w:rPr>
        <w:t>V</w:t>
      </w:r>
      <w:r w:rsidRPr="000E3E45">
        <w:rPr>
          <w:rFonts w:ascii="Times New Roman" w:hAnsi="Times New Roman"/>
          <w:b/>
        </w:rPr>
        <w:t xml:space="preserve"> 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Для решения вопросов профилактики безнадзорности и правонарушений несовершеннолетних в районе решением заседания Комиссии от 14.01.2015г. был утвержден Комплексный план, который включает согласованную деятельность органов и учреждений системы профилактики в соответствии с ФЗ №120-ФЗ и ведомственными нормативно-правовыми актами. 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Приоритетными направлениями, координируемыми Комиссией, на 2015 год стали: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- профилактика суицида и суицидальных попыток несовершеннолетними;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- профилактика жестокого обращения с несовершеннолетними;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- предупреждение противоправного поведения несовершеннолетних;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- профилактика употребления несовершеннолетними табачной, алкогольной, наркотической продукции;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- исполнение закона Республики Алтай №5-РЗ «О мерах по защите нравственности и здоровья детей в Республике Алтай»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По данным направлениям Комиссией разработан и ежегодно совершенствуется комплекс мер, включающий:</w:t>
      </w:r>
    </w:p>
    <w:p w:rsidR="0001710E" w:rsidRPr="000E3E45" w:rsidRDefault="0001710E" w:rsidP="0001710E">
      <w:pPr>
        <w:pStyle w:val="Con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профилактику данных явлений;</w:t>
      </w:r>
    </w:p>
    <w:p w:rsidR="0001710E" w:rsidRPr="000E3E45" w:rsidRDefault="0001710E" w:rsidP="0001710E">
      <w:pPr>
        <w:pStyle w:val="Con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незамедлительное реагирование по выявленному случаю.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3A4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23A47">
        <w:rPr>
          <w:rFonts w:ascii="Times New Roman" w:hAnsi="Times New Roman"/>
          <w:b/>
          <w:sz w:val="24"/>
          <w:szCs w:val="24"/>
        </w:rPr>
        <w:t xml:space="preserve">  </w:t>
      </w:r>
      <w:r w:rsidRPr="00223A47">
        <w:rPr>
          <w:rFonts w:ascii="Times New Roman" w:hAnsi="Times New Roman"/>
          <w:sz w:val="24"/>
          <w:szCs w:val="24"/>
        </w:rPr>
        <w:t xml:space="preserve">С  2009 года Комиссией активизирована деятельность  по методическому сопровождению органов и учреждений по вопросам  профилактики безнадзорности и правонарушений </w:t>
      </w:r>
      <w:r>
        <w:rPr>
          <w:rFonts w:ascii="Times New Roman" w:hAnsi="Times New Roman"/>
          <w:sz w:val="24"/>
          <w:szCs w:val="24"/>
        </w:rPr>
        <w:t xml:space="preserve">несовершеннолетних. С этого времени 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Комиссией подготовлены и направлены для применения в работе органам и учреждениям системы профилактики района: </w:t>
      </w:r>
    </w:p>
    <w:p w:rsidR="0001710E" w:rsidRPr="000E3E45" w:rsidRDefault="0001710E" w:rsidP="0001710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E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3E45">
        <w:rPr>
          <w:rFonts w:ascii="Times New Roman" w:hAnsi="Times New Roman" w:cs="Times New Roman"/>
          <w:sz w:val="24"/>
          <w:szCs w:val="24"/>
          <w:u w:val="single"/>
        </w:rPr>
        <w:t>порядок о межведомственном взаимодействии субъектов системы профилактики безнадзорности и правонарушений несовершеннолетних по раннему выявлению нарушений прав и законных интересов несовершеннолетних, по работе с несовершеннолетними и семьями, находящимися в социально опасном положении</w:t>
      </w:r>
      <w:r w:rsidRPr="000E3E45">
        <w:rPr>
          <w:rFonts w:ascii="Times New Roman" w:hAnsi="Times New Roman" w:cs="Times New Roman"/>
          <w:sz w:val="24"/>
          <w:szCs w:val="24"/>
        </w:rPr>
        <w:t xml:space="preserve"> (26.08.2015г.);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- </w:t>
      </w:r>
      <w:r w:rsidRPr="000E3E45">
        <w:rPr>
          <w:rFonts w:ascii="Times New Roman" w:hAnsi="Times New Roman"/>
          <w:color w:val="000000"/>
          <w:sz w:val="24"/>
          <w:szCs w:val="24"/>
          <w:u w:val="single"/>
        </w:rPr>
        <w:t>межведомственный план мероприятий, направленных на усиление межведомственного взаимодействия в сфере защиты прав и законных интересов детей-сирот и детей, оставшихся без попечения родителей, на территории МО «Майминский район» (19.08.2015г.);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0E3E45">
        <w:rPr>
          <w:rFonts w:ascii="Times New Roman" w:hAnsi="Times New Roman"/>
          <w:color w:val="000000"/>
          <w:sz w:val="24"/>
          <w:szCs w:val="24"/>
          <w:u w:val="single"/>
        </w:rPr>
        <w:t>методический материал для образовательных организаций района «Профилактика самовольных уходов ребенка из дома»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(16.09.2015г.);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ab/>
        <w:t>- информация для обучающихся АПОУ РА «МСХТ» и их родителей о формах ответственности за совершение административных правонарушений несовершеннолетними (16.03.2015г.).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3E45">
        <w:rPr>
          <w:rFonts w:ascii="Times New Roman" w:hAnsi="Times New Roman"/>
          <w:b/>
          <w:color w:val="000000"/>
          <w:sz w:val="24"/>
          <w:szCs w:val="24"/>
        </w:rPr>
        <w:t>Продолжается работа по разработанным Комиссией и утвержденным: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ab/>
      </w:r>
      <w:r w:rsidRPr="000E3E45">
        <w:rPr>
          <w:rFonts w:ascii="Times New Roman" w:hAnsi="Times New Roman"/>
          <w:color w:val="000000"/>
          <w:sz w:val="24"/>
          <w:szCs w:val="24"/>
          <w:u w:val="single"/>
        </w:rPr>
        <w:t>- алгоритму действий специалистов учреждений системы профилактики безнадзорности и правонарушений несовершеннолетних в случае выявления факта суицида, попытки суицида несовершеннолетнего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(12.11.2014г.);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ab/>
      </w:r>
      <w:r w:rsidRPr="000E3E45">
        <w:rPr>
          <w:rFonts w:ascii="Times New Roman" w:hAnsi="Times New Roman"/>
          <w:color w:val="000000"/>
          <w:sz w:val="24"/>
          <w:szCs w:val="24"/>
          <w:u w:val="single"/>
        </w:rPr>
        <w:t>- порядку межведомственного взаимодействия по выявлению и профессиональному вмешательству в ситуацию насилия и жестокого обращения с несовершеннолетними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(14.12.2011г.);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ab/>
      </w:r>
      <w:r w:rsidRPr="000E3E45">
        <w:rPr>
          <w:rFonts w:ascii="Times New Roman" w:hAnsi="Times New Roman"/>
          <w:color w:val="000000"/>
          <w:sz w:val="24"/>
          <w:szCs w:val="24"/>
          <w:u w:val="single"/>
        </w:rPr>
        <w:t>- алгоритму действий при совершении преступлений несовершеннолетними в целях быстрого реагирования по устранению причин и условий, способствующих безнадзорности и совершению несовершеннолетними антиобщественных действий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(26.02.2014г.);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ab/>
        <w:t>- инструкции о порядке ведения учета несовершеннолетних, не посещающих или систематически пропускающих по неуважительным причинам занятия в образовательных учреждениях (09.03.2011г.).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ab/>
        <w:t xml:space="preserve">На заседаниях Комиссии </w:t>
      </w:r>
      <w:r>
        <w:rPr>
          <w:rFonts w:ascii="Times New Roman" w:hAnsi="Times New Roman"/>
          <w:color w:val="000000"/>
          <w:sz w:val="24"/>
          <w:szCs w:val="24"/>
        </w:rPr>
        <w:t xml:space="preserve">на постоянной основе </w:t>
      </w:r>
      <w:r w:rsidRPr="000E3E45">
        <w:rPr>
          <w:rFonts w:ascii="Times New Roman" w:hAnsi="Times New Roman"/>
          <w:color w:val="000000"/>
          <w:sz w:val="24"/>
          <w:szCs w:val="24"/>
        </w:rPr>
        <w:t>рассм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E3E45"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иваются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вопросы, касающиеся данных направлений. </w:t>
      </w:r>
      <w:r>
        <w:rPr>
          <w:rFonts w:ascii="Times New Roman" w:hAnsi="Times New Roman"/>
          <w:color w:val="000000"/>
          <w:sz w:val="24"/>
          <w:szCs w:val="24"/>
        </w:rPr>
        <w:t>Так, за 10 месяцев 2016 года Комиссией рассмотрено 60 (АППГ 58) вопросов профилактического характера: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>Информация по реализации программы «Рука помощи» по профилактике суицидального поведения среди детей и подростков на 2014-2016гг.;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>Выработка комплекса межведомственных мер реагирования по стабилизации подростковой преступности;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>Реализация плана по профилактике суицида и суицидальных попыток среди несовершеннолетних обучающихся  АПОУ РА «Майминский сельскохозяйственный техникум»;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 для несовершеннолетних и их родителей, направленных на профилактику наркомании, алкоголизма, токсикомании, табакокурения в подростковой среде;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прав и законных интересов детей-сирот и детей, оставшихся без попечения родителей, находящихся в общеобразовательных учреждениях, опекаемых. Реализация приоритетных форма устройства детей-сирот и детей, оставшихся без попечения родителей;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>Анализ подростковой преступности за 2015г, за 1 квартал 2016 г.;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>Организация информационной деятельности, освещающей проблемы современной семьи, насилия над детьми и воспитание нравственных основ семейной жизни, обучение правилам безопасного поведения в обществе в целях предотвращения насилия;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>Организация работы по профилактике насилия и жестокого обращения с детьми;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>Деятельность БУЗ РА «МРБ», направленная на предупреждение младенческой и детской смертности;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межведомственных рейдовых мероприятий; 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мероприятий с несовершеннолетними, состоящими на учете в ОУУП и ДН МО МВД России «Майминский», направленных на предупреждение повторных преступлений (общественно-опасных деяний) со стороны подростков ранее </w:t>
      </w:r>
      <w:r w:rsidRPr="00067A12">
        <w:rPr>
          <w:rFonts w:ascii="Times New Roman" w:eastAsia="Times New Roman" w:hAnsi="Times New Roman" w:cs="Times New Roman"/>
          <w:sz w:val="24"/>
          <w:szCs w:val="24"/>
        </w:rPr>
        <w:lastRenderedPageBreak/>
        <w:t>судимых, в отношении которых вынесены постановления об отказе в возбуждении уголовного дела;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>О состоянии готовности служб системы профилактики к проведению летнего отдыха и оздоровлению детей и подростков, в том числе, нуждающихся в особой  заботе государства, состоящих на профилактическом учете (информация Управления образования администрации МО «Майминский район», БУ РА «УСПН Майминского района», АПОУ РА «МСХТ», МБУ «ЦК и ЦБС МО «Майминский район», МО МВД России «Майминский», МБУ «Майминский районный Дом молодежи», Глав сельских поселений);</w:t>
      </w:r>
    </w:p>
    <w:p w:rsidR="0001710E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067A12">
        <w:rPr>
          <w:rFonts w:ascii="Times New Roman" w:eastAsia="Times New Roman" w:hAnsi="Times New Roman" w:cs="Times New Roman"/>
          <w:sz w:val="24"/>
          <w:szCs w:val="24"/>
        </w:rPr>
        <w:t>Содействие в трудоустройстве незанятых подростков в возрасте 14-18 лет, как граждан испытывающих трудности в поиске работы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710E" w:rsidRPr="00067A12" w:rsidRDefault="0001710E" w:rsidP="0001710E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социально-воспитательной работы АПОУ РА «МСХТ» на 2016-2017уч.г. </w:t>
      </w:r>
      <w:r w:rsidRPr="00067A12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b/>
          <w:lang w:val="en-US"/>
        </w:rPr>
        <w:t>V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По итогам рассмотрения, с целью совершенствования методов деятельности по профилактике противоправного поведения несовершеннолетних, защите прав и законных интересов несовершеннолетних, совместно с органами и учреждениями принято 1</w:t>
      </w:r>
      <w:r>
        <w:rPr>
          <w:rFonts w:ascii="Times New Roman" w:hAnsi="Times New Roman"/>
          <w:color w:val="000000"/>
          <w:sz w:val="24"/>
          <w:szCs w:val="24"/>
        </w:rPr>
        <w:t>34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(АППГ – 64)</w:t>
      </w:r>
      <w:r w:rsidRPr="000E3E45">
        <w:rPr>
          <w:rFonts w:ascii="Times New Roman" w:hAnsi="Times New Roman"/>
          <w:color w:val="000000"/>
          <w:sz w:val="24"/>
          <w:szCs w:val="24"/>
        </w:rPr>
        <w:t>.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E3E45" w:rsidRDefault="0001710E" w:rsidP="000171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3E45">
        <w:rPr>
          <w:rFonts w:ascii="Times New Roman" w:hAnsi="Times New Roman"/>
          <w:b/>
          <w:lang w:val="en-US"/>
        </w:rPr>
        <w:t>V</w:t>
      </w:r>
      <w:r w:rsidRPr="000E3E45">
        <w:rPr>
          <w:rFonts w:ascii="Times New Roman" w:hAnsi="Times New Roman"/>
        </w:rPr>
        <w:t xml:space="preserve"> </w:t>
      </w:r>
      <w:r w:rsidRPr="000E3E45">
        <w:rPr>
          <w:rFonts w:ascii="Times New Roman" w:hAnsi="Times New Roman"/>
          <w:sz w:val="24"/>
          <w:szCs w:val="24"/>
          <w:u w:val="single"/>
        </w:rPr>
        <w:t>Комиссией создан и ведется банк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3E45"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  <w:u w:val="single"/>
        </w:rPr>
        <w:t>анных, согласно которого на 01.</w:t>
      </w:r>
      <w:r w:rsidRPr="000E3E45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0E3E45">
        <w:rPr>
          <w:rFonts w:ascii="Times New Roman" w:hAnsi="Times New Roman"/>
          <w:sz w:val="24"/>
          <w:szCs w:val="24"/>
          <w:u w:val="single"/>
        </w:rPr>
        <w:t>.2016г. в на учете состоит:</w:t>
      </w:r>
    </w:p>
    <w:p w:rsidR="0001710E" w:rsidRPr="007676BB" w:rsidRDefault="0001710E" w:rsidP="000171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6BB">
        <w:rPr>
          <w:rFonts w:ascii="Times New Roman" w:hAnsi="Times New Roman"/>
          <w:sz w:val="24"/>
          <w:szCs w:val="24"/>
        </w:rPr>
        <w:t xml:space="preserve"> - семей, находящихся в социально опасном положении\в них детей – 20/22 (8\13);</w:t>
      </w:r>
    </w:p>
    <w:p w:rsidR="0001710E" w:rsidRPr="007676BB" w:rsidRDefault="0001710E" w:rsidP="000171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6BB">
        <w:rPr>
          <w:rFonts w:ascii="Times New Roman" w:hAnsi="Times New Roman"/>
          <w:sz w:val="24"/>
          <w:szCs w:val="24"/>
        </w:rPr>
        <w:t>- семей «группы риска»\в них детей – 3/5 (4\7);</w:t>
      </w:r>
    </w:p>
    <w:p w:rsidR="0001710E" w:rsidRPr="001547B0" w:rsidRDefault="0001710E" w:rsidP="000171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7B0">
        <w:rPr>
          <w:rFonts w:ascii="Times New Roman" w:hAnsi="Times New Roman"/>
          <w:sz w:val="24"/>
          <w:szCs w:val="24"/>
        </w:rPr>
        <w:t>- несовершеннолетних, совершивших противоправные действия – 13/(13);</w:t>
      </w:r>
    </w:p>
    <w:p w:rsidR="0001710E" w:rsidRPr="001547B0" w:rsidRDefault="0001710E" w:rsidP="000171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7B0">
        <w:rPr>
          <w:rFonts w:ascii="Times New Roman" w:hAnsi="Times New Roman"/>
          <w:sz w:val="24"/>
          <w:szCs w:val="24"/>
        </w:rPr>
        <w:t>- несовершеннолетних условно-осужденных – 3(0);</w:t>
      </w:r>
    </w:p>
    <w:p w:rsidR="0001710E" w:rsidRPr="001547B0" w:rsidRDefault="0001710E" w:rsidP="000171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7B0">
        <w:rPr>
          <w:rFonts w:ascii="Times New Roman" w:hAnsi="Times New Roman"/>
          <w:sz w:val="24"/>
          <w:szCs w:val="24"/>
        </w:rPr>
        <w:t>- несовершеннолетних, совершивших суицидальные попытки (в том числе со смертельным исходом) – 2 (2);</w:t>
      </w:r>
    </w:p>
    <w:p w:rsidR="0001710E" w:rsidRPr="000E3E45" w:rsidRDefault="0001710E" w:rsidP="000171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E45">
        <w:rPr>
          <w:rFonts w:ascii="Times New Roman" w:hAnsi="Times New Roman"/>
          <w:sz w:val="24"/>
          <w:szCs w:val="24"/>
        </w:rPr>
        <w:t>И другие категории.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822C0C" w:rsidRDefault="0001710E" w:rsidP="0001710E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b/>
          <w:lang w:val="en-US"/>
        </w:rPr>
        <w:t>V</w:t>
      </w:r>
      <w:r w:rsidRPr="000E3E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F565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рамках исполнения координирующей функции за отчетный период времени Комиссией проведено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9 </w:t>
      </w:r>
      <w:r w:rsidRPr="005538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проверок </w:t>
      </w:r>
      <w:r w:rsidRPr="00822C0C">
        <w:rPr>
          <w:rFonts w:ascii="Times New Roman" w:eastAsia="Times New Roman" w:hAnsi="Times New Roman" w:cs="Times New Roman"/>
          <w:sz w:val="24"/>
          <w:szCs w:val="24"/>
        </w:rPr>
        <w:t>деятельности субъектов системы профилактики безнадзорности и правонарушений несовершеннолетних Майминского района</w:t>
      </w:r>
      <w:r w:rsidRPr="00822C0C">
        <w:rPr>
          <w:rFonts w:ascii="Times New Roman" w:hAnsi="Times New Roman" w:cs="Times New Roman"/>
          <w:sz w:val="24"/>
          <w:szCs w:val="24"/>
        </w:rPr>
        <w:t xml:space="preserve"> (МСХТ, </w:t>
      </w:r>
      <w:r w:rsidRPr="00822C0C">
        <w:rPr>
          <w:rFonts w:ascii="Times New Roman" w:eastAsia="Times New Roman" w:hAnsi="Times New Roman" w:cs="Times New Roman"/>
          <w:sz w:val="24"/>
          <w:szCs w:val="24"/>
        </w:rPr>
        <w:t>МБОУ «МСОШ №1», МБОУ «Манжерокская СОШ», МБОУ «Бирюлинская СОШ», МБОУ «Карасукская ООШ», Советы по профилактике безнадзорности и правонарушений несовершеннолетних при МО «Майминское сельское поселение», Бирюлинское, Манжерокское, Кызыл-Озекское сельские поселения).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710E" w:rsidRPr="00067A12" w:rsidRDefault="0001710E" w:rsidP="0001710E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b/>
          <w:lang w:val="en-US"/>
        </w:rPr>
        <w:t>V</w:t>
      </w:r>
      <w:r w:rsidRPr="000E3E45">
        <w:rPr>
          <w:rFonts w:ascii="Times New Roman" w:hAnsi="Times New Roman" w:cs="Times New Roman"/>
          <w:sz w:val="24"/>
          <w:szCs w:val="24"/>
          <w:u w:val="single"/>
        </w:rPr>
        <w:t xml:space="preserve">  Комиссией вынесено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67A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(АППГ – 5) представлений об устранении причин и условий, способствующих совершению административных правонарушений</w:t>
      </w:r>
      <w:r w:rsidRPr="00067A12">
        <w:rPr>
          <w:rFonts w:ascii="Times New Roman" w:hAnsi="Times New Roman" w:cs="Times New Roman"/>
          <w:sz w:val="24"/>
          <w:szCs w:val="24"/>
          <w:u w:val="single"/>
        </w:rPr>
        <w:t>, преступлений</w:t>
      </w:r>
      <w:r w:rsidRPr="00067A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несовершеннолетними, нарушению их прав и законных интересов</w:t>
      </w:r>
      <w:r w:rsidRPr="00067A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7A12">
        <w:rPr>
          <w:rFonts w:ascii="Times New Roman" w:hAnsi="Times New Roman" w:cs="Times New Roman"/>
          <w:sz w:val="24"/>
          <w:szCs w:val="24"/>
        </w:rPr>
        <w:t>(</w:t>
      </w:r>
      <w:r w:rsidRPr="00067A12">
        <w:rPr>
          <w:rFonts w:ascii="Times New Roman" w:eastAsia="Times New Roman" w:hAnsi="Times New Roman" w:cs="Times New Roman"/>
          <w:sz w:val="24"/>
          <w:szCs w:val="24"/>
        </w:rPr>
        <w:t>Директору МБОУ «МСОШ №1» (исх.№138 от 29.02.2016г., №240 от 08.04.2016г., №230 от 08.04.2016г.);</w:t>
      </w:r>
      <w:r w:rsidRPr="00067A12">
        <w:rPr>
          <w:rFonts w:ascii="Times New Roman" w:hAnsi="Times New Roman" w:cs="Times New Roman"/>
          <w:sz w:val="24"/>
          <w:szCs w:val="24"/>
        </w:rPr>
        <w:t xml:space="preserve"> </w:t>
      </w:r>
      <w:r w:rsidRPr="00067A12">
        <w:rPr>
          <w:rFonts w:ascii="Times New Roman" w:eastAsia="Times New Roman" w:hAnsi="Times New Roman" w:cs="Times New Roman"/>
          <w:sz w:val="24"/>
          <w:szCs w:val="24"/>
        </w:rPr>
        <w:t>Директору бара «Парус» Стерликовой С.Н. (исх.№168 от 11.03.2016г.);</w:t>
      </w:r>
      <w:r w:rsidRPr="00067A12">
        <w:rPr>
          <w:rFonts w:ascii="Times New Roman" w:hAnsi="Times New Roman" w:cs="Times New Roman"/>
          <w:sz w:val="24"/>
          <w:szCs w:val="24"/>
        </w:rPr>
        <w:t xml:space="preserve"> </w:t>
      </w:r>
      <w:r w:rsidRPr="00067A12">
        <w:rPr>
          <w:rFonts w:ascii="Times New Roman" w:eastAsia="Times New Roman" w:hAnsi="Times New Roman" w:cs="Times New Roman"/>
          <w:sz w:val="24"/>
          <w:szCs w:val="24"/>
        </w:rPr>
        <w:t>Директору МБОУ «Карасукская ООШ» (исх.№169 от 14.03.2016г.);</w:t>
      </w:r>
      <w:r w:rsidRPr="00067A12">
        <w:rPr>
          <w:rFonts w:ascii="Times New Roman" w:hAnsi="Times New Roman" w:cs="Times New Roman"/>
          <w:sz w:val="24"/>
          <w:szCs w:val="24"/>
        </w:rPr>
        <w:t xml:space="preserve"> </w:t>
      </w:r>
      <w:r w:rsidRPr="00067A12">
        <w:rPr>
          <w:rFonts w:ascii="Times New Roman" w:eastAsia="Times New Roman" w:hAnsi="Times New Roman" w:cs="Times New Roman"/>
          <w:sz w:val="24"/>
          <w:szCs w:val="24"/>
        </w:rPr>
        <w:t>ИП Ребицкой В.И. (исх.№231 от 08.04.2016г.);</w:t>
      </w:r>
      <w:r w:rsidRPr="00067A12">
        <w:rPr>
          <w:rFonts w:ascii="Times New Roman" w:hAnsi="Times New Roman" w:cs="Times New Roman"/>
          <w:sz w:val="24"/>
          <w:szCs w:val="24"/>
        </w:rPr>
        <w:t xml:space="preserve"> </w:t>
      </w:r>
      <w:r w:rsidRPr="00067A12">
        <w:rPr>
          <w:rFonts w:ascii="Times New Roman" w:eastAsia="Times New Roman" w:hAnsi="Times New Roman" w:cs="Times New Roman"/>
          <w:sz w:val="24"/>
          <w:szCs w:val="24"/>
        </w:rPr>
        <w:t>Начальнику МО МВД России «Майминский» (№252 от 14.04</w:t>
      </w:r>
      <w:r w:rsidRPr="00067A12">
        <w:rPr>
          <w:rFonts w:ascii="Times New Roman" w:hAnsi="Times New Roman" w:cs="Times New Roman"/>
          <w:sz w:val="24"/>
          <w:szCs w:val="24"/>
        </w:rPr>
        <w:t>.2016г., №253 от 18.04.2016г.);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10E" w:rsidRPr="000E124E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b/>
          <w:lang w:val="en-US"/>
        </w:rPr>
        <w:t>V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E124E">
        <w:rPr>
          <w:rFonts w:ascii="Times New Roman" w:hAnsi="Times New Roman"/>
          <w:color w:val="000000"/>
          <w:sz w:val="24"/>
          <w:szCs w:val="24"/>
        </w:rPr>
        <w:t xml:space="preserve">Комиссией рассмотрено 65 (2015 – 37) информаций от граждан и органов учреждений системы профилактики по вопросам нарушения прав несовершеннолетних. 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38B2"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538B2">
        <w:rPr>
          <w:rFonts w:ascii="Times New Roman" w:hAnsi="Times New Roman"/>
          <w:color w:val="000000"/>
          <w:sz w:val="24"/>
          <w:szCs w:val="24"/>
        </w:rPr>
        <w:t>На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постоянном контроле Комиссии находится вопрос о реализации Закона Республики Алтай №5-РЗ «О мерах по защите нравственности здоровья несовершеннолетних».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>Основными методами профилактики в данном направлении является: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t xml:space="preserve">- просветительская деятельность 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color w:val="000000"/>
          <w:sz w:val="24"/>
          <w:szCs w:val="24"/>
        </w:rPr>
        <w:lastRenderedPageBreak/>
        <w:t>- выявление и устранение нарушений законодательства.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10E" w:rsidRPr="000E3E45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 xml:space="preserve">В рамках просветительской деятельности нормы указанного закона ежегодно (два раза в год -  март, октябрь) по средствам </w:t>
      </w:r>
      <w:r w:rsidRPr="000E3E45">
        <w:rPr>
          <w:rFonts w:ascii="Times New Roman" w:hAnsi="Times New Roman" w:cs="Times New Roman"/>
          <w:sz w:val="24"/>
          <w:szCs w:val="24"/>
          <w:u w:val="single"/>
        </w:rPr>
        <w:t>лекториев</w:t>
      </w:r>
      <w:r w:rsidRPr="000E3E45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района, доводятся до несовершеннолетних и их родителей.</w:t>
      </w:r>
    </w:p>
    <w:p w:rsidR="0001710E" w:rsidRPr="00635D78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78">
        <w:rPr>
          <w:rFonts w:ascii="Times New Roman" w:hAnsi="Times New Roman" w:cs="Times New Roman"/>
          <w:sz w:val="24"/>
          <w:szCs w:val="24"/>
        </w:rPr>
        <w:t xml:space="preserve">В 2016 году </w:t>
      </w:r>
      <w:r>
        <w:rPr>
          <w:rFonts w:ascii="Times New Roman" w:hAnsi="Times New Roman" w:cs="Times New Roman"/>
          <w:sz w:val="24"/>
          <w:szCs w:val="24"/>
        </w:rPr>
        <w:t xml:space="preserve">проверено исполнение </w:t>
      </w:r>
      <w:r w:rsidRPr="00635D78">
        <w:rPr>
          <w:rFonts w:ascii="Times New Roman" w:hAnsi="Times New Roman" w:cs="Times New Roman"/>
          <w:sz w:val="24"/>
          <w:szCs w:val="24"/>
        </w:rPr>
        <w:t xml:space="preserve">Распоряжения Главы Администрации МО «Майминский район» № 765 – р от 10.11.2015 г. </w:t>
      </w:r>
      <w:r>
        <w:rPr>
          <w:rFonts w:ascii="Times New Roman" w:hAnsi="Times New Roman" w:cs="Times New Roman"/>
          <w:sz w:val="24"/>
          <w:szCs w:val="24"/>
        </w:rPr>
        <w:t xml:space="preserve"> о размещении </w:t>
      </w:r>
      <w:r w:rsidRPr="00635D78">
        <w:rPr>
          <w:rFonts w:ascii="Times New Roman" w:hAnsi="Times New Roman" w:cs="Times New Roman"/>
          <w:sz w:val="24"/>
          <w:szCs w:val="24"/>
        </w:rPr>
        <w:t xml:space="preserve">в 5 селах района (Майма – 2 (МСХТ, Дом Молодежи), Соузга (школа), Манжерок (ул.Ленинская, 1), Кызыл-Озек (здание ДК), Бирюля (школа) </w:t>
      </w:r>
      <w:r w:rsidRPr="00635D78">
        <w:rPr>
          <w:rFonts w:ascii="Times New Roman" w:hAnsi="Times New Roman" w:cs="Times New Roman"/>
          <w:sz w:val="24"/>
          <w:szCs w:val="24"/>
          <w:u w:val="single"/>
        </w:rPr>
        <w:t>6 информационных баннеров по теме:</w:t>
      </w:r>
      <w:r w:rsidRPr="00635D78">
        <w:rPr>
          <w:rFonts w:ascii="Times New Roman" w:hAnsi="Times New Roman" w:cs="Times New Roman"/>
          <w:sz w:val="24"/>
          <w:szCs w:val="24"/>
        </w:rPr>
        <w:t xml:space="preserve"> «В Майминском районе закон такой – после 22.00 часов – домой!».</w:t>
      </w:r>
    </w:p>
    <w:p w:rsidR="0001710E" w:rsidRPr="00635D78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78">
        <w:rPr>
          <w:rFonts w:ascii="Times New Roman" w:hAnsi="Times New Roman" w:cs="Times New Roman"/>
          <w:sz w:val="24"/>
          <w:szCs w:val="24"/>
        </w:rPr>
        <w:t xml:space="preserve">За отчетный год Комиссией проведено </w:t>
      </w:r>
      <w:r w:rsidRPr="00635D78">
        <w:rPr>
          <w:rFonts w:ascii="Times New Roman" w:hAnsi="Times New Roman" w:cs="Times New Roman"/>
          <w:sz w:val="24"/>
          <w:szCs w:val="24"/>
          <w:u w:val="single"/>
        </w:rPr>
        <w:t>16 (2015 - 17) межведомственных рейдовых мероприятий, направленных на  предупреждение причинения вреда здоровью детей, их физическому, интеллектуальному, психическому, духовному и нравственному развитию</w:t>
      </w:r>
      <w:r w:rsidRPr="00635D78">
        <w:rPr>
          <w:rFonts w:ascii="Times New Roman" w:hAnsi="Times New Roman" w:cs="Times New Roman"/>
          <w:sz w:val="24"/>
          <w:szCs w:val="24"/>
        </w:rPr>
        <w:t xml:space="preserve"> </w:t>
      </w:r>
      <w:r w:rsidRPr="00635D78">
        <w:rPr>
          <w:rFonts w:ascii="Times New Roman" w:hAnsi="Times New Roman" w:cs="Times New Roman"/>
          <w:sz w:val="24"/>
          <w:szCs w:val="24"/>
          <w:u w:val="single"/>
        </w:rPr>
        <w:t>Сельскими поселениями в целях реализации закона «о комендантском часе» проведено 33 (2015 – 60) рейдовых мероприятий по местам скопления несовершеннолетних и молодежи</w:t>
      </w:r>
      <w:r w:rsidRPr="00635D78">
        <w:rPr>
          <w:rFonts w:ascii="Times New Roman" w:hAnsi="Times New Roman" w:cs="Times New Roman"/>
          <w:sz w:val="24"/>
          <w:szCs w:val="24"/>
        </w:rPr>
        <w:t xml:space="preserve"> (Майма - 5, Усть-Муны - 14, Кызыл-Озек - 2, Соузга - 4, Бирюля - 3, Манжерок - 5).</w:t>
      </w:r>
    </w:p>
    <w:p w:rsidR="0001710E" w:rsidRPr="000E3E45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 xml:space="preserve">По итогам привлечено родителей к административной ответственности за нарушение несовершеннолетними «комендантского часа» -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E3E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2015 - 5, </w:t>
      </w:r>
      <w:r w:rsidRPr="000E3E45">
        <w:rPr>
          <w:rFonts w:ascii="Times New Roman" w:hAnsi="Times New Roman" w:cs="Times New Roman"/>
          <w:sz w:val="24"/>
          <w:szCs w:val="24"/>
        </w:rPr>
        <w:t>2014г. – 19, 2013г. – 43, 2012г. – 22, 2011г. – 9).</w:t>
      </w:r>
    </w:p>
    <w:p w:rsidR="0001710E" w:rsidRPr="00FE557F" w:rsidRDefault="0001710E" w:rsidP="0001710E">
      <w:pPr>
        <w:pStyle w:val="formattexttopleveltext"/>
        <w:spacing w:before="0" w:beforeAutospacing="0" w:after="0" w:afterAutospacing="0"/>
        <w:ind w:firstLine="708"/>
        <w:jc w:val="both"/>
      </w:pPr>
      <w:r w:rsidRPr="00FE557F">
        <w:t>На постоянной основе Комиссией проводится проверка торговых павильонов, имеющих лицензию на  продажу алкогольной продукции. А именно ст.2.1 указанного закона в части обязательного размещения при входах на указанные объекты (на территориях, в помещениях) информации о запрете нахождения в них детей (лиц, не достигших возраста 18 лет), о запрете нахождения в них детей (лиц, не достигших 16 лет) без сопровождения законных представителей.</w:t>
      </w:r>
    </w:p>
    <w:p w:rsidR="0001710E" w:rsidRPr="0050467C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57F">
        <w:rPr>
          <w:rFonts w:ascii="Times New Roman" w:hAnsi="Times New Roman" w:cs="Times New Roman"/>
          <w:sz w:val="24"/>
          <w:szCs w:val="24"/>
        </w:rPr>
        <w:t>За 10 месяцев 2016 года Комиссией проведено 6 (2015 – 7) мероприятий, проверено 41 (2015 – 25) торговых павильонов.</w:t>
      </w:r>
      <w:r w:rsidRPr="000E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67C">
        <w:rPr>
          <w:rFonts w:ascii="Times New Roman" w:hAnsi="Times New Roman" w:cs="Times New Roman"/>
          <w:sz w:val="24"/>
          <w:szCs w:val="24"/>
        </w:rPr>
        <w:t>Выявлено 3 (2015 – 8) нарушений,  с вынесением предостережений.</w:t>
      </w:r>
    </w:p>
    <w:p w:rsidR="0001710E" w:rsidRPr="000A22FD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2FD">
        <w:rPr>
          <w:rFonts w:ascii="Times New Roman" w:hAnsi="Times New Roman" w:cs="Times New Roman"/>
          <w:sz w:val="24"/>
          <w:szCs w:val="24"/>
        </w:rPr>
        <w:t>В настоящее время в перечень мест на территории муниципального образования «Майминский район», где не допускается нахождение детей (лиц, не достигших возраста 18 лет),  входит 14 (2015 -7)   мест (Майма – 11 (2015 – 4), Соузга – 2 (2015 – 1), Кызыл-Озек – 1), в перечень мест на территории муниципального образования «Майминский район», где не допускается нахождение детей (лиц, не достигших возраста 16 лет) в ночное время без сопровождения законных представителей -  155 (2015 – 67) мест.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b/>
          <w:lang w:val="en-US"/>
        </w:rPr>
        <w:t>V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Особое внимание Комиссией уделяется вопросу сотрудничества с Советами по профилактике при муниципальных образованиях сельские поселения, которые были созданы еще в 2005 году и направлены в первую очередь на первичное выявление и принятие первичных мер профилактике семейного неблагополучия, нарушения прав несовершеннолетних, территориально. Комиссия ведет постоянную методическую и консультативную поддержку специалистов Советов при сельских поселениях.</w:t>
      </w:r>
    </w:p>
    <w:p w:rsidR="0001710E" w:rsidRPr="006950D5" w:rsidRDefault="0001710E" w:rsidP="0001710E">
      <w:pPr>
        <w:pStyle w:val="Con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950D5">
        <w:rPr>
          <w:rFonts w:ascii="Times New Roman" w:hAnsi="Times New Roman"/>
          <w:color w:val="000000"/>
          <w:sz w:val="24"/>
          <w:szCs w:val="24"/>
        </w:rPr>
        <w:t xml:space="preserve">12.02.2016г. для специалистов Советов по профилактике, в целях оказания методической помощи, по вопросам осуществления деятельности по профилактике безнадзорности и правонарушений несовершеннолетних, было организовано и проведено рабочее совещание. </w:t>
      </w: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710E" w:rsidRPr="000E3E45" w:rsidRDefault="0001710E" w:rsidP="0001710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E45">
        <w:rPr>
          <w:rFonts w:ascii="Times New Roman" w:hAnsi="Times New Roman"/>
          <w:b/>
          <w:lang w:val="en-US"/>
        </w:rPr>
        <w:t>V</w:t>
      </w:r>
      <w:r w:rsidRPr="000E3E45">
        <w:rPr>
          <w:rFonts w:ascii="Times New Roman" w:hAnsi="Times New Roman"/>
          <w:color w:val="000000"/>
          <w:sz w:val="24"/>
          <w:szCs w:val="24"/>
        </w:rPr>
        <w:t xml:space="preserve"> Особым блоком деятельности Комиссии является, возложенная </w:t>
      </w:r>
      <w:r w:rsidRPr="000E3E45">
        <w:rPr>
          <w:rFonts w:ascii="Times New Roman" w:hAnsi="Times New Roman"/>
          <w:sz w:val="24"/>
          <w:szCs w:val="24"/>
        </w:rPr>
        <w:t>функция по рассмотрению административных дел в отношении несовершеннолетних, родителей.</w:t>
      </w:r>
    </w:p>
    <w:p w:rsidR="0001710E" w:rsidRPr="000E3E45" w:rsidRDefault="0001710E" w:rsidP="000171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10 месяцев </w:t>
      </w:r>
      <w:r w:rsidRPr="000E3E4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3E4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3E45">
        <w:rPr>
          <w:rFonts w:ascii="Times New Roman" w:hAnsi="Times New Roman" w:cs="Times New Roman"/>
          <w:sz w:val="24"/>
          <w:szCs w:val="24"/>
        </w:rPr>
        <w:t xml:space="preserve"> Комиссией проведено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3E45">
        <w:rPr>
          <w:rFonts w:ascii="Times New Roman" w:hAnsi="Times New Roman" w:cs="Times New Roman"/>
          <w:sz w:val="24"/>
          <w:szCs w:val="24"/>
        </w:rPr>
        <w:t xml:space="preserve"> заседаний (АППГ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3E45">
        <w:rPr>
          <w:rFonts w:ascii="Times New Roman" w:hAnsi="Times New Roman" w:cs="Times New Roman"/>
          <w:sz w:val="24"/>
          <w:szCs w:val="24"/>
        </w:rPr>
        <w:t>). На заседаниях Комиссии рассмотрено 3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0E3E45">
        <w:rPr>
          <w:rFonts w:ascii="Times New Roman" w:hAnsi="Times New Roman" w:cs="Times New Roman"/>
          <w:sz w:val="24"/>
          <w:szCs w:val="24"/>
        </w:rPr>
        <w:t xml:space="preserve"> вопросов (АППГ </w:t>
      </w:r>
      <w:r>
        <w:rPr>
          <w:rFonts w:ascii="Times New Roman" w:hAnsi="Times New Roman" w:cs="Times New Roman"/>
          <w:sz w:val="24"/>
          <w:szCs w:val="24"/>
        </w:rPr>
        <w:t>306</w:t>
      </w:r>
      <w:r w:rsidRPr="000E3E45">
        <w:rPr>
          <w:rFonts w:ascii="Times New Roman" w:hAnsi="Times New Roman" w:cs="Times New Roman"/>
          <w:sz w:val="24"/>
          <w:szCs w:val="24"/>
        </w:rPr>
        <w:t xml:space="preserve">). Из них: </w:t>
      </w:r>
      <w:r>
        <w:rPr>
          <w:rFonts w:ascii="Times New Roman" w:hAnsi="Times New Roman" w:cs="Times New Roman"/>
          <w:sz w:val="24"/>
          <w:szCs w:val="24"/>
        </w:rPr>
        <w:t>318</w:t>
      </w:r>
      <w:r w:rsidRPr="000E3E45">
        <w:rPr>
          <w:rFonts w:ascii="Times New Roman" w:hAnsi="Times New Roman" w:cs="Times New Roman"/>
          <w:sz w:val="24"/>
          <w:szCs w:val="24"/>
        </w:rPr>
        <w:t xml:space="preserve"> персональных дела (АППГ </w:t>
      </w:r>
      <w:r>
        <w:rPr>
          <w:rFonts w:ascii="Times New Roman" w:hAnsi="Times New Roman" w:cs="Times New Roman"/>
          <w:sz w:val="24"/>
          <w:szCs w:val="24"/>
        </w:rPr>
        <w:t>249</w:t>
      </w:r>
      <w:r w:rsidRPr="000E3E45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E3E45">
        <w:rPr>
          <w:rFonts w:ascii="Times New Roman" w:hAnsi="Times New Roman" w:cs="Times New Roman"/>
          <w:sz w:val="24"/>
          <w:szCs w:val="24"/>
        </w:rPr>
        <w:t xml:space="preserve"> вопроса профилактического характера (АППГ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0E3E45">
        <w:rPr>
          <w:rFonts w:ascii="Times New Roman" w:hAnsi="Times New Roman" w:cs="Times New Roman"/>
          <w:sz w:val="24"/>
          <w:szCs w:val="24"/>
        </w:rPr>
        <w:t>).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  <w:u w:val="single"/>
        </w:rPr>
        <w:lastRenderedPageBreak/>
        <w:t>По результатам рассмотрения дел:</w:t>
      </w:r>
      <w:r w:rsidRPr="000E3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 xml:space="preserve">1. 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Привлечено к административной ответственности </w:t>
      </w:r>
      <w:r w:rsidRPr="000E3E4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81</w:t>
      </w:r>
      <w:r w:rsidRPr="000E3E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родителей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(АППГ – 132)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1710E" w:rsidRPr="001149B6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>Из них: ч.1 5.35 – 1</w:t>
      </w:r>
      <w:r>
        <w:rPr>
          <w:rFonts w:ascii="Times New Roman" w:hAnsi="Times New Roman" w:cs="Times New Roman"/>
          <w:sz w:val="24"/>
          <w:szCs w:val="24"/>
        </w:rPr>
        <w:t>42ч</w:t>
      </w:r>
      <w:r w:rsidRPr="000E3E45">
        <w:rPr>
          <w:rFonts w:ascii="Times New Roman" w:hAnsi="Times New Roman" w:cs="Times New Roman"/>
          <w:sz w:val="24"/>
          <w:szCs w:val="24"/>
        </w:rPr>
        <w:t>ел. (АППГ</w:t>
      </w:r>
      <w:r>
        <w:rPr>
          <w:rFonts w:ascii="Times New Roman" w:hAnsi="Times New Roman" w:cs="Times New Roman"/>
          <w:sz w:val="24"/>
          <w:szCs w:val="24"/>
        </w:rPr>
        <w:t xml:space="preserve"> - 119</w:t>
      </w:r>
      <w:r w:rsidRPr="000E3E45">
        <w:rPr>
          <w:rFonts w:ascii="Times New Roman" w:hAnsi="Times New Roman" w:cs="Times New Roman"/>
          <w:sz w:val="24"/>
          <w:szCs w:val="24"/>
        </w:rPr>
        <w:t>) (</w:t>
      </w:r>
      <w:r w:rsidRPr="001149B6">
        <w:rPr>
          <w:rFonts w:ascii="Times New Roman" w:hAnsi="Times New Roman" w:cs="Times New Roman"/>
          <w:b/>
          <w:sz w:val="24"/>
          <w:szCs w:val="24"/>
        </w:rPr>
        <w:t xml:space="preserve">предупреждено – </w:t>
      </w: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Pr="001149B6">
        <w:rPr>
          <w:rFonts w:ascii="Times New Roman" w:hAnsi="Times New Roman" w:cs="Times New Roman"/>
          <w:b/>
          <w:sz w:val="24"/>
          <w:szCs w:val="24"/>
        </w:rPr>
        <w:t>, в виде штрафа на общую сумму 16</w:t>
      </w:r>
      <w:r>
        <w:rPr>
          <w:rFonts w:ascii="Times New Roman" w:hAnsi="Times New Roman" w:cs="Times New Roman"/>
          <w:b/>
          <w:sz w:val="24"/>
          <w:szCs w:val="24"/>
        </w:rPr>
        <w:t>052</w:t>
      </w:r>
      <w:r w:rsidRPr="001149B6">
        <w:rPr>
          <w:rFonts w:ascii="Times New Roman" w:hAnsi="Times New Roman" w:cs="Times New Roman"/>
          <w:b/>
          <w:sz w:val="24"/>
          <w:szCs w:val="24"/>
        </w:rPr>
        <w:t xml:space="preserve"> рублей –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1149B6">
        <w:rPr>
          <w:rFonts w:ascii="Times New Roman" w:hAnsi="Times New Roman" w:cs="Times New Roman"/>
          <w:b/>
          <w:sz w:val="24"/>
          <w:szCs w:val="24"/>
        </w:rPr>
        <w:t xml:space="preserve"> чел.);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ЗРА </w:t>
      </w:r>
      <w:r w:rsidRPr="000E3E4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E3E45">
        <w:rPr>
          <w:rFonts w:ascii="Times New Roman" w:hAnsi="Times New Roman" w:cs="Times New Roman"/>
          <w:sz w:val="24"/>
          <w:szCs w:val="24"/>
        </w:rPr>
        <w:t xml:space="preserve">(АППГ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3E45">
        <w:rPr>
          <w:rFonts w:ascii="Times New Roman" w:hAnsi="Times New Roman" w:cs="Times New Roman"/>
          <w:sz w:val="24"/>
          <w:szCs w:val="24"/>
        </w:rPr>
        <w:t>)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>ч.1 6.10 – 2(АППГ</w:t>
      </w:r>
      <w:r>
        <w:rPr>
          <w:rFonts w:ascii="Times New Roman" w:hAnsi="Times New Roman" w:cs="Times New Roman"/>
          <w:sz w:val="24"/>
          <w:szCs w:val="24"/>
        </w:rPr>
        <w:t>- 1</w:t>
      </w:r>
      <w:r w:rsidRPr="000E3E45">
        <w:rPr>
          <w:rFonts w:ascii="Times New Roman" w:hAnsi="Times New Roman" w:cs="Times New Roman"/>
          <w:sz w:val="24"/>
          <w:szCs w:val="24"/>
        </w:rPr>
        <w:t>)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 xml:space="preserve">20.22 -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3E45">
        <w:rPr>
          <w:rFonts w:ascii="Times New Roman" w:hAnsi="Times New Roman" w:cs="Times New Roman"/>
          <w:sz w:val="24"/>
          <w:szCs w:val="24"/>
        </w:rPr>
        <w:t xml:space="preserve"> (АППГ </w:t>
      </w:r>
      <w:r>
        <w:rPr>
          <w:rFonts w:ascii="Times New Roman" w:hAnsi="Times New Roman" w:cs="Times New Roman"/>
          <w:sz w:val="24"/>
          <w:szCs w:val="24"/>
        </w:rPr>
        <w:t>- 7</w:t>
      </w:r>
      <w:r w:rsidRPr="000E3E45">
        <w:rPr>
          <w:rFonts w:ascii="Times New Roman" w:hAnsi="Times New Roman" w:cs="Times New Roman"/>
          <w:sz w:val="24"/>
          <w:szCs w:val="24"/>
        </w:rPr>
        <w:t>)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 xml:space="preserve">2. 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Привлечено к административной ответственности несовершеннолетних: 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0E3E45">
        <w:rPr>
          <w:rFonts w:ascii="Times New Roman" w:hAnsi="Times New Roman" w:cs="Times New Roman"/>
          <w:sz w:val="24"/>
          <w:szCs w:val="24"/>
        </w:rPr>
        <w:t xml:space="preserve"> (АППГ – </w:t>
      </w:r>
      <w:r>
        <w:rPr>
          <w:rFonts w:ascii="Times New Roman" w:hAnsi="Times New Roman" w:cs="Times New Roman"/>
          <w:sz w:val="24"/>
          <w:szCs w:val="24"/>
        </w:rPr>
        <w:t xml:space="preserve"> 74</w:t>
      </w:r>
      <w:r w:rsidRPr="000E3E45">
        <w:rPr>
          <w:rFonts w:ascii="Times New Roman" w:hAnsi="Times New Roman" w:cs="Times New Roman"/>
          <w:sz w:val="24"/>
          <w:szCs w:val="24"/>
        </w:rPr>
        <w:t xml:space="preserve">),  (предупр.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E3E45">
        <w:rPr>
          <w:rFonts w:ascii="Times New Roman" w:hAnsi="Times New Roman" w:cs="Times New Roman"/>
          <w:sz w:val="24"/>
          <w:szCs w:val="24"/>
        </w:rPr>
        <w:t xml:space="preserve">(АППГ – ), штрафы – </w:t>
      </w:r>
      <w:r>
        <w:rPr>
          <w:rFonts w:ascii="Times New Roman" w:hAnsi="Times New Roman" w:cs="Times New Roman"/>
          <w:sz w:val="24"/>
          <w:szCs w:val="24"/>
        </w:rPr>
        <w:t>40\1114300</w:t>
      </w:r>
      <w:r w:rsidRPr="000E3E45">
        <w:rPr>
          <w:rFonts w:ascii="Times New Roman" w:hAnsi="Times New Roman" w:cs="Times New Roman"/>
          <w:sz w:val="24"/>
          <w:szCs w:val="24"/>
        </w:rPr>
        <w:t xml:space="preserve"> (АППГ - ). Из них: 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>ч.1 ст.12.7 (вождения без права управления)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3E45">
        <w:rPr>
          <w:rFonts w:ascii="Times New Roman" w:hAnsi="Times New Roman" w:cs="Times New Roman"/>
          <w:sz w:val="24"/>
          <w:szCs w:val="24"/>
        </w:rPr>
        <w:t xml:space="preserve">(АППГ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E3E45">
        <w:rPr>
          <w:rFonts w:ascii="Times New Roman" w:hAnsi="Times New Roman" w:cs="Times New Roman"/>
          <w:sz w:val="24"/>
          <w:szCs w:val="24"/>
        </w:rPr>
        <w:t>)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>ст.7.27 (мелкое хищение)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E3E45">
        <w:rPr>
          <w:rFonts w:ascii="Times New Roman" w:hAnsi="Times New Roman" w:cs="Times New Roman"/>
          <w:sz w:val="24"/>
          <w:szCs w:val="24"/>
        </w:rPr>
        <w:t xml:space="preserve"> (АППГ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3E45">
        <w:rPr>
          <w:rFonts w:ascii="Times New Roman" w:hAnsi="Times New Roman" w:cs="Times New Roman"/>
          <w:sz w:val="24"/>
          <w:szCs w:val="24"/>
        </w:rPr>
        <w:t>)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 xml:space="preserve">20.21 (нахождение в общественном месте в состоянии алког.опьянения)–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3E45">
        <w:rPr>
          <w:rFonts w:ascii="Times New Roman" w:hAnsi="Times New Roman" w:cs="Times New Roman"/>
          <w:sz w:val="24"/>
          <w:szCs w:val="24"/>
        </w:rPr>
        <w:t xml:space="preserve">(АППГ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E3E45">
        <w:rPr>
          <w:rFonts w:ascii="Times New Roman" w:hAnsi="Times New Roman" w:cs="Times New Roman"/>
          <w:sz w:val="24"/>
          <w:szCs w:val="24"/>
        </w:rPr>
        <w:t>)</w:t>
      </w:r>
    </w:p>
    <w:p w:rsidR="0001710E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45">
        <w:rPr>
          <w:rFonts w:ascii="Times New Roman" w:hAnsi="Times New Roman" w:cs="Times New Roman"/>
          <w:sz w:val="24"/>
          <w:szCs w:val="24"/>
        </w:rPr>
        <w:t xml:space="preserve"> ч.1 ст.20.20 (распитие спирт. в общественном месте - пива)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3E45">
        <w:rPr>
          <w:rFonts w:ascii="Times New Roman" w:hAnsi="Times New Roman" w:cs="Times New Roman"/>
          <w:sz w:val="24"/>
          <w:szCs w:val="24"/>
        </w:rPr>
        <w:t xml:space="preserve">(АППГ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3E45">
        <w:rPr>
          <w:rFonts w:ascii="Times New Roman" w:hAnsi="Times New Roman" w:cs="Times New Roman"/>
          <w:sz w:val="24"/>
          <w:szCs w:val="24"/>
        </w:rPr>
        <w:t>)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6.24 – 3 (АППГ – 1)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ч.1 20.1 – 0 (АППГ –  0</w:t>
      </w:r>
      <w:r w:rsidRPr="000E3E45">
        <w:rPr>
          <w:rFonts w:ascii="Times New Roman" w:hAnsi="Times New Roman" w:cs="Times New Roman"/>
          <w:sz w:val="24"/>
          <w:szCs w:val="24"/>
        </w:rPr>
        <w:t>)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10E" w:rsidRPr="00181FCB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FCB">
        <w:rPr>
          <w:rFonts w:ascii="Times New Roman" w:hAnsi="Times New Roman" w:cs="Times New Roman"/>
          <w:sz w:val="24"/>
          <w:szCs w:val="24"/>
        </w:rPr>
        <w:t>Вынесено 53 постановления о принятии мер воздействия в отношении несовершеннолетних, совершивших противоправные деяния до достижения возраста привлечения к уголовной,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(АППГ - 40)</w:t>
      </w:r>
      <w:r w:rsidRPr="00181FCB">
        <w:rPr>
          <w:rFonts w:ascii="Times New Roman" w:hAnsi="Times New Roman" w:cs="Times New Roman"/>
          <w:sz w:val="24"/>
          <w:szCs w:val="24"/>
        </w:rPr>
        <w:t>.</w:t>
      </w:r>
    </w:p>
    <w:p w:rsidR="0001710E" w:rsidRPr="000E3E45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E45">
        <w:rPr>
          <w:rFonts w:ascii="Times New Roman" w:hAnsi="Times New Roman" w:cs="Times New Roman"/>
          <w:bCs/>
          <w:color w:val="000000"/>
          <w:sz w:val="24"/>
          <w:szCs w:val="24"/>
        </w:rPr>
        <w:t>При подготовке вынесено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определений: возвращено протоколов об административных правонарушениях и других материалов дела материалов дела в орган, составивший протокол, в связи с неправильным составлением протокола и  оформлением  других материалов дела, неполноты представленных материалов, которая не может быть восполнена при рассмотрении дела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 xml:space="preserve">; вынесено определений о приводе лица, участие которого признано обязательным –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 xml:space="preserve">, о продлении сроков рассмотрения дела -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взыскании штрафа с законного представителя несовершеннолетнего - 17, 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 xml:space="preserve">отправлено административных материалов по подведомственности -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>. Прекращено 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дела: за истечением срока давности привлечения к административной ответственности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5, 19</w:t>
      </w:r>
      <w:r w:rsidRPr="000E3E45">
        <w:rPr>
          <w:rFonts w:ascii="Times New Roman" w:hAnsi="Times New Roman" w:cs="Times New Roman"/>
          <w:color w:val="000000"/>
          <w:sz w:val="24"/>
          <w:szCs w:val="24"/>
        </w:rPr>
        <w:t xml:space="preserve"> - за отсутствие состава, события административного правонарушения.</w:t>
      </w:r>
    </w:p>
    <w:p w:rsidR="0001710E" w:rsidRPr="006F1E85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E85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материалов, Комиссией направлено 129</w:t>
      </w:r>
      <w:r w:rsidRPr="006F1E85">
        <w:rPr>
          <w:rFonts w:ascii="Times New Roman" w:hAnsi="Times New Roman" w:cs="Times New Roman"/>
          <w:bCs/>
          <w:sz w:val="24"/>
          <w:szCs w:val="24"/>
        </w:rPr>
        <w:t xml:space="preserve"> материалов в службу судебных приставов для принудительного взыскания штрафа с лиц, привлеченных к административной ответственности,  и, не уплативших штраф, в соответствии со сроками.  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710E" w:rsidRPr="004E6E41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E41">
        <w:rPr>
          <w:rFonts w:ascii="Times New Roman" w:hAnsi="Times New Roman" w:cs="Times New Roman"/>
          <w:sz w:val="24"/>
          <w:szCs w:val="24"/>
          <w:u w:val="single"/>
        </w:rPr>
        <w:t xml:space="preserve">За данный период времени Комиссией направлено в адрес субъектов системы профилактики, другим органам 824 (2015 – 717; 2014 -  541)  информаций. </w:t>
      </w:r>
    </w:p>
    <w:p w:rsidR="0001710E" w:rsidRPr="0068098B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Общее количество поступивших дел в КДН и ЗП (обращение граждан, ходатайства, письма, сообщения, административные протоколы и т.д.) – 1106 (2015 – 1066; 2014 -  668).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10E" w:rsidRPr="000E3E45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Общее количество наложенных  Комиссией  административных штрафов 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 месяцев </w:t>
      </w:r>
      <w:r w:rsidRPr="000E3E45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3E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0E3E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C4989">
        <w:rPr>
          <w:rFonts w:ascii="Times New Roman" w:hAnsi="Times New Roman" w:cs="Times New Roman"/>
          <w:sz w:val="24"/>
          <w:szCs w:val="24"/>
          <w:u w:val="single"/>
        </w:rPr>
        <w:t>– 164752 (2015 – 240700; 2014 - 311200):</w:t>
      </w:r>
      <w:r w:rsidRPr="000E3E45">
        <w:rPr>
          <w:rFonts w:ascii="Times New Roman" w:hAnsi="Times New Roman" w:cs="Times New Roman"/>
          <w:sz w:val="24"/>
          <w:szCs w:val="24"/>
          <w:u w:val="single"/>
        </w:rPr>
        <w:t xml:space="preserve"> на родителей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107\50452 (2-15 - </w:t>
      </w:r>
      <w:r w:rsidRPr="000E3E45">
        <w:rPr>
          <w:rFonts w:ascii="Times New Roman" w:hAnsi="Times New Roman" w:cs="Times New Roman"/>
          <w:sz w:val="24"/>
          <w:szCs w:val="24"/>
          <w:u w:val="single"/>
        </w:rPr>
        <w:t>87\41000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2014 - </w:t>
      </w:r>
      <w:r w:rsidRPr="000E3E45">
        <w:rPr>
          <w:rFonts w:ascii="Times New Roman" w:hAnsi="Times New Roman" w:cs="Times New Roman"/>
          <w:sz w:val="24"/>
          <w:szCs w:val="24"/>
          <w:u w:val="single"/>
        </w:rPr>
        <w:t xml:space="preserve">29700), на несовершеннолетних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40\114300 (2015 - </w:t>
      </w:r>
      <w:r w:rsidRPr="000E3E45">
        <w:rPr>
          <w:rFonts w:ascii="Times New Roman" w:hAnsi="Times New Roman" w:cs="Times New Roman"/>
          <w:sz w:val="24"/>
          <w:szCs w:val="24"/>
          <w:u w:val="single"/>
        </w:rPr>
        <w:t>67\199700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2014 - </w:t>
      </w:r>
      <w:r w:rsidRPr="000E3E45">
        <w:rPr>
          <w:rFonts w:ascii="Times New Roman" w:hAnsi="Times New Roman" w:cs="Times New Roman"/>
          <w:sz w:val="24"/>
          <w:szCs w:val="24"/>
          <w:u w:val="single"/>
        </w:rPr>
        <w:t>281500) рублей.</w:t>
      </w:r>
    </w:p>
    <w:p w:rsidR="0001710E" w:rsidRPr="001C4989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498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Общая сумма взысканных административных штрафов</w:t>
      </w:r>
      <w:r w:rsidRPr="001C498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121351.6 (налож-х в 2016 – 72478.52, 2015 – 48873.08) – (2015 - 113771, 41 рублей, 2014 - 77800).</w:t>
      </w:r>
    </w:p>
    <w:p w:rsidR="0001710E" w:rsidRPr="001C4989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1710E" w:rsidRPr="000E3E45" w:rsidRDefault="0001710E" w:rsidP="000171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итогам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10 месяцев </w:t>
      </w:r>
      <w:r w:rsidRPr="000E3E45">
        <w:rPr>
          <w:rFonts w:ascii="Times New Roman" w:hAnsi="Times New Roman" w:cs="Times New Roman"/>
          <w:bCs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Pr="000E3E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года, показателями эффективности деятельности КДН и ЗП можно считать следующие основные показатели:  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 допущено жестокое обращение с детьми – 0 </w:t>
      </w:r>
      <w:r w:rsidRPr="000E3E45">
        <w:rPr>
          <w:rFonts w:ascii="Times New Roman" w:hAnsi="Times New Roman" w:cs="Times New Roman"/>
          <w:sz w:val="24"/>
          <w:szCs w:val="24"/>
        </w:rPr>
        <w:t xml:space="preserve">(2010-0, 2011-3, 2012-3, </w:t>
      </w:r>
      <w:r w:rsidRPr="000E3E45">
        <w:rPr>
          <w:rFonts w:ascii="Times New Roman" w:hAnsi="Times New Roman" w:cs="Times New Roman"/>
          <w:b/>
          <w:sz w:val="24"/>
          <w:szCs w:val="24"/>
        </w:rPr>
        <w:t>2013-0, 2014- 0</w:t>
      </w:r>
      <w:r>
        <w:rPr>
          <w:rFonts w:ascii="Times New Roman" w:hAnsi="Times New Roman" w:cs="Times New Roman"/>
          <w:b/>
          <w:sz w:val="24"/>
          <w:szCs w:val="24"/>
        </w:rPr>
        <w:t>, 2015 - 0</w:t>
      </w:r>
      <w:r w:rsidRPr="000E3E45">
        <w:rPr>
          <w:rFonts w:ascii="Times New Roman" w:hAnsi="Times New Roman" w:cs="Times New Roman"/>
          <w:sz w:val="24"/>
          <w:szCs w:val="24"/>
        </w:rPr>
        <w:t>);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 безнадзорные, беспризорные несовершеннолетние – 0 (стабильно – 0);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3.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 несовершеннолетние, совершившие суицидальные попытки (в том числе со смертельным исходом) – 2 </w:t>
      </w:r>
      <w:r w:rsidRPr="000E3E45">
        <w:rPr>
          <w:rFonts w:ascii="Times New Roman" w:hAnsi="Times New Roman" w:cs="Times New Roman"/>
          <w:sz w:val="24"/>
          <w:szCs w:val="24"/>
        </w:rPr>
        <w:t xml:space="preserve">(2009-5, 2010-6, 2011-3, 2012-1, 2013-0, </w:t>
      </w:r>
      <w:r w:rsidRPr="000E3E45">
        <w:rPr>
          <w:rFonts w:ascii="Times New Roman" w:hAnsi="Times New Roman" w:cs="Times New Roman"/>
          <w:b/>
          <w:sz w:val="24"/>
          <w:szCs w:val="24"/>
        </w:rPr>
        <w:t>2014- 4</w:t>
      </w:r>
      <w:r>
        <w:rPr>
          <w:rFonts w:ascii="Times New Roman" w:hAnsi="Times New Roman" w:cs="Times New Roman"/>
          <w:b/>
          <w:sz w:val="24"/>
          <w:szCs w:val="24"/>
        </w:rPr>
        <w:t>, 2015 - 2</w:t>
      </w:r>
      <w:r w:rsidRPr="000E3E45">
        <w:rPr>
          <w:rFonts w:ascii="Times New Roman" w:hAnsi="Times New Roman" w:cs="Times New Roman"/>
          <w:sz w:val="24"/>
          <w:szCs w:val="24"/>
        </w:rPr>
        <w:t>);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 несовершеннолетние условно-осужденные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3E45">
        <w:rPr>
          <w:rFonts w:ascii="Times New Roman" w:hAnsi="Times New Roman" w:cs="Times New Roman"/>
          <w:sz w:val="24"/>
          <w:szCs w:val="24"/>
        </w:rPr>
        <w:t xml:space="preserve"> (2009-4, 2010-1, 2011-1, 2012-1, 2013-1, </w:t>
      </w:r>
      <w:r w:rsidRPr="000E3E45">
        <w:rPr>
          <w:rFonts w:ascii="Times New Roman" w:hAnsi="Times New Roman" w:cs="Times New Roman"/>
          <w:b/>
          <w:sz w:val="24"/>
          <w:szCs w:val="24"/>
        </w:rPr>
        <w:t>2014- 3</w:t>
      </w:r>
      <w:r>
        <w:rPr>
          <w:rFonts w:ascii="Times New Roman" w:hAnsi="Times New Roman" w:cs="Times New Roman"/>
          <w:b/>
          <w:sz w:val="24"/>
          <w:szCs w:val="24"/>
        </w:rPr>
        <w:t>, 2015 - 0</w:t>
      </w:r>
      <w:r w:rsidRPr="000E3E45">
        <w:rPr>
          <w:rFonts w:ascii="Times New Roman" w:hAnsi="Times New Roman" w:cs="Times New Roman"/>
          <w:sz w:val="24"/>
          <w:szCs w:val="24"/>
        </w:rPr>
        <w:t>);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bCs/>
          <w:sz w:val="24"/>
          <w:szCs w:val="24"/>
          <w:u w:val="single"/>
        </w:rPr>
        <w:t>5.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 дети, занимающиеся бродяжничеством, попрошайничеством – 0 (стабильно – 0);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 несовершеннолетние, состоящие на учете КДН и ЗП за совершение противоправных действий –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0E3E45">
        <w:rPr>
          <w:rFonts w:ascii="Times New Roman" w:hAnsi="Times New Roman" w:cs="Times New Roman"/>
          <w:sz w:val="24"/>
          <w:szCs w:val="24"/>
        </w:rPr>
        <w:t xml:space="preserve"> (2009-41, 2010-19, 2011-19, 2012-19, 2013-19, </w:t>
      </w:r>
      <w:r w:rsidRPr="000E3E45">
        <w:rPr>
          <w:rFonts w:ascii="Times New Roman" w:hAnsi="Times New Roman" w:cs="Times New Roman"/>
          <w:b/>
          <w:sz w:val="24"/>
          <w:szCs w:val="24"/>
        </w:rPr>
        <w:t>2014-15</w:t>
      </w:r>
      <w:r>
        <w:rPr>
          <w:rFonts w:ascii="Times New Roman" w:hAnsi="Times New Roman" w:cs="Times New Roman"/>
          <w:b/>
          <w:sz w:val="24"/>
          <w:szCs w:val="24"/>
        </w:rPr>
        <w:t>,  10 мес.2015 - 13</w:t>
      </w:r>
      <w:r w:rsidRPr="000E3E45">
        <w:rPr>
          <w:rFonts w:ascii="Times New Roman" w:hAnsi="Times New Roman" w:cs="Times New Roman"/>
          <w:sz w:val="24"/>
          <w:szCs w:val="24"/>
        </w:rPr>
        <w:t>);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 родители (законные представители) несовершеннолетних, привлеченные к административной ответственности за нарушение детьми «комендантского часа» -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E3E45">
        <w:rPr>
          <w:rFonts w:ascii="Times New Roman" w:hAnsi="Times New Roman" w:cs="Times New Roman"/>
          <w:sz w:val="24"/>
          <w:szCs w:val="24"/>
        </w:rPr>
        <w:t xml:space="preserve"> (2012 - 21, 2013 - 43, </w:t>
      </w:r>
      <w:r w:rsidRPr="000E3E45">
        <w:rPr>
          <w:rFonts w:ascii="Times New Roman" w:hAnsi="Times New Roman" w:cs="Times New Roman"/>
          <w:b/>
          <w:sz w:val="24"/>
          <w:szCs w:val="24"/>
        </w:rPr>
        <w:t>2014 – 19</w:t>
      </w:r>
      <w:r>
        <w:rPr>
          <w:rFonts w:ascii="Times New Roman" w:hAnsi="Times New Roman" w:cs="Times New Roman"/>
          <w:b/>
          <w:sz w:val="24"/>
          <w:szCs w:val="24"/>
        </w:rPr>
        <w:t>, 2015 - 8</w:t>
      </w:r>
      <w:r w:rsidRPr="000E3E45">
        <w:rPr>
          <w:rFonts w:ascii="Times New Roman" w:hAnsi="Times New Roman" w:cs="Times New Roman"/>
          <w:sz w:val="24"/>
          <w:szCs w:val="24"/>
        </w:rPr>
        <w:t>)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 семьи «группы риска»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3E45">
        <w:rPr>
          <w:rFonts w:ascii="Times New Roman" w:hAnsi="Times New Roman" w:cs="Times New Roman"/>
          <w:sz w:val="24"/>
          <w:szCs w:val="24"/>
        </w:rPr>
        <w:t xml:space="preserve"> (2009 – 44, 2010-23, 2011-14, 2012-9, 2013-10, </w:t>
      </w:r>
      <w:r w:rsidRPr="000E3E45">
        <w:rPr>
          <w:rFonts w:ascii="Times New Roman" w:hAnsi="Times New Roman" w:cs="Times New Roman"/>
          <w:b/>
          <w:sz w:val="24"/>
          <w:szCs w:val="24"/>
        </w:rPr>
        <w:t>2014-11</w:t>
      </w:r>
      <w:r>
        <w:rPr>
          <w:rFonts w:ascii="Times New Roman" w:hAnsi="Times New Roman" w:cs="Times New Roman"/>
          <w:b/>
          <w:sz w:val="24"/>
          <w:szCs w:val="24"/>
        </w:rPr>
        <w:t>, 2015 - 4</w:t>
      </w:r>
      <w:r w:rsidRPr="000E3E45">
        <w:rPr>
          <w:rFonts w:ascii="Times New Roman" w:hAnsi="Times New Roman" w:cs="Times New Roman"/>
          <w:sz w:val="24"/>
          <w:szCs w:val="24"/>
        </w:rPr>
        <w:t>);</w:t>
      </w:r>
    </w:p>
    <w:p w:rsidR="0001710E" w:rsidRPr="000E3E45" w:rsidRDefault="0001710E" w:rsidP="00017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3E45">
        <w:rPr>
          <w:rFonts w:ascii="Times New Roman" w:hAnsi="Times New Roman" w:cs="Times New Roman"/>
          <w:b/>
          <w:bCs/>
          <w:sz w:val="24"/>
          <w:szCs w:val="24"/>
          <w:u w:val="single"/>
        </w:rPr>
        <w:t>9.</w:t>
      </w:r>
      <w:r w:rsidRPr="000E3E45">
        <w:rPr>
          <w:rFonts w:ascii="Times New Roman" w:hAnsi="Times New Roman" w:cs="Times New Roman"/>
          <w:b/>
          <w:sz w:val="24"/>
          <w:szCs w:val="24"/>
        </w:rPr>
        <w:t xml:space="preserve"> семьи, находящиеся в социально опасном положении –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E3E45">
        <w:rPr>
          <w:rFonts w:ascii="Times New Roman" w:hAnsi="Times New Roman" w:cs="Times New Roman"/>
          <w:sz w:val="24"/>
          <w:szCs w:val="24"/>
        </w:rPr>
        <w:t xml:space="preserve"> (2009 – 19, 2010 – 17, 2011-17, 2012 – 15, 2013 - 15, </w:t>
      </w:r>
      <w:r w:rsidRPr="000E3E45">
        <w:rPr>
          <w:rFonts w:ascii="Times New Roman" w:hAnsi="Times New Roman" w:cs="Times New Roman"/>
          <w:b/>
          <w:sz w:val="24"/>
          <w:szCs w:val="24"/>
        </w:rPr>
        <w:t>2014 – 12</w:t>
      </w:r>
      <w:r>
        <w:rPr>
          <w:rFonts w:ascii="Times New Roman" w:hAnsi="Times New Roman" w:cs="Times New Roman"/>
          <w:b/>
          <w:sz w:val="24"/>
          <w:szCs w:val="24"/>
        </w:rPr>
        <w:t>, 2015 - 13</w:t>
      </w:r>
      <w:r w:rsidRPr="000E3E45">
        <w:rPr>
          <w:rFonts w:ascii="Times New Roman" w:hAnsi="Times New Roman" w:cs="Times New Roman"/>
          <w:sz w:val="24"/>
          <w:szCs w:val="24"/>
        </w:rPr>
        <w:t>);</w:t>
      </w:r>
    </w:p>
    <w:p w:rsidR="0001710E" w:rsidRDefault="0001710E" w:rsidP="000171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10E" w:rsidRDefault="0001710E" w:rsidP="000171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293" w:rsidRDefault="00367293"/>
    <w:sectPr w:rsidR="0036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979"/>
    <w:multiLevelType w:val="hybridMultilevel"/>
    <w:tmpl w:val="0254B09C"/>
    <w:lvl w:ilvl="0" w:tplc="FDF2FB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AF363F7"/>
    <w:multiLevelType w:val="hybridMultilevel"/>
    <w:tmpl w:val="9734228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01710E"/>
    <w:rsid w:val="0001710E"/>
    <w:rsid w:val="0036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710E"/>
    <w:pPr>
      <w:spacing w:after="120"/>
      <w:jc w:val="center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01710E"/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01710E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rsid w:val="00017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ktexjustify">
    <w:name w:val="dktexjustify"/>
    <w:basedOn w:val="a"/>
    <w:rsid w:val="0001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171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01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2456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3</cp:revision>
  <dcterms:created xsi:type="dcterms:W3CDTF">2016-11-10T08:27:00Z</dcterms:created>
  <dcterms:modified xsi:type="dcterms:W3CDTF">2016-11-10T08:27:00Z</dcterms:modified>
</cp:coreProperties>
</file>