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61202" w:rsidRPr="00FD2B5B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F61202" w:rsidRPr="00FD2B5B" w:rsidRDefault="00F61202" w:rsidP="00F6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апреля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F61202" w:rsidRPr="00FD2B5B" w:rsidRDefault="00F61202" w:rsidP="00F6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202" w:rsidRPr="00FD2B5B" w:rsidRDefault="00F61202" w:rsidP="00F6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 w:rsidR="007048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70482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704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1B0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48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61202" w:rsidRPr="00FD2B5B" w:rsidRDefault="00F61202" w:rsidP="00F6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Комиссии по делам несовершеннолетних </w:t>
      </w: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защите их прав Администрации МО «Майминский район» </w:t>
      </w: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месяца 2019 года</w:t>
      </w:r>
    </w:p>
    <w:p w:rsidR="00F61202" w:rsidRPr="00FD2B5B" w:rsidRDefault="00F61202" w:rsidP="00F61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6858E3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</w:t>
      </w:r>
      <w:r w:rsidR="006858E3">
        <w:rPr>
          <w:rFonts w:ascii="Times New Roman" w:hAnsi="Times New Roman" w:cs="Times New Roman"/>
          <w:sz w:val="24"/>
          <w:szCs w:val="24"/>
        </w:rPr>
        <w:t xml:space="preserve">председателя Комиссии Абрамовой О.Ю., 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 Атамановой Н.Н.</w:t>
      </w:r>
    </w:p>
    <w:p w:rsidR="00DE1800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 Бондаевой Е.М.</w:t>
      </w:r>
      <w:r w:rsidR="00901B71">
        <w:rPr>
          <w:rFonts w:ascii="Times New Roman" w:hAnsi="Times New Roman" w:cs="Times New Roman"/>
          <w:sz w:val="24"/>
          <w:szCs w:val="24"/>
        </w:rPr>
        <w:t>, Ивановой О.В., Неретиной И.П.</w:t>
      </w:r>
    </w:p>
    <w:p w:rsidR="006858E3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 </w:t>
      </w:r>
      <w:r w:rsidR="00DE1800">
        <w:rPr>
          <w:rFonts w:ascii="Times New Roman" w:hAnsi="Times New Roman" w:cs="Times New Roman"/>
          <w:sz w:val="24"/>
          <w:szCs w:val="24"/>
        </w:rPr>
        <w:t>Зыряновой О.Ю.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F61202" w:rsidRPr="00F61202" w:rsidRDefault="00F61202" w:rsidP="006858E3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02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61202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по обеспечению деятельности КДН и ЗП Администрации МО «Майминский район </w:t>
      </w:r>
      <w:r w:rsidRPr="00F61202">
        <w:rPr>
          <w:rFonts w:ascii="Times New Roman" w:hAnsi="Times New Roman" w:cs="Times New Roman"/>
          <w:sz w:val="24"/>
          <w:szCs w:val="24"/>
        </w:rPr>
        <w:t>о деятельности Комиссии по делам несовершеннолетних и защите их прав Администрации МО «Майминский район» за 3 месяца 2019 года</w:t>
      </w:r>
    </w:p>
    <w:p w:rsidR="00DE1800" w:rsidRDefault="00DE1800" w:rsidP="00F612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202" w:rsidRPr="00FD2B5B" w:rsidRDefault="00F61202" w:rsidP="00F612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F61202" w:rsidRDefault="00F61202" w:rsidP="00F61202">
      <w:pPr>
        <w:pStyle w:val="dktexjustify"/>
        <w:spacing w:before="0" w:beforeAutospacing="0" w:after="0" w:afterAutospacing="0"/>
        <w:ind w:firstLine="708"/>
        <w:jc w:val="both"/>
      </w:pPr>
    </w:p>
    <w:p w:rsidR="00F61202" w:rsidRDefault="00F61202" w:rsidP="00F61202">
      <w:pPr>
        <w:pStyle w:val="dktexjustify"/>
        <w:spacing w:before="0" w:beforeAutospacing="0" w:after="0" w:afterAutospacing="0"/>
        <w:ind w:firstLine="708"/>
        <w:jc w:val="both"/>
      </w:pPr>
      <w:r>
        <w:t>Согласно статистическим данным на 01.01.2018г., на территории муниципального образования «Майминский район» проживает 8592 несовершеннолетних (на отчетный период 2009г. – 5959 чел., 2010-2012г.г. – 6369 чел., 2013-2014г.г. – 7087 чел., 2015 – 2016г.г. – 7808, 2017г. - 8318).</w:t>
      </w:r>
    </w:p>
    <w:p w:rsidR="00F61202" w:rsidRDefault="00F61202" w:rsidP="00F612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функций, возложенных на Комиссию статьей 23.2 Кодекса об административных правонарушениях Российской Федерации, за </w:t>
      </w:r>
      <w:r w:rsidR="00AB42E4">
        <w:rPr>
          <w:rFonts w:ascii="Times New Roman" w:hAnsi="Times New Roman" w:cs="Times New Roman"/>
          <w:sz w:val="24"/>
          <w:szCs w:val="24"/>
        </w:rPr>
        <w:t xml:space="preserve">3 месяца </w:t>
      </w:r>
      <w:r>
        <w:rPr>
          <w:rFonts w:ascii="Times New Roman" w:hAnsi="Times New Roman" w:cs="Times New Roman"/>
          <w:sz w:val="24"/>
          <w:szCs w:val="24"/>
        </w:rPr>
        <w:t>2018 года проведено 7 заседаний (АППГ – 6), на которых рассмотрено 137 вопросов (АППГ – 111). Из них: 62 персональных дела (АППГ – 76) и 75 вопросов профилактического характера (АППГ - 35).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61202" w:rsidRDefault="00F61202" w:rsidP="00F612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Постановления №2\16 от 05.09.2018г. о проводимых мероприятиях, направленных на ознакомление несовершеннолетних и их родителей с ПДД, профилактику травматизма несовершеннолетних на дороге.</w:t>
      </w:r>
    </w:p>
    <w:p w:rsidR="00F61202" w:rsidRDefault="00F61202" w:rsidP="00F6120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КДН и ЗП Администрации МО «Майминский район» за 2018 год.</w:t>
      </w:r>
    </w:p>
    <w:p w:rsidR="00F61202" w:rsidRDefault="00F61202" w:rsidP="00F6120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Маймимнском районе на 2017-2020 годы за 2018 год.</w:t>
      </w:r>
    </w:p>
    <w:p w:rsidR="00F61202" w:rsidRDefault="00F61202" w:rsidP="00F6120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принимаемых мерах по взысканию задолженности по алиментам с родителей несовершеннолетних, а также взыскание штрафов по Постановлениям КДН и ЗП за 2018 год.</w:t>
      </w:r>
    </w:p>
    <w:p w:rsidR="00F61202" w:rsidRDefault="00F61202" w:rsidP="00F6120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подростковой преступности за 2018 г.</w:t>
      </w:r>
    </w:p>
    <w:p w:rsidR="00F61202" w:rsidRDefault="00F61202" w:rsidP="00F6120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Итоги проведения межведомственных рейдовых мероприятий в Новогодние праздники 2018 года.  </w:t>
      </w:r>
    </w:p>
    <w:p w:rsidR="00F61202" w:rsidRDefault="00F61202" w:rsidP="00F6120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сведений МО «Майминский район».</w:t>
      </w:r>
    </w:p>
    <w:p w:rsidR="00F61202" w:rsidRDefault="00F61202" w:rsidP="00F6120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</w:r>
    </w:p>
    <w:p w:rsidR="00F61202" w:rsidRDefault="00F61202" w:rsidP="00F612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 за 2018 год.</w:t>
      </w:r>
    </w:p>
    <w:p w:rsidR="00F61202" w:rsidRDefault="00F61202" w:rsidP="00F612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Графика проведения межведомственных лекториев для обучающихсяобразовательных организаций Майминского района (март). </w:t>
      </w:r>
    </w:p>
    <w:p w:rsidR="00F61202" w:rsidRDefault="00F61202" w:rsidP="00F612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с начала 2019 года. </w:t>
      </w:r>
    </w:p>
    <w:p w:rsidR="00F61202" w:rsidRDefault="00F61202" w:rsidP="00F6120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БУЗ РА «Майминская районная больница», направленная на предупреждение младенческой и детской смертности.</w:t>
      </w:r>
    </w:p>
    <w:p w:rsidR="00F61202" w:rsidRDefault="00F61202" w:rsidP="00F6120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Постановления №8\20 17.10.2018г. Информация о проведении мероприятий, направленных профилактику употребления несовершеннолетними наркотических средств, проведение работы по случаю. 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рассмотрения данных вопросов Комиссией вынесено 87 Постановлений, 276 поручений (рекомендаций), направленных в органы и учреждения системы профилактики безнадзорности и правонарушений несовершеннолетних, иные органы.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них: 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фиксированными сроками – 114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постоянно, до устранения причин, к сведению  - 27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– 20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– 2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года, для работы – 38</w:t>
      </w:r>
    </w:p>
    <w:p w:rsidR="00F61202" w:rsidRDefault="00F61202" w:rsidP="00F612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сведения - 75</w:t>
      </w:r>
    </w:p>
    <w:p w:rsidR="00F61202" w:rsidRDefault="00F61202" w:rsidP="00F612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114: Исполнено – 61. Срок исполнения 2019 год – 40. </w:t>
      </w:r>
    </w:p>
    <w:p w:rsidR="00F61202" w:rsidRDefault="00F61202" w:rsidP="00F612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исполнено – 13: </w:t>
      </w:r>
    </w:p>
    <w:p w:rsidR="00F61202" w:rsidRDefault="00F61202" w:rsidP="00F612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Управление образования - 4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(№2\20 17.10.2018г., №8\20 от 17.10.2018г., №2\2 от 30.01.2019г., №22\1 от 27.02.2019г.), </w:t>
      </w:r>
    </w:p>
    <w:p w:rsidR="00F61202" w:rsidRDefault="00F61202" w:rsidP="00F6120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Отдел МВД России по Майминскому району –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(№4\1 от 18.01.2019г., №11\3 от 13.02.2019г., №34\1 от 13.03.2019г., №39\1 от 13.02.2019г., №42\1 от 13.03.2019г., №44\1 от 13.03.2019г., №6\5 от 13.03.2019г., №9\5 от 13.03.2019г., №11\5 от 13.03.2019г.).</w:t>
      </w:r>
      <w:proofErr w:type="gramEnd"/>
    </w:p>
    <w:p w:rsidR="00F61202" w:rsidRDefault="00F61202" w:rsidP="00F612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202" w:rsidRDefault="00F61202" w:rsidP="00F612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Привлечено к административной ответственности 46 родителей, иных граждан. Из них: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.1ст.5.35(ненадлежащее исполнение родительских обязанностей) –  42 чел. (предупреждено – 26, в виде штрафа 16 чел.\2170 руб.).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5640" cy="18072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42 родителей (законных представителей), привлеченых к административной ответственности по ч.1 ст.5.35 КоАП РФ, понесли ответственность за ненадлежащее исполнение обязанностей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9600" w:type="dxa"/>
        <w:tblLayout w:type="fixed"/>
        <w:tblLook w:val="04A0"/>
      </w:tblPr>
      <w:tblGrid>
        <w:gridCol w:w="1526"/>
        <w:gridCol w:w="1275"/>
        <w:gridCol w:w="1133"/>
        <w:gridCol w:w="1274"/>
        <w:gridCol w:w="1275"/>
        <w:gridCol w:w="1275"/>
        <w:gridCol w:w="1842"/>
      </w:tblGrid>
      <w:tr w:rsidR="00F61202" w:rsidTr="00F61202">
        <w:trPr>
          <w:cantSplit/>
          <w:trHeight w:val="16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Воспитанию</w:t>
            </w:r>
          </w:p>
          <w:p w:rsidR="00F61202" w:rsidRDefault="00F61202">
            <w:pPr>
              <w:jc w:val="both"/>
              <w:rPr>
                <w:b/>
              </w:rPr>
            </w:pPr>
          </w:p>
          <w:p w:rsidR="00F61202" w:rsidRDefault="00F61202">
            <w:pPr>
              <w:jc w:val="both"/>
              <w:rPr>
                <w:b/>
              </w:rPr>
            </w:pPr>
          </w:p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Содержанию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Воспитанию,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Воспитанию,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Обучению, содержанию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Содержанию</w:t>
            </w:r>
          </w:p>
          <w:p w:rsidR="00F61202" w:rsidRDefault="00F61202">
            <w:pPr>
              <w:jc w:val="both"/>
              <w:rPr>
                <w:b/>
              </w:rPr>
            </w:pPr>
            <w:r>
              <w:rPr>
                <w:b/>
              </w:rPr>
              <w:t>Воспитанию</w:t>
            </w:r>
          </w:p>
          <w:p w:rsidR="00F61202" w:rsidRDefault="00F61202">
            <w:pPr>
              <w:jc w:val="both"/>
              <w:rPr>
                <w:b/>
              </w:rPr>
            </w:pPr>
            <w:r>
              <w:rPr>
                <w:b/>
              </w:rPr>
              <w:t>обучению</w:t>
            </w:r>
          </w:p>
          <w:p w:rsidR="00F61202" w:rsidRDefault="00F61202">
            <w:pPr>
              <w:jc w:val="both"/>
              <w:rPr>
                <w:b/>
              </w:rPr>
            </w:pPr>
          </w:p>
          <w:p w:rsidR="00F61202" w:rsidRDefault="00F61202">
            <w:pPr>
              <w:jc w:val="both"/>
              <w:rPr>
                <w:b/>
              </w:rPr>
            </w:pPr>
          </w:p>
          <w:p w:rsidR="00F61202" w:rsidRDefault="00F61202">
            <w:pPr>
              <w:jc w:val="both"/>
              <w:rPr>
                <w:b/>
              </w:rPr>
            </w:pPr>
          </w:p>
          <w:p w:rsidR="00F61202" w:rsidRDefault="00F612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1202" w:rsidTr="00F612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18</w:t>
            </w:r>
          </w:p>
          <w:p w:rsidR="00F61202" w:rsidRDefault="00F61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</w:tbl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ст.20.22 (распитие алкогольной продукции) – 1 (в виде штрафа -1 чел.\1500руб.) – (2017 – 32). 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9600" w:type="dxa"/>
        <w:tblLayout w:type="fixed"/>
        <w:tblLook w:val="04A0"/>
      </w:tblPr>
      <w:tblGrid>
        <w:gridCol w:w="4359"/>
        <w:gridCol w:w="1275"/>
        <w:gridCol w:w="1416"/>
        <w:gridCol w:w="1275"/>
        <w:gridCol w:w="1275"/>
      </w:tblGrid>
      <w:tr w:rsidR="00F61202" w:rsidTr="00F6120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43634" w:themeColor="accent2" w:themeShade="BF"/>
                <w:shd w:val="clear" w:color="auto" w:fill="FFFFFF"/>
              </w:rPr>
              <w:t>Нахождение в состоянии опьянения несовершеннолетних,</w:t>
            </w:r>
          </w:p>
          <w:p w:rsidR="00F61202" w:rsidRDefault="00F61202">
            <w:pPr>
              <w:jc w:val="center"/>
              <w:rPr>
                <w:b/>
                <w:color w:val="943634" w:themeColor="accent2" w:themeShade="BF"/>
                <w:shd w:val="clear" w:color="auto" w:fill="FFFFFF"/>
              </w:rPr>
            </w:pPr>
            <w:r>
              <w:rPr>
                <w:b/>
                <w:color w:val="943634" w:themeColor="accent2" w:themeShade="BF"/>
                <w:shd w:val="clear" w:color="auto" w:fill="FFFFFF"/>
              </w:rPr>
              <w:t>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</w:p>
          <w:p w:rsidR="00F61202" w:rsidRDefault="00F61202">
            <w:pPr>
              <w:jc w:val="center"/>
              <w:rPr>
                <w:b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943634" w:themeColor="accent2" w:themeShade="BF"/>
                <w:shd w:val="clear" w:color="auto" w:fill="FFFFFF"/>
              </w:rPr>
              <w:t>дети до 16 лет</w:t>
            </w:r>
            <w:r>
              <w:rPr>
                <w:b/>
                <w:color w:val="943634" w:themeColor="accent2" w:themeShade="BF"/>
              </w:rPr>
              <w:t xml:space="preserve"> (ст.20.22 КоАП РФ)</w:t>
            </w: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«Кызыл-Озекская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«Бирюлинская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«Верх-Карагужская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«Усть-Мунинская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«Манжерокская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ОШ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</w:tbl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ч.1ст. 6.10 (вовлечение несов. в употребление  спиртосодержащей продукции) - 3 (в виде штрафа – 3чел.\4500руб) 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Привлечено к административной ответственности несовершеннолетних всего: 14 (АППГ – 27) (в виде штрафа – 13\22100 руб., в виде предупреждения -1). 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Анализируя, рассмотренные Комиссией, административные материалы, особую тревогу вызывает рост, выявленных и рассмотренных, фактов совершенных несовершеннолетними административных правонарушений: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2" w:rsidRDefault="00F61202" w:rsidP="00F6120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Мелкое хищение (ч.1 ст.7.27) – 4 (уч-ся Вечерней (сменной) ОШ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орно-Алтайска) (2018 -4 (ГАГП – 2, Вечерн.ОШ - 1, МСХТ - 1)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644"/>
        <w:gridCol w:w="1134"/>
        <w:gridCol w:w="993"/>
        <w:gridCol w:w="1275"/>
        <w:gridCol w:w="1275"/>
      </w:tblGrid>
      <w:tr w:rsidR="00F61202" w:rsidTr="00F61202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Привлечено несовершеннолетних за мелкое хищение</w:t>
            </w:r>
          </w:p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ч</w:t>
            </w:r>
            <w:proofErr w:type="gramEnd"/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.1 ст.7.27 КоАП РФ)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ГАГПК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школа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АПОУ РА «МСХТ»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</w:tbl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Мелкое хулиганство (ч.1 ст. 20.1)  - 2 (Вечерняя (сменная) ОШ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орно-Алтайска – 1, АПОУ РА «МСХТ» – 1 (2018 – 5 (Вечер. - 4, МСХТ - 1)</w:t>
      </w:r>
    </w:p>
    <w:p w:rsidR="00F61202" w:rsidRDefault="00F61202" w:rsidP="00F6120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644"/>
        <w:gridCol w:w="1134"/>
        <w:gridCol w:w="993"/>
        <w:gridCol w:w="1275"/>
        <w:gridCol w:w="1275"/>
      </w:tblGrid>
      <w:tr w:rsidR="00F61202" w:rsidTr="00F61202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Привлечено несовершеннолетних за мелкое хулиганство</w:t>
            </w:r>
          </w:p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ч</w:t>
            </w:r>
            <w:proofErr w:type="gramEnd"/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.1 ст.20.1 КоАП РФ)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ГАГПК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школа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АПОУ РА «МСХТ»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F61202" w:rsidRDefault="00F61202" w:rsidP="00F61202">
      <w:pPr>
        <w:pStyle w:val="2"/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сокращается количество выявленных фактов привлечения несовершеннолетних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2" w:rsidRDefault="00F61202" w:rsidP="00F61202">
      <w:pPr>
        <w:pStyle w:val="2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ТС без права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ст.12.7) – 3 (МСШ №1) (2018 – 13, 2017 – 10). Возраст детей – 2003-2000 (Веч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 – 1, МСХТ – 3, ГАГПК – 2, МСШ №1 – 2, МСШ №2 –1,  МСШ №3-1, Кызыл-Озек.СОШ – 1, Бийский техник. – 1, н\у – 1)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9315" w:type="dxa"/>
        <w:tblLayout w:type="fixed"/>
        <w:tblLook w:val="04A0"/>
      </w:tblPr>
      <w:tblGrid>
        <w:gridCol w:w="1242"/>
        <w:gridCol w:w="1133"/>
        <w:gridCol w:w="850"/>
        <w:gridCol w:w="1133"/>
        <w:gridCol w:w="1133"/>
        <w:gridCol w:w="1133"/>
        <w:gridCol w:w="1133"/>
        <w:gridCol w:w="1558"/>
      </w:tblGrid>
      <w:tr w:rsidR="00F61202" w:rsidTr="00F61202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      </w:r>
          </w:p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 xml:space="preserve"> (ст.ст.12.7, 12.8 КоАП РФ)</w:t>
            </w:r>
          </w:p>
        </w:tc>
      </w:tr>
      <w:tr w:rsidR="00F61202" w:rsidTr="00F61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ст.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КоАП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12.7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F61202" w:rsidTr="00F61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12.8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</w:tbl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333E15" w:rsidP="00F61202">
      <w:pPr>
        <w:pStyle w:val="2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место установленные факты н</w:t>
      </w:r>
      <w:r w:rsidR="00F61202">
        <w:rPr>
          <w:rFonts w:ascii="Times New Roman" w:hAnsi="Times New Roman" w:cs="Times New Roman"/>
          <w:sz w:val="24"/>
          <w:szCs w:val="24"/>
        </w:rPr>
        <w:t>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1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F61202">
        <w:rPr>
          <w:rFonts w:ascii="Times New Roman" w:hAnsi="Times New Roman" w:cs="Times New Roman"/>
          <w:sz w:val="24"/>
          <w:szCs w:val="24"/>
        </w:rPr>
        <w:t>в состоянии алкогольного опьянения в общественном месте, распити</w:t>
      </w:r>
      <w:r>
        <w:rPr>
          <w:rFonts w:ascii="Times New Roman" w:hAnsi="Times New Roman" w:cs="Times New Roman"/>
          <w:sz w:val="24"/>
          <w:szCs w:val="24"/>
        </w:rPr>
        <w:t>я ими</w:t>
      </w:r>
      <w:r w:rsidR="00F61202">
        <w:rPr>
          <w:rFonts w:ascii="Times New Roman" w:hAnsi="Times New Roman" w:cs="Times New Roman"/>
          <w:sz w:val="24"/>
          <w:szCs w:val="24"/>
        </w:rPr>
        <w:t xml:space="preserve"> алкогольной, спиртосодержащей продукции в общественном месте (ст.ст.20.20 ч.1, 20.21) – 2  (2018 – 17).</w:t>
      </w:r>
    </w:p>
    <w:p w:rsidR="00F61202" w:rsidRDefault="00F61202" w:rsidP="00F61202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488"/>
        <w:gridCol w:w="1271"/>
        <w:gridCol w:w="1272"/>
        <w:gridCol w:w="1272"/>
        <w:gridCol w:w="1268"/>
      </w:tblGrid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2017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2018 года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№1»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№2»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«Верх-Карагужская ООШ»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«Усть-Мунинская СОШ»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«Манжерокская СОШ»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АПОУ РА «МСХТ»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ОШ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ГАГПК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Экономич</w:t>
            </w:r>
            <w:proofErr w:type="gramStart"/>
            <w:r>
              <w:t>.т</w:t>
            </w:r>
            <w:proofErr w:type="gramEnd"/>
            <w:r>
              <w:t>ехникум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3 месяца 2018 года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ст.6.9, ч.2 ст.20.20)  привлечено не было ни одного несовершеннолетнего (2018 – 3, 2017 – 0). 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D466A" w:rsidRDefault="006D466A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D466A" w:rsidRDefault="006D466A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644"/>
        <w:gridCol w:w="1134"/>
        <w:gridCol w:w="993"/>
        <w:gridCol w:w="1275"/>
        <w:gridCol w:w="1275"/>
      </w:tblGrid>
      <w:tr w:rsidR="00F61202" w:rsidTr="00F61202"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lastRenderedPageBreak/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F61202" w:rsidRDefault="00F61202">
            <w:pPr>
              <w:jc w:val="center"/>
              <w:rPr>
                <w:b/>
                <w:bCs/>
                <w:color w:val="943634" w:themeColor="accent2" w:themeShade="BF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943634" w:themeColor="accent2" w:themeShade="BF"/>
                <w:shd w:val="clear" w:color="auto" w:fill="FFFFFF"/>
              </w:rPr>
              <w:t>(ст.ст.6.9, 6.8, ч.2 ст.20.20 КоАП РФ)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 мес.</w:t>
            </w:r>
          </w:p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2019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школа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АПОУ РА «МСХТ»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Не обучается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</w:tbl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Рассмотрено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постановлений об отказе в возбуждении уголовного дела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несовершеннолетних, не достигших возраста привлечения к уголовной ответственности – 2 (2018 – 12, 2017 – 20). Из них: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умышленное повреждение чужого имущества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ст.167 УК РФ) – 2 (МСШ №2).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644"/>
        <w:gridCol w:w="993"/>
        <w:gridCol w:w="992"/>
        <w:gridCol w:w="992"/>
        <w:gridCol w:w="851"/>
        <w:gridCol w:w="992"/>
      </w:tblGrid>
      <w:tr w:rsidR="00F61202" w:rsidTr="00F6120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2018 год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</w:rPr>
              <w:t>158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«Кызыл-Озекская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«Алферовская НОШ»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«Бирюлинская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«Соузгинская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«Верх-Карагуж</w:t>
            </w:r>
            <w:proofErr w:type="gramStart"/>
            <w:r>
              <w:t>.О</w:t>
            </w:r>
            <w:proofErr w:type="gramEnd"/>
            <w: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«Манжерокская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МБОУ «Карасукская 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Вечерняя ОШ г</w:t>
            </w:r>
            <w:proofErr w:type="gramStart"/>
            <w:r>
              <w:t>.Г</w:t>
            </w:r>
            <w:proofErr w:type="gramEnd"/>
            <w:r>
              <w:t>орно-Алтайска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F61202" w:rsidTr="00F612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  <w:r>
              <w:t>Итого: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02" w:rsidRDefault="00F612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02" w:rsidRDefault="00F612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1202" w:rsidRDefault="00F61202" w:rsidP="00F61202">
      <w:pPr>
        <w:pStyle w:val="2"/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Рассмотрено 1 ходатайство Вечерней (сменной) ОШ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орно-Алтайска об отчислении несовершеннолетнего из числа обучающихся. Не удовлетворено.</w:t>
      </w:r>
    </w:p>
    <w:p w:rsidR="00F61202" w:rsidRDefault="00F61202" w:rsidP="00F612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1202" w:rsidRDefault="00F61202" w:rsidP="00F612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заседаниях Комиссии рассмотрено административных дел на несовершеннолетних 14 (АППГ – 27):  учащихся СОШ – 11 (АППГ-10); средне-специальных  учебных заведений – 3 (АППГ- 10);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н\у – 0 (3), н\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 (4.)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49: 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 оформлением  других материалов дела, неполноты представленных материалов, которая не может быть восполнена при рассмотрении дела (п.4 ч.1ст.29.4КоАПРФ) – 10;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направлено административных материалов по подведомственности (п.5 ч.1 ст.29.4 КоАП РФ) –10;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отложении рассмотрения дела (п.3ч.1ст.29.4КоАПРФ) – 18;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10;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ст.31.8КоАП РФ) – 10.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Прекращено всего 7 административных дел: 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истечением срока давности привлечения к административной ответственности (п.6 ч.1ст.24.5 КоАПРФ) – 3;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за отсутствие состава, события административного правонарушения (пп.1-2 ч.1 ст.24.5 КоАП РФ) – 4.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Направлено 13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уплатившим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наложенных  Комиссией  административных штрафов 33\ 30270 руб.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родителей – 17\3670 руб.;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граждан – 3/4500 руб.;  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несовершеннолетних – 13\22100 руб.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Общая сумма взысканных  административных штрафов: 20850 руб.\11 чел. На несовершеннолетних – 17550\7, на родителей, иных лиц – 3300\4.</w:t>
      </w:r>
    </w:p>
    <w:p w:rsidR="00F61202" w:rsidRDefault="00F61202" w:rsidP="00F6120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начала 2019 года Комиссией утверждено 9 межведомственных индивидуальных планов реабилитации: несовершеннолетних – 4, семьей – 5, признанных находящимися в социально опасном положении.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Принято 10 постановлений о проведении органами и учреждениями системы профилактики профилактичексой работы (согласно МИПР):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несовершеннолетними, признанными находящимися в социально опасном положении – 4. Из них: за совершение правонарушения (ст7.27 КоАП РФ) – 1 (Вечер СОШ Г-А), за самовольные уходы – 1 (АПОУ РА «МСХТ»), за эпизодическое употребление наркотич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 – 1 (АПОУ РА «МСХТ»), за совершение преступления до достижения возраста уголовной ответственности (ст.167 УК РФ) – 1 (МСШ №1).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 семьями, признанными находящимися в социально опасном положении – 6\18. 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Вынесено 7 постановлений о прекращении индивидуальной профилактической работы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 несовершеннолетними. Из них: эмансипация - 1, достижение совершеннолетния – 1;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 семьями (6 детей). Из них: устранение причин – 1, достижение совершеннолетния детьми – 1, смена места жительства - 1.</w:t>
      </w:r>
    </w:p>
    <w:p w:rsidR="00F61202" w:rsidRDefault="00F61202" w:rsidP="00F6120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Так, на 01.04.2019г. органами и учреждениями системы профилактики Майминского района проводится индивидуальная профилактическая работа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семьями, находящимися в социально опасном положении\в них детей –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21\67 (2018 – 16\48);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семьями, находящимися в трудной жизненной ситуации\в них детей – 0 (0);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несовершеннолетними, совершившими противоправные деяния –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(10);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детьми, занимающимися бродяжничеством,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0(0);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несовершеннолетними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1(2);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несовершеннолетними, совершившими суицидальные попытки  – 0 (1);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несовершеннолетними, не обучающимися, не работающими – 0 (0);</w:t>
      </w:r>
    </w:p>
    <w:p w:rsidR="00F61202" w:rsidRDefault="00F61202" w:rsidP="00F61202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безнадзорными, беспризорными несовершеннолетними – 0 (0).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61202" w:rsidRDefault="00F61202" w:rsidP="00F6120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Начата работа в соответствии с Регламентом (утвержденным Распоряжением №220-р 23.04.2018г.) межведомственного взаимодействия органов и учрежденийсистемы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положении. За отчетный период Комиссией рассмотрено 35 актов первичного обследования по фактам нарушения прав детей, по которым вынесено 28 решения об отсутствии угрозы жизни, здоровью, нормальному воспитанию и развитию несовершеннолетних; 3 семьи, 3 несовершеннолетних признаны находящимися в социально опасном положении; в отношении 1 родителя принято решение о подготовке иска отделением опеки и попечителтсва КУ РА «УСПНМР» об ограничении в родительских правах.  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2" w:rsidRDefault="00F61202" w:rsidP="00F6120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 целью о</w:t>
      </w:r>
      <w:r>
        <w:rPr>
          <w:rFonts w:ascii="Times New Roman" w:hAnsi="Times New Roman" w:cs="Times New Roman"/>
          <w:sz w:val="24"/>
          <w:szCs w:val="24"/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сопровождению несовершеннолетних и семей учетных категорий, с начала 2019 года проведено, а также принято участие:</w:t>
      </w:r>
    </w:p>
    <w:p w:rsidR="00F61202" w:rsidRDefault="00F61202" w:rsidP="00F61202">
      <w:pPr>
        <w:pStyle w:val="a3"/>
        <w:spacing w:before="0" w:beforeAutospacing="0" w:after="0" w:afterAutospacing="0"/>
        <w:jc w:val="both"/>
      </w:pPr>
      <w:r>
        <w:t xml:space="preserve">- практический семинар "Право применения </w:t>
      </w:r>
      <w:proofErr w:type="gramStart"/>
      <w:r>
        <w:t>ч</w:t>
      </w:r>
      <w:proofErr w:type="gramEnd"/>
      <w:r>
        <w:t>.1 ст.5.35 КоАП РФ (ст.28.3 КоАП РФ). Основные ошибки при оформлении административных материалов. Пути решения спорных вопросов". Приняли участие все члены Комиссии, представитель прокурора района (21.02.2019г.);</w:t>
      </w:r>
    </w:p>
    <w:p w:rsidR="00F61202" w:rsidRDefault="00F61202" w:rsidP="00F61202">
      <w:pPr>
        <w:pStyle w:val="a3"/>
        <w:spacing w:before="0" w:beforeAutospacing="0" w:after="0" w:afterAutospacing="0"/>
        <w:jc w:val="both"/>
      </w:pPr>
      <w:r>
        <w:t xml:space="preserve">- принято участие в профилактическом мероприятии на базе МБОУ «МСОШ №1», МБОУ «МСОШ №2», МБОУ «МСОШ №3», проведенном в формате 4-х стороннего общения по вопросу профилактики безнадзорности и правонарушений несовершеннолетних (родительская общественность, педагоги, учащиеся, специалисты). 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2019 года в Комиссию поступило 328 (2018 – 975)  документов. Из них: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общая входящая документация – 240 (715);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материалы на административную комиссию – 88 (260);</w:t>
      </w:r>
    </w:p>
    <w:p w:rsidR="00F61202" w:rsidRDefault="00F61202" w:rsidP="00F6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Исходящая документация –  256 (770).</w:t>
      </w:r>
    </w:p>
    <w:p w:rsidR="00F61202" w:rsidRDefault="00F61202" w:rsidP="00F6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3AD5" w:rsidRPr="00FD2B5B" w:rsidRDefault="00993AD5" w:rsidP="00993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5821">
        <w:rPr>
          <w:rFonts w:ascii="Times New Roman" w:eastAsia="Calibri" w:hAnsi="Times New Roman" w:cs="Times New Roman"/>
          <w:sz w:val="24"/>
          <w:szCs w:val="24"/>
        </w:rPr>
        <w:t>у</w:t>
      </w:r>
      <w:r w:rsidRPr="00405821"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="00405821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993AD5" w:rsidRDefault="00993AD5" w:rsidP="00993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AD5" w:rsidRDefault="00993AD5" w:rsidP="00993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E34001" w:rsidRPr="00FD2B5B" w:rsidRDefault="00E34001" w:rsidP="00993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AD5" w:rsidRDefault="00993AD5" w:rsidP="00993AD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61202">
        <w:rPr>
          <w:rFonts w:ascii="Times New Roman" w:hAnsi="Times New Roman" w:cs="Times New Roman"/>
          <w:sz w:val="24"/>
          <w:szCs w:val="24"/>
        </w:rPr>
        <w:t>о деятельности Комиссии по делам несовершеннолетних и защите их прав Администрации МО «Майминский район» за 3 месяца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E8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993AD5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A21BE8" w:rsidRDefault="00A21BE8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</w:t>
      </w:r>
      <w:r w:rsidR="000F0DA0">
        <w:rPr>
          <w:rFonts w:ascii="Times New Roman" w:hAnsi="Times New Roman" w:cs="Times New Roman"/>
          <w:sz w:val="24"/>
          <w:szCs w:val="24"/>
        </w:rPr>
        <w:t>Администрации МО «Майминский район»:</w:t>
      </w:r>
    </w:p>
    <w:p w:rsidR="002746E1" w:rsidRDefault="000F0DA0" w:rsidP="00A21BE8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>ассмотреть информацию Комиссии по фактам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совершенных несовершеннолетними обучающимися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противоправных деяний в 2018 году в разрезе образовательных организаций района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22860">
        <w:rPr>
          <w:rFonts w:ascii="Times New Roman" w:hAnsi="Times New Roman" w:cs="Times New Roman"/>
          <w:bCs/>
          <w:iCs/>
          <w:sz w:val="24"/>
          <w:szCs w:val="24"/>
        </w:rPr>
        <w:t>очередном совещании руководителей образовательных организаций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принятием конкретных мер по предупреждению совершения несовершеннолетними правонарушений, преступлений. </w:t>
      </w:r>
      <w:proofErr w:type="gramEnd"/>
    </w:p>
    <w:p w:rsidR="00A21BE8" w:rsidRDefault="000F0DA0" w:rsidP="002746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Информацию по итогу направить в Комиссию.</w:t>
      </w:r>
    </w:p>
    <w:p w:rsidR="000F0DA0" w:rsidRDefault="002746E1" w:rsidP="000F0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0F0DA0">
        <w:rPr>
          <w:rFonts w:ascii="Times New Roman" w:hAnsi="Times New Roman" w:cs="Times New Roman"/>
          <w:bCs/>
          <w:iCs/>
          <w:sz w:val="24"/>
          <w:szCs w:val="24"/>
        </w:rPr>
        <w:t>рок – 15.05.2019г.</w:t>
      </w:r>
    </w:p>
    <w:p w:rsidR="002C4BDE" w:rsidRDefault="00350506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«Майминский район», образовательным организациям района, </w:t>
      </w:r>
      <w:r w:rsidR="002D36C0">
        <w:rPr>
          <w:rFonts w:ascii="Times New Roman" w:hAnsi="Times New Roman" w:cs="Times New Roman"/>
          <w:sz w:val="24"/>
          <w:szCs w:val="24"/>
        </w:rPr>
        <w:t xml:space="preserve">АПОУ РА «Майминский сельскохозяйственный техникум», </w:t>
      </w:r>
      <w:r>
        <w:rPr>
          <w:rFonts w:ascii="Times New Roman" w:hAnsi="Times New Roman" w:cs="Times New Roman"/>
          <w:sz w:val="24"/>
          <w:szCs w:val="24"/>
        </w:rPr>
        <w:t xml:space="preserve">БУЗ РА «Майминская районная больница», Отделу МВД России по Майминскому району, </w:t>
      </w:r>
      <w:r w:rsidRPr="00CE6D0A">
        <w:rPr>
          <w:rFonts w:ascii="Times New Roman" w:hAnsi="Times New Roman" w:cs="Times New Roman"/>
          <w:bCs/>
          <w:sz w:val="24"/>
          <w:szCs w:val="24"/>
        </w:rPr>
        <w:t xml:space="preserve">Отделу по молодежной политике, физической культуре и спорту </w:t>
      </w:r>
      <w:r w:rsidRPr="00CE6D0A">
        <w:rPr>
          <w:rFonts w:ascii="Times New Roman" w:hAnsi="Times New Roman" w:cs="Times New Roman"/>
          <w:bCs/>
          <w:sz w:val="24"/>
          <w:szCs w:val="24"/>
        </w:rPr>
        <w:lastRenderedPageBreak/>
        <w:t>МБУ  «Центр культуры, молодежной политике, спорта и библиотечной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системы» МО «Майминский район»</w:t>
      </w:r>
      <w:r w:rsidR="00CF0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F027D">
        <w:rPr>
          <w:rFonts w:ascii="Times New Roman" w:hAnsi="Times New Roman" w:cs="Times New Roman"/>
          <w:bCs/>
          <w:sz w:val="24"/>
          <w:szCs w:val="24"/>
        </w:rPr>
        <w:t>КУ РА</w:t>
      </w:r>
      <w:proofErr w:type="gramEnd"/>
      <w:r w:rsidR="00CF027D">
        <w:rPr>
          <w:rFonts w:ascii="Times New Roman" w:hAnsi="Times New Roman" w:cs="Times New Roman"/>
          <w:bCs/>
          <w:sz w:val="24"/>
          <w:szCs w:val="24"/>
        </w:rPr>
        <w:t xml:space="preserve"> «Управление социальной поддержки населения Майминского района»</w:t>
      </w:r>
      <w:r w:rsidR="002944B4">
        <w:rPr>
          <w:rFonts w:ascii="Times New Roman" w:hAnsi="Times New Roman" w:cs="Times New Roman"/>
          <w:bCs/>
          <w:sz w:val="24"/>
          <w:szCs w:val="24"/>
        </w:rPr>
        <w:t xml:space="preserve">, КУ РА «Центр занятости населения мамйинского района», </w:t>
      </w:r>
      <w:r w:rsidR="00C15F9A">
        <w:rPr>
          <w:rFonts w:ascii="Times New Roman" w:hAnsi="Times New Roman" w:cs="Times New Roman"/>
          <w:bCs/>
          <w:sz w:val="24"/>
          <w:szCs w:val="24"/>
        </w:rPr>
        <w:t>ФКУ УИИ ОФСИН РФ по Республике Алтай</w:t>
      </w:r>
      <w:r w:rsidR="002C4BDE">
        <w:rPr>
          <w:rFonts w:ascii="Times New Roman" w:hAnsi="Times New Roman" w:cs="Times New Roman"/>
          <w:bCs/>
          <w:sz w:val="24"/>
          <w:szCs w:val="24"/>
        </w:rPr>
        <w:t>:</w:t>
      </w:r>
    </w:p>
    <w:p w:rsidR="002C4BDE" w:rsidRPr="00E61F82" w:rsidRDefault="002C4BDE" w:rsidP="002C4BDE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202" w:rsidRPr="002C4BDE">
        <w:rPr>
          <w:rFonts w:ascii="Times New Roman" w:hAnsi="Times New Roman" w:cs="Times New Roman"/>
          <w:sz w:val="24"/>
          <w:szCs w:val="24"/>
        </w:rPr>
        <w:t>актуализ</w:t>
      </w:r>
      <w:r w:rsidR="00CF027D" w:rsidRPr="002C4BDE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="00F61202" w:rsidRPr="002C4BDE">
        <w:rPr>
          <w:rFonts w:ascii="Times New Roman" w:hAnsi="Times New Roman" w:cs="Times New Roman"/>
          <w:sz w:val="24"/>
          <w:szCs w:val="24"/>
        </w:rPr>
        <w:t>форм</w:t>
      </w:r>
      <w:r w:rsidR="00CF027D" w:rsidRPr="002C4BDE">
        <w:rPr>
          <w:rFonts w:ascii="Times New Roman" w:hAnsi="Times New Roman" w:cs="Times New Roman"/>
          <w:sz w:val="24"/>
          <w:szCs w:val="24"/>
        </w:rPr>
        <w:t>ы</w:t>
      </w:r>
      <w:r w:rsidR="00F61202" w:rsidRPr="002C4BDE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CF027D" w:rsidRPr="002C4BDE">
        <w:rPr>
          <w:rFonts w:ascii="Times New Roman" w:hAnsi="Times New Roman" w:cs="Times New Roman"/>
          <w:sz w:val="24"/>
          <w:szCs w:val="24"/>
        </w:rPr>
        <w:t>ы</w:t>
      </w:r>
      <w:r w:rsidR="00F61202" w:rsidRPr="002C4BDE">
        <w:rPr>
          <w:rFonts w:ascii="Times New Roman" w:hAnsi="Times New Roman" w:cs="Times New Roman"/>
          <w:sz w:val="24"/>
          <w:szCs w:val="24"/>
        </w:rPr>
        <w:t xml:space="preserve"> подачи информации </w:t>
      </w:r>
      <w:r w:rsidR="00F61202" w:rsidRPr="002C4BDE">
        <w:rPr>
          <w:rFonts w:ascii="Times New Roman" w:hAnsi="Times New Roman" w:cs="Times New Roman"/>
          <w:bCs/>
          <w:sz w:val="24"/>
          <w:szCs w:val="24"/>
        </w:rPr>
        <w:t xml:space="preserve">по предупреждению совершения несовершеннолетними и в отношении </w:t>
      </w:r>
      <w:r w:rsidR="00CF027D" w:rsidRPr="002C4BDE">
        <w:rPr>
          <w:rFonts w:ascii="Times New Roman" w:hAnsi="Times New Roman" w:cs="Times New Roman"/>
          <w:bCs/>
          <w:sz w:val="24"/>
          <w:szCs w:val="24"/>
        </w:rPr>
        <w:t>н</w:t>
      </w:r>
      <w:r w:rsidR="00F61202" w:rsidRPr="002C4BDE">
        <w:rPr>
          <w:rFonts w:ascii="Times New Roman" w:hAnsi="Times New Roman" w:cs="Times New Roman"/>
          <w:bCs/>
          <w:sz w:val="24"/>
          <w:szCs w:val="24"/>
        </w:rPr>
        <w:t xml:space="preserve">их преступлений </w:t>
      </w:r>
      <w:r w:rsidR="00F61202" w:rsidRPr="002C4BDE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ее восприятия </w:t>
      </w:r>
      <w:r w:rsidR="00F61202" w:rsidRPr="002C4BDE">
        <w:rPr>
          <w:rFonts w:ascii="Times New Roman" w:hAnsi="Times New Roman" w:cs="Times New Roman"/>
          <w:bCs/>
          <w:sz w:val="24"/>
          <w:szCs w:val="24"/>
        </w:rPr>
        <w:t>(распространение среди населения информационных материалов, размещение роликов социальной рекламы, проведение бесед и лекториев и др.</w:t>
      </w:r>
      <w:r w:rsidR="00F61202" w:rsidRPr="002C4BDE">
        <w:rPr>
          <w:rFonts w:ascii="Times New Roman" w:hAnsi="Times New Roman" w:cs="Times New Roman"/>
          <w:sz w:val="24"/>
          <w:szCs w:val="24"/>
        </w:rPr>
        <w:t>)</w:t>
      </w:r>
    </w:p>
    <w:p w:rsidR="00E61F82" w:rsidRDefault="002A074F" w:rsidP="00E61F8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1F82">
        <w:rPr>
          <w:rFonts w:ascii="Times New Roman" w:hAnsi="Times New Roman" w:cs="Times New Roman"/>
          <w:sz w:val="24"/>
          <w:szCs w:val="24"/>
        </w:rPr>
        <w:t>рок - постоянно</w:t>
      </w:r>
    </w:p>
    <w:p w:rsidR="002944B4" w:rsidRPr="00E61F82" w:rsidRDefault="002C4BDE" w:rsidP="002944B4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BDE">
        <w:rPr>
          <w:rFonts w:ascii="Times New Roman" w:hAnsi="Times New Roman" w:cs="Times New Roman"/>
          <w:sz w:val="24"/>
          <w:szCs w:val="24"/>
        </w:rPr>
        <w:t>максимально обеспечить организованными формами занятости в период школьных каникул несовершеннолетних, в отношении которых проводится профилактическая работа</w:t>
      </w:r>
    </w:p>
    <w:p w:rsidR="00E61F82" w:rsidRDefault="002A074F" w:rsidP="00E61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61F82">
        <w:rPr>
          <w:rFonts w:ascii="Times New Roman" w:hAnsi="Times New Roman" w:cs="Times New Roman"/>
          <w:bCs/>
          <w:iCs/>
          <w:sz w:val="24"/>
          <w:szCs w:val="24"/>
        </w:rPr>
        <w:t>рок – постоянно</w:t>
      </w:r>
    </w:p>
    <w:p w:rsidR="002944B4" w:rsidRPr="00E61F82" w:rsidRDefault="002944B4" w:rsidP="002944B4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44B4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2944B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44B4">
        <w:rPr>
          <w:rFonts w:ascii="Times New Roman" w:hAnsi="Times New Roman" w:cs="Times New Roman"/>
          <w:sz w:val="24"/>
          <w:szCs w:val="24"/>
        </w:rPr>
        <w:t xml:space="preserve"> межведомственной индивидуальной профилактической, реабилитационной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</w:t>
      </w:r>
      <w:r w:rsidR="00E61F82">
        <w:rPr>
          <w:rFonts w:ascii="Times New Roman" w:hAnsi="Times New Roman" w:cs="Times New Roman"/>
          <w:sz w:val="24"/>
          <w:szCs w:val="24"/>
        </w:rPr>
        <w:t xml:space="preserve"> правовой грамотности родителей</w:t>
      </w:r>
      <w:r w:rsidRPr="00294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F82" w:rsidRDefault="002A074F" w:rsidP="00E61F8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1F82">
        <w:rPr>
          <w:rFonts w:ascii="Times New Roman" w:hAnsi="Times New Roman" w:cs="Times New Roman"/>
          <w:sz w:val="24"/>
          <w:szCs w:val="24"/>
        </w:rPr>
        <w:t>рок – постоянно</w:t>
      </w:r>
    </w:p>
    <w:p w:rsidR="002C4BDE" w:rsidRPr="002C4BDE" w:rsidRDefault="002C4BDE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Образовательным организациям Майминского района, АПОУ РА «Майминский сельскохозяйственный техникум»:</w:t>
      </w:r>
    </w:p>
    <w:p w:rsidR="002C4BDE" w:rsidRPr="00E61F82" w:rsidRDefault="002C4BDE" w:rsidP="00CA300A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61202" w:rsidRPr="002C4BDE">
        <w:rPr>
          <w:rStyle w:val="c2"/>
          <w:rFonts w:ascii="Times New Roman" w:hAnsi="Times New Roman" w:cs="Times New Roman"/>
          <w:sz w:val="24"/>
          <w:szCs w:val="24"/>
        </w:rPr>
        <w:t>осуществл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>ять</w:t>
      </w:r>
      <w:r w:rsidR="00F61202" w:rsidRPr="002C4BDE">
        <w:rPr>
          <w:rStyle w:val="c2"/>
          <w:rFonts w:ascii="Times New Roman" w:hAnsi="Times New Roman" w:cs="Times New Roman"/>
          <w:sz w:val="24"/>
          <w:szCs w:val="24"/>
        </w:rPr>
        <w:t xml:space="preserve"> ежедневн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>ый</w:t>
      </w:r>
      <w:r w:rsidR="00F61202" w:rsidRPr="002C4BDE">
        <w:rPr>
          <w:rStyle w:val="c2"/>
          <w:rFonts w:ascii="Times New Roman" w:hAnsi="Times New Roman" w:cs="Times New Roman"/>
          <w:sz w:val="24"/>
          <w:szCs w:val="24"/>
        </w:rPr>
        <w:t xml:space="preserve"> мониторинг учащихся, склонных к нарушению морально-правовых норм</w:t>
      </w:r>
    </w:p>
    <w:p w:rsidR="00E61F82" w:rsidRDefault="002A074F" w:rsidP="00E61F82">
      <w:pPr>
        <w:pStyle w:val="a7"/>
        <w:tabs>
          <w:tab w:val="left" w:pos="567"/>
        </w:tabs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с</w:t>
      </w:r>
      <w:r w:rsidR="00E61F82">
        <w:rPr>
          <w:rStyle w:val="c2"/>
          <w:rFonts w:ascii="Times New Roman" w:hAnsi="Times New Roman" w:cs="Times New Roman"/>
          <w:sz w:val="24"/>
          <w:szCs w:val="24"/>
        </w:rPr>
        <w:t>рок – постоянно</w:t>
      </w:r>
    </w:p>
    <w:p w:rsidR="00F61202" w:rsidRPr="00E61F82" w:rsidRDefault="002C4BDE" w:rsidP="00CA300A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проводить из</w:t>
      </w:r>
      <w:r w:rsidR="00F61202" w:rsidRPr="002C4BDE">
        <w:rPr>
          <w:rStyle w:val="c2"/>
          <w:rFonts w:ascii="Times New Roman" w:hAnsi="Times New Roman" w:cs="Times New Roman"/>
          <w:sz w:val="24"/>
          <w:szCs w:val="24"/>
        </w:rPr>
        <w:t>учение индивидуальных особенностей таких учащихся и причин нравственной деформации личности,  </w:t>
      </w:r>
      <w:r w:rsidR="00F61202" w:rsidRPr="002C4BDE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F61202" w:rsidRPr="002C4BDE">
        <w:rPr>
          <w:rFonts w:ascii="Times New Roman" w:hAnsi="Times New Roman" w:cs="Times New Roman"/>
          <w:sz w:val="24"/>
          <w:szCs w:val="24"/>
        </w:rPr>
        <w:t xml:space="preserve"> психолого-педагогическо</w:t>
      </w:r>
      <w:r>
        <w:rPr>
          <w:rFonts w:ascii="Times New Roman" w:hAnsi="Times New Roman" w:cs="Times New Roman"/>
          <w:sz w:val="24"/>
          <w:szCs w:val="24"/>
        </w:rPr>
        <w:t>е сопровождение</w:t>
      </w:r>
    </w:p>
    <w:p w:rsidR="00E61F82" w:rsidRDefault="002A074F" w:rsidP="00E61F8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1F82">
        <w:rPr>
          <w:rFonts w:ascii="Times New Roman" w:hAnsi="Times New Roman" w:cs="Times New Roman"/>
          <w:sz w:val="24"/>
          <w:szCs w:val="24"/>
        </w:rPr>
        <w:t xml:space="preserve">рок </w:t>
      </w:r>
      <w:r w:rsidR="00511F52">
        <w:rPr>
          <w:rFonts w:ascii="Times New Roman" w:hAnsi="Times New Roman" w:cs="Times New Roman"/>
          <w:sz w:val="24"/>
          <w:szCs w:val="24"/>
        </w:rPr>
        <w:t>–</w:t>
      </w:r>
      <w:r w:rsidR="00E61F82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511F52" w:rsidRPr="00511F52" w:rsidRDefault="00511F52" w:rsidP="00511F52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МВД России по Майминскому району:</w:t>
      </w:r>
    </w:p>
    <w:p w:rsidR="00511F52" w:rsidRDefault="00511F52" w:rsidP="00511F52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F3DF2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аправлять информацию в Комиссию о проблемных вопросах, требующих межведомственного разрешения (с учетом состояния и динамики подростковой преступности и правонарушений на территории муниципального образования, видов и тяжести совершенных противоправных деяний, состава участников преступлений и правонарушений, </w:t>
      </w:r>
      <w:r w:rsidR="003368EF">
        <w:rPr>
          <w:rFonts w:ascii="Times New Roman" w:hAnsi="Times New Roman" w:cs="Times New Roman"/>
          <w:bCs/>
          <w:iCs/>
          <w:sz w:val="24"/>
          <w:szCs w:val="24"/>
        </w:rPr>
        <w:t>а также с учетом состояния преступности и правонарушений, совершаемых взрослыми лицами в отношении детей и подростков) для рассмотрения и принятия мер по стабилизации ситуации.</w:t>
      </w:r>
      <w:proofErr w:type="gramEnd"/>
    </w:p>
    <w:p w:rsidR="003368EF" w:rsidRDefault="002A074F" w:rsidP="003368E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3368EF">
        <w:rPr>
          <w:rFonts w:ascii="Times New Roman" w:hAnsi="Times New Roman" w:cs="Times New Roman"/>
          <w:bCs/>
          <w:iCs/>
          <w:sz w:val="24"/>
          <w:szCs w:val="24"/>
        </w:rPr>
        <w:t xml:space="preserve">рок – постоянно </w:t>
      </w:r>
    </w:p>
    <w:p w:rsidR="001F3DF2" w:rsidRDefault="001F3DF2" w:rsidP="00121B07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B07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>ринять участие в</w:t>
      </w:r>
      <w:r w:rsidR="00422860">
        <w:rPr>
          <w:rFonts w:ascii="Times New Roman" w:hAnsi="Times New Roman" w:cs="Times New Roman"/>
          <w:bCs/>
          <w:iCs/>
          <w:sz w:val="24"/>
          <w:szCs w:val="24"/>
        </w:rPr>
        <w:t xml:space="preserve"> очередном совещании руководителей образовательных организаций Майминского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0A28">
        <w:rPr>
          <w:rFonts w:ascii="Times New Roman" w:hAnsi="Times New Roman" w:cs="Times New Roman"/>
          <w:bCs/>
          <w:iCs/>
          <w:sz w:val="24"/>
          <w:szCs w:val="24"/>
        </w:rPr>
        <w:t xml:space="preserve">с информацией </w:t>
      </w:r>
      <w:r w:rsidR="007E38CF">
        <w:rPr>
          <w:rFonts w:ascii="Times New Roman" w:hAnsi="Times New Roman" w:cs="Times New Roman"/>
          <w:bCs/>
          <w:iCs/>
          <w:sz w:val="24"/>
          <w:szCs w:val="24"/>
        </w:rPr>
        <w:t>«Анализ подростковой преступности в Майминском районе за 2018 год, 1 квартал 2019 года. Меры, направленные на предупреждение совершения несовершеннолетними противоправных деяний. Работа по выявленным фактам совершения несовершеннолетними правонарушений, преступлений».</w:t>
      </w:r>
      <w:r w:rsidR="00422860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Информацию по итогам направить в Комиссию.</w:t>
      </w:r>
    </w:p>
    <w:p w:rsidR="00422860" w:rsidRPr="00511F52" w:rsidRDefault="00422860" w:rsidP="0042286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срок – 15.05.2019г.</w:t>
      </w:r>
    </w:p>
    <w:p w:rsidR="00993AD5" w:rsidRDefault="00993AD5" w:rsidP="0099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AD5" w:rsidRPr="00993AD5" w:rsidRDefault="00993AD5" w:rsidP="0099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1F7BB3" w:rsidRDefault="001F7BB3"/>
    <w:p w:rsidR="00CA32A4" w:rsidRDefault="00CA32A4"/>
    <w:p w:rsidR="00BF33C5" w:rsidRPr="00BF33C5" w:rsidRDefault="00BF33C5">
      <w:pPr>
        <w:rPr>
          <w:rFonts w:ascii="Times New Roman" w:hAnsi="Times New Roman" w:cs="Times New Roman"/>
          <w:sz w:val="24"/>
          <w:szCs w:val="24"/>
        </w:rPr>
      </w:pPr>
      <w:r w:rsidRPr="00BF33C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>О.Ю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3C5">
        <w:rPr>
          <w:rFonts w:ascii="Times New Roman" w:hAnsi="Times New Roman" w:cs="Times New Roman"/>
          <w:sz w:val="24"/>
          <w:szCs w:val="24"/>
        </w:rPr>
        <w:t>Абрамова</w:t>
      </w:r>
    </w:p>
    <w:sectPr w:rsidR="00BF33C5" w:rsidRPr="00BF33C5" w:rsidSect="00E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ED5"/>
    <w:multiLevelType w:val="hybridMultilevel"/>
    <w:tmpl w:val="7AA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5655D"/>
    <w:multiLevelType w:val="hybridMultilevel"/>
    <w:tmpl w:val="1A5EE6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6443"/>
    <w:multiLevelType w:val="multilevel"/>
    <w:tmpl w:val="6D04D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1202"/>
    <w:rsid w:val="00044FA7"/>
    <w:rsid w:val="00051E69"/>
    <w:rsid w:val="000E0A28"/>
    <w:rsid w:val="000F0DA0"/>
    <w:rsid w:val="00121B07"/>
    <w:rsid w:val="001F3DF2"/>
    <w:rsid w:val="001F7BB3"/>
    <w:rsid w:val="002746E1"/>
    <w:rsid w:val="002944B4"/>
    <w:rsid w:val="002A074F"/>
    <w:rsid w:val="002C4BDE"/>
    <w:rsid w:val="002D36C0"/>
    <w:rsid w:val="00333E15"/>
    <w:rsid w:val="003368EF"/>
    <w:rsid w:val="00341948"/>
    <w:rsid w:val="00350506"/>
    <w:rsid w:val="00405821"/>
    <w:rsid w:val="00422860"/>
    <w:rsid w:val="004B6152"/>
    <w:rsid w:val="00511F52"/>
    <w:rsid w:val="006858E3"/>
    <w:rsid w:val="006D466A"/>
    <w:rsid w:val="0070482E"/>
    <w:rsid w:val="00707234"/>
    <w:rsid w:val="007D06DB"/>
    <w:rsid w:val="007E38CF"/>
    <w:rsid w:val="007E6737"/>
    <w:rsid w:val="00800661"/>
    <w:rsid w:val="00901B71"/>
    <w:rsid w:val="0093524F"/>
    <w:rsid w:val="00993AD5"/>
    <w:rsid w:val="009F0B27"/>
    <w:rsid w:val="00A21BE8"/>
    <w:rsid w:val="00AB42E4"/>
    <w:rsid w:val="00B84973"/>
    <w:rsid w:val="00BF33C5"/>
    <w:rsid w:val="00C15F9A"/>
    <w:rsid w:val="00CA300A"/>
    <w:rsid w:val="00CA32A4"/>
    <w:rsid w:val="00CB4940"/>
    <w:rsid w:val="00CF027D"/>
    <w:rsid w:val="00D97E7F"/>
    <w:rsid w:val="00DE1800"/>
    <w:rsid w:val="00E34001"/>
    <w:rsid w:val="00E61F82"/>
    <w:rsid w:val="00E67C57"/>
    <w:rsid w:val="00EB4B22"/>
    <w:rsid w:val="00F61202"/>
    <w:rsid w:val="00F6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12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61202"/>
  </w:style>
  <w:style w:type="paragraph" w:styleId="2">
    <w:name w:val="Body Text 2"/>
    <w:basedOn w:val="a"/>
    <w:link w:val="20"/>
    <w:uiPriority w:val="99"/>
    <w:semiHidden/>
    <w:unhideWhenUsed/>
    <w:rsid w:val="00F61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02"/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7"/>
    <w:uiPriority w:val="34"/>
    <w:locked/>
    <w:rsid w:val="00F61202"/>
  </w:style>
  <w:style w:type="paragraph" w:styleId="a7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61202"/>
    <w:pPr>
      <w:ind w:left="720"/>
      <w:contextualSpacing/>
    </w:pPr>
  </w:style>
  <w:style w:type="paragraph" w:customStyle="1" w:styleId="ConsPlusNormal">
    <w:name w:val="ConsPlusNormal"/>
    <w:uiPriority w:val="99"/>
    <w:rsid w:val="00F6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uiPriority w:val="99"/>
    <w:rsid w:val="00F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02"/>
  </w:style>
  <w:style w:type="table" w:styleId="a8">
    <w:name w:val="Table Grid"/>
    <w:basedOn w:val="a1"/>
    <w:rsid w:val="00F6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050" baseline="0"/>
              <a:t>Сопоставительная таблица привлеченных к административной ответственности\законных представителей за ненадлежащее исполнение родительских обязанностей (ч.1 ст.5.35 КоАП РФ)</a:t>
            </a:r>
          </a:p>
        </c:rich>
      </c:tx>
      <c:layout>
        <c:manualLayout>
          <c:xMode val="edge"/>
          <c:yMode val="edge"/>
          <c:x val="0.17594947636851441"/>
          <c:y val="3.217918994590349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Сопоставительная таблица привлеченных к административной ответственности\законных представителей за ненадлежащее исполнение родительских обязанностей (ч.1 ст.5.35 КоАП РФ)</c:v>
                </c:pt>
              </c:strCache>
            </c:strRef>
          </c:tx>
          <c:dLbls>
            <c:showVal val="1"/>
          </c:dLbls>
          <c:cat>
            <c:numRef>
              <c:f>Лист1!$C$1:$L$1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Лист1!$C$2:$L$2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102</c:v>
                </c:pt>
                <c:pt idx="3">
                  <c:v>131</c:v>
                </c:pt>
                <c:pt idx="4">
                  <c:v>154</c:v>
                </c:pt>
                <c:pt idx="5">
                  <c:v>139</c:v>
                </c:pt>
                <c:pt idx="6">
                  <c:v>153</c:v>
                </c:pt>
                <c:pt idx="7">
                  <c:v>169</c:v>
                </c:pt>
                <c:pt idx="8">
                  <c:v>148</c:v>
                </c:pt>
                <c:pt idx="9">
                  <c:v>70</c:v>
                </c:pt>
              </c:numCache>
            </c:numRef>
          </c:val>
        </c:ser>
        <c:axId val="128008192"/>
        <c:axId val="128009728"/>
      </c:barChart>
      <c:catAx>
        <c:axId val="128008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28009728"/>
        <c:crosses val="autoZero"/>
        <c:auto val="1"/>
        <c:lblAlgn val="ctr"/>
        <c:lblOffset val="100"/>
      </c:catAx>
      <c:valAx>
        <c:axId val="128009728"/>
        <c:scaling>
          <c:orientation val="minMax"/>
        </c:scaling>
        <c:axPos val="l"/>
        <c:majorGridlines/>
        <c:numFmt formatCode="General" sourceLinked="1"/>
        <c:tickLblPos val="nextTo"/>
        <c:crossAx val="1280081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2019-04-25T02:41:00Z</cp:lastPrinted>
  <dcterms:created xsi:type="dcterms:W3CDTF">2019-04-15T01:18:00Z</dcterms:created>
  <dcterms:modified xsi:type="dcterms:W3CDTF">2019-04-29T03:33:00Z</dcterms:modified>
</cp:coreProperties>
</file>