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80" w:rsidRPr="00C24EBE" w:rsidRDefault="00863380" w:rsidP="00863380">
      <w:pPr>
        <w:jc w:val="center"/>
        <w:rPr>
          <w:b/>
          <w:bCs/>
        </w:rPr>
      </w:pPr>
      <w:r>
        <w:rPr>
          <w:b/>
          <w:bCs/>
        </w:rPr>
        <w:t>К</w:t>
      </w:r>
      <w:r w:rsidRPr="00C24EBE">
        <w:rPr>
          <w:b/>
          <w:bCs/>
        </w:rPr>
        <w:t>омиссия по делам несовершеннолетних и защите их прав</w:t>
      </w:r>
    </w:p>
    <w:p w:rsidR="00863380" w:rsidRPr="00C24EBE" w:rsidRDefault="00863380" w:rsidP="008633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</w:t>
      </w:r>
      <w:r w:rsidRPr="00C24EBE">
        <w:rPr>
          <w:b/>
          <w:bCs/>
        </w:rPr>
        <w:t>дминистрации муниципального образования «</w:t>
      </w:r>
      <w:proofErr w:type="spellStart"/>
      <w:r w:rsidRPr="00C24EBE">
        <w:rPr>
          <w:b/>
          <w:bCs/>
        </w:rPr>
        <w:t>Майминский</w:t>
      </w:r>
      <w:proofErr w:type="spellEnd"/>
      <w:r w:rsidRPr="00C24EBE">
        <w:rPr>
          <w:b/>
          <w:bCs/>
        </w:rPr>
        <w:t xml:space="preserve"> район»</w:t>
      </w:r>
    </w:p>
    <w:p w:rsidR="00863380" w:rsidRPr="00C24EBE" w:rsidRDefault="00863380" w:rsidP="0086338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24EBE">
        <w:rPr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C24EBE">
        <w:rPr>
          <w:b/>
          <w:bCs/>
          <w:sz w:val="20"/>
          <w:szCs w:val="20"/>
        </w:rPr>
        <w:t>Майминский</w:t>
      </w:r>
      <w:proofErr w:type="spellEnd"/>
      <w:r w:rsidRPr="00C24EBE">
        <w:rPr>
          <w:b/>
          <w:bCs/>
          <w:sz w:val="20"/>
          <w:szCs w:val="20"/>
        </w:rPr>
        <w:t xml:space="preserve"> район,</w:t>
      </w:r>
    </w:p>
    <w:p w:rsidR="00863380" w:rsidRPr="00C24EBE" w:rsidRDefault="00863380" w:rsidP="0086338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 w:rsidRPr="00C24EBE">
        <w:rPr>
          <w:b/>
          <w:bCs/>
          <w:sz w:val="20"/>
          <w:szCs w:val="20"/>
        </w:rPr>
        <w:t>с.Майма</w:t>
      </w:r>
      <w:proofErr w:type="spellEnd"/>
      <w:r w:rsidRPr="00C24EBE">
        <w:rPr>
          <w:b/>
          <w:bCs/>
          <w:sz w:val="20"/>
          <w:szCs w:val="20"/>
        </w:rPr>
        <w:t>, ул.Ленина, 22, почтовый индекс 649100</w:t>
      </w:r>
    </w:p>
    <w:p w:rsidR="00863380" w:rsidRPr="00C24EBE" w:rsidRDefault="00863380" w:rsidP="00863380">
      <w:pPr>
        <w:autoSpaceDE w:val="0"/>
        <w:autoSpaceDN w:val="0"/>
        <w:adjustRightInd w:val="0"/>
        <w:jc w:val="center"/>
        <w:rPr>
          <w:b/>
          <w:bCs/>
        </w:rPr>
      </w:pPr>
    </w:p>
    <w:p w:rsidR="00863380" w:rsidRPr="00C24EBE" w:rsidRDefault="00863380" w:rsidP="00863380">
      <w:pPr>
        <w:autoSpaceDE w:val="0"/>
        <w:autoSpaceDN w:val="0"/>
        <w:adjustRightInd w:val="0"/>
        <w:jc w:val="center"/>
        <w:rPr>
          <w:b/>
          <w:bCs/>
        </w:rPr>
      </w:pPr>
      <w:r w:rsidRPr="00C24EBE">
        <w:rPr>
          <w:b/>
          <w:bCs/>
        </w:rPr>
        <w:t xml:space="preserve">ПОСТАНОВЛЕНИЕ </w:t>
      </w:r>
    </w:p>
    <w:p w:rsidR="00863380" w:rsidRPr="00C24EBE" w:rsidRDefault="00863380" w:rsidP="00863380">
      <w:pPr>
        <w:jc w:val="center"/>
        <w:rPr>
          <w:b/>
          <w:bCs/>
        </w:rPr>
      </w:pPr>
      <w:r>
        <w:rPr>
          <w:b/>
          <w:bCs/>
        </w:rPr>
        <w:t xml:space="preserve">от 14 июля </w:t>
      </w:r>
      <w:r w:rsidRPr="00C24EBE">
        <w:rPr>
          <w:b/>
          <w:bCs/>
        </w:rPr>
        <w:t>20</w:t>
      </w:r>
      <w:r>
        <w:rPr>
          <w:b/>
          <w:bCs/>
        </w:rPr>
        <w:t>20</w:t>
      </w:r>
      <w:r w:rsidRPr="00C24EBE">
        <w:rPr>
          <w:b/>
          <w:bCs/>
        </w:rPr>
        <w:t xml:space="preserve"> г.</w:t>
      </w:r>
    </w:p>
    <w:p w:rsidR="00863380" w:rsidRPr="00C24EBE" w:rsidRDefault="00863380" w:rsidP="00863380">
      <w:pPr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Майма</w:t>
      </w:r>
      <w:proofErr w:type="spellEnd"/>
      <w:r>
        <w:rPr>
          <w:b/>
        </w:rPr>
        <w:t xml:space="preserve">,  </w:t>
      </w:r>
      <w:r w:rsidRPr="00C24EBE">
        <w:rPr>
          <w:b/>
        </w:rPr>
        <w:t xml:space="preserve">ул. Ленина, 10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№ 4/14</w:t>
      </w:r>
    </w:p>
    <w:p w:rsidR="00863380" w:rsidRPr="00C24EBE" w:rsidRDefault="00863380" w:rsidP="00863380">
      <w:pPr>
        <w:rPr>
          <w:b/>
        </w:rPr>
      </w:pPr>
    </w:p>
    <w:p w:rsidR="00863380" w:rsidRDefault="00863380" w:rsidP="00863380">
      <w:pPr>
        <w:tabs>
          <w:tab w:val="left" w:pos="993"/>
        </w:tabs>
        <w:jc w:val="center"/>
        <w:rPr>
          <w:b/>
        </w:rPr>
      </w:pPr>
      <w:r w:rsidRPr="000F3B58">
        <w:rPr>
          <w:b/>
        </w:rPr>
        <w:t xml:space="preserve">О </w:t>
      </w:r>
      <w:r>
        <w:rPr>
          <w:b/>
        </w:rPr>
        <w:t xml:space="preserve">подростковой преступности на территории </w:t>
      </w:r>
      <w:proofErr w:type="spellStart"/>
      <w:r>
        <w:rPr>
          <w:b/>
        </w:rPr>
        <w:t>Майминского</w:t>
      </w:r>
      <w:proofErr w:type="spellEnd"/>
      <w:r>
        <w:rPr>
          <w:b/>
        </w:rPr>
        <w:t xml:space="preserve"> района</w:t>
      </w:r>
    </w:p>
    <w:p w:rsidR="00863380" w:rsidRDefault="00863380" w:rsidP="00863380">
      <w:pPr>
        <w:tabs>
          <w:tab w:val="left" w:pos="993"/>
        </w:tabs>
        <w:jc w:val="center"/>
        <w:rPr>
          <w:b/>
        </w:rPr>
      </w:pPr>
      <w:r>
        <w:rPr>
          <w:b/>
        </w:rPr>
        <w:t>по итогу 6 месяцев 2020 года</w:t>
      </w:r>
    </w:p>
    <w:p w:rsidR="00863380" w:rsidRPr="000F3B58" w:rsidRDefault="00863380" w:rsidP="00863380">
      <w:pPr>
        <w:tabs>
          <w:tab w:val="left" w:pos="993"/>
        </w:tabs>
        <w:jc w:val="center"/>
        <w:rPr>
          <w:b/>
        </w:rPr>
      </w:pPr>
    </w:p>
    <w:p w:rsidR="00863380" w:rsidRDefault="00863380" w:rsidP="00863380">
      <w:pPr>
        <w:jc w:val="center"/>
        <w:rPr>
          <w:b/>
        </w:rPr>
      </w:pPr>
    </w:p>
    <w:p w:rsidR="00184F80" w:rsidRDefault="00863380" w:rsidP="004F71F6">
      <w:pPr>
        <w:ind w:firstLine="709"/>
        <w:jc w:val="both"/>
        <w:rPr>
          <w:color w:val="000000"/>
        </w:rPr>
      </w:pPr>
      <w:r w:rsidRPr="00D47F6F"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D47F6F">
        <w:t>Майминский</w:t>
      </w:r>
      <w:proofErr w:type="spellEnd"/>
      <w:r w:rsidRPr="00D47F6F">
        <w:t xml:space="preserve"> район» (далее Комиссия) в составе: председательствующего – </w:t>
      </w:r>
      <w:r w:rsidRPr="00394516">
        <w:t xml:space="preserve">председателя Комиссии Абрамовой О.Ю., членов Комиссии: </w:t>
      </w:r>
      <w:proofErr w:type="spellStart"/>
      <w:r>
        <w:t>Бондаевой</w:t>
      </w:r>
      <w:proofErr w:type="spellEnd"/>
      <w:r>
        <w:t xml:space="preserve"> Е.М., </w:t>
      </w:r>
      <w:proofErr w:type="spellStart"/>
      <w:r w:rsidRPr="00412313">
        <w:t>Любимцевой</w:t>
      </w:r>
      <w:proofErr w:type="spellEnd"/>
      <w:r w:rsidRPr="00412313">
        <w:t xml:space="preserve"> В.И., </w:t>
      </w:r>
      <w:r>
        <w:t xml:space="preserve">Ивановой О.В., </w:t>
      </w:r>
      <w:proofErr w:type="spellStart"/>
      <w:r>
        <w:t>Милосердова</w:t>
      </w:r>
      <w:proofErr w:type="spellEnd"/>
      <w:r>
        <w:t xml:space="preserve"> Е.И., Павленко В.В., </w:t>
      </w:r>
      <w:proofErr w:type="spellStart"/>
      <w:r>
        <w:t>Неретиной</w:t>
      </w:r>
      <w:proofErr w:type="spellEnd"/>
      <w:r>
        <w:t xml:space="preserve"> И.П.</w:t>
      </w:r>
      <w:r w:rsidRPr="00412313">
        <w:t xml:space="preserve"> </w:t>
      </w:r>
      <w:r w:rsidRPr="00A40754">
        <w:t xml:space="preserve">При ведении протокола секретарем заседания, ответственным секретарём Комиссии </w:t>
      </w:r>
      <w:proofErr w:type="spellStart"/>
      <w:r>
        <w:t>Актёловой</w:t>
      </w:r>
      <w:proofErr w:type="spellEnd"/>
      <w:r>
        <w:t xml:space="preserve"> Л.Ю.</w:t>
      </w:r>
      <w:r w:rsidR="00100F39">
        <w:t xml:space="preserve"> </w:t>
      </w:r>
      <w:r w:rsidRPr="00C86BFF">
        <w:t xml:space="preserve">рассмотрев  </w:t>
      </w:r>
      <w:r>
        <w:t xml:space="preserve">информацию </w:t>
      </w:r>
      <w:r>
        <w:rPr>
          <w:color w:val="000000"/>
        </w:rPr>
        <w:t xml:space="preserve">Отдела МВД России по </w:t>
      </w:r>
      <w:proofErr w:type="spellStart"/>
      <w:r>
        <w:rPr>
          <w:color w:val="000000"/>
        </w:rPr>
        <w:t>Майминскому</w:t>
      </w:r>
      <w:proofErr w:type="spellEnd"/>
      <w:r>
        <w:rPr>
          <w:color w:val="000000"/>
        </w:rPr>
        <w:t xml:space="preserve"> району от 02.07.2020г. №373</w:t>
      </w:r>
    </w:p>
    <w:p w:rsidR="00100F39" w:rsidRPr="000F3B58" w:rsidRDefault="00100F39" w:rsidP="004F71F6">
      <w:pPr>
        <w:ind w:firstLine="709"/>
        <w:jc w:val="both"/>
        <w:rPr>
          <w:color w:val="000000"/>
        </w:rPr>
      </w:pPr>
      <w:bookmarkStart w:id="0" w:name="_GoBack"/>
      <w:bookmarkEnd w:id="0"/>
    </w:p>
    <w:p w:rsidR="004F71F6" w:rsidRDefault="004F71F6" w:rsidP="004F71F6">
      <w:pPr>
        <w:ind w:firstLine="709"/>
        <w:jc w:val="center"/>
        <w:rPr>
          <w:b/>
        </w:rPr>
      </w:pPr>
      <w:r w:rsidRPr="004F71F6">
        <w:rPr>
          <w:b/>
        </w:rPr>
        <w:t>УСТАНОВИЛА:</w:t>
      </w:r>
    </w:p>
    <w:p w:rsidR="00863380" w:rsidRDefault="00863380" w:rsidP="004F71F6">
      <w:pPr>
        <w:ind w:firstLine="709"/>
        <w:jc w:val="center"/>
        <w:rPr>
          <w:b/>
        </w:rPr>
      </w:pPr>
    </w:p>
    <w:p w:rsidR="00863380" w:rsidRPr="00863380" w:rsidRDefault="00153FB4" w:rsidP="002856F5">
      <w:pPr>
        <w:jc w:val="both"/>
      </w:pPr>
      <w:r>
        <w:tab/>
        <w:t>П</w:t>
      </w:r>
      <w:r w:rsidR="00863380" w:rsidRPr="00863380">
        <w:t xml:space="preserve">о итогам 6 месяцев текущего года на территории </w:t>
      </w:r>
      <w:proofErr w:type="spellStart"/>
      <w:r w:rsidR="00863380" w:rsidRPr="00863380">
        <w:t>Майминского</w:t>
      </w:r>
      <w:proofErr w:type="spellEnd"/>
      <w:r w:rsidR="00863380" w:rsidRPr="00863380">
        <w:t xml:space="preserve"> района подростками совершено  6 преступления на 6 лицами, за аналогичный период прошлого года – 8 преступлений на 11 лиц. </w:t>
      </w:r>
    </w:p>
    <w:p w:rsidR="00863380" w:rsidRPr="00863380" w:rsidRDefault="00863380" w:rsidP="00863380">
      <w:pPr>
        <w:jc w:val="both"/>
      </w:pPr>
      <w:r w:rsidRPr="00863380">
        <w:tab/>
        <w:t xml:space="preserve">В целях профилактики совершения преступлений несовершеннолетними, за 6  месяцев текущего года, на  профилактический  учет поставлено 39 (АППГ-42) подростка. На конец отчетного периода на профилактическом учете в ОУУП и ДН Отдела МВД России по </w:t>
      </w:r>
      <w:proofErr w:type="spellStart"/>
      <w:r w:rsidRPr="00863380">
        <w:t>Майминскому</w:t>
      </w:r>
      <w:proofErr w:type="spellEnd"/>
      <w:r w:rsidRPr="00863380">
        <w:t xml:space="preserve"> району состоит – 41 (АППГ – 57) подростков, 2 группы с антиобщественной направленностью (АППГ-6) и 32 родителя, не исполняющие свои обязанности по воспитанию, обучению, содержанию, или отрицательно влияют на их поведение, либо жестоко обращаются с ними (АППГ-40). Индивидуальная профилактическая работа, с состоящими на  </w:t>
      </w:r>
      <w:proofErr w:type="gramStart"/>
      <w:r w:rsidRPr="00863380">
        <w:t>профилактическому</w:t>
      </w:r>
      <w:proofErr w:type="gramEnd"/>
      <w:r w:rsidRPr="00863380">
        <w:t xml:space="preserve">  учете лицами, проводится в соответствии с требованиями нормативных актов.</w:t>
      </w:r>
    </w:p>
    <w:p w:rsidR="00863380" w:rsidRPr="00863380" w:rsidRDefault="00863380" w:rsidP="00863380">
      <w:pPr>
        <w:jc w:val="both"/>
      </w:pPr>
      <w:r w:rsidRPr="00863380">
        <w:tab/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к административной ответственности привлечено – всего – 136 человека. </w:t>
      </w:r>
      <w:proofErr w:type="gramStart"/>
      <w:r w:rsidRPr="00863380">
        <w:t>Из них родителей (по ст. 5.35 КоАП РФ – 97; по ст. 20.22 КоАП РФ – 8; по ст. 6.1.1 КоАП РФ – 4; ч. 1 ст. 6.10 КоАП РФ – 4 человека; несовершеннолетних привлечено – 13 (ч. 1 ст. 7.27 КоАП РФ – 1;ч. 2 ст. 7.27 КоАП РФ – 1; ст. 20.21 КоАП РФ – 2;</w:t>
      </w:r>
      <w:proofErr w:type="gramEnd"/>
      <w:r w:rsidRPr="00863380">
        <w:t xml:space="preserve"> ст.6.1.1-4, ч. 1 ст. 20.20 - 5)).</w:t>
      </w:r>
    </w:p>
    <w:p w:rsidR="00863380" w:rsidRPr="00863380" w:rsidRDefault="00863380" w:rsidP="00863380">
      <w:pPr>
        <w:jc w:val="both"/>
      </w:pPr>
      <w:r w:rsidRPr="00863380">
        <w:tab/>
        <w:t xml:space="preserve">За истекший период текущего года проведено 79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Pr="00863380">
        <w:t>Майминского</w:t>
      </w:r>
      <w:proofErr w:type="spellEnd"/>
      <w:r w:rsidRPr="00863380">
        <w:t xml:space="preserve"> района  проведено 36 межведомственных рейдов.</w:t>
      </w:r>
    </w:p>
    <w:p w:rsidR="00863380" w:rsidRPr="00153FB4" w:rsidRDefault="00863380" w:rsidP="00863380">
      <w:pPr>
        <w:jc w:val="both"/>
      </w:pPr>
      <w:r>
        <w:rPr>
          <w:sz w:val="28"/>
          <w:szCs w:val="28"/>
        </w:rPr>
        <w:t xml:space="preserve">        </w:t>
      </w:r>
      <w:r w:rsidRPr="00153FB4">
        <w:t xml:space="preserve">В рамках проведения рейдовых мероприятий выявлено 3 факта продажи алкогольной продукции в ночное время по ч. 3 ст. 14.16 КоАП РФ (магазин «Светлана» </w:t>
      </w:r>
      <w:proofErr w:type="spellStart"/>
      <w:r w:rsidRPr="00153FB4">
        <w:t>с</w:t>
      </w:r>
      <w:proofErr w:type="gramStart"/>
      <w:r w:rsidRPr="00153FB4">
        <w:t>.М</w:t>
      </w:r>
      <w:proofErr w:type="gramEnd"/>
      <w:r w:rsidRPr="00153FB4">
        <w:t>айма</w:t>
      </w:r>
      <w:proofErr w:type="spellEnd"/>
      <w:r w:rsidRPr="00153FB4">
        <w:t xml:space="preserve">, и магазин «Пивной барон» с. </w:t>
      </w:r>
      <w:proofErr w:type="spellStart"/>
      <w:r w:rsidRPr="00153FB4">
        <w:t>Алферово</w:t>
      </w:r>
      <w:proofErr w:type="spellEnd"/>
      <w:r w:rsidRPr="00153FB4">
        <w:t>).</w:t>
      </w:r>
    </w:p>
    <w:p w:rsidR="00863380" w:rsidRPr="00153FB4" w:rsidRDefault="00863380" w:rsidP="00863380">
      <w:pPr>
        <w:jc w:val="both"/>
      </w:pPr>
      <w:r w:rsidRPr="00153FB4">
        <w:lastRenderedPageBreak/>
        <w:tab/>
        <w:t xml:space="preserve">В целях реализации Закона РА от 13.01.2005 г. № 5-РЗ «О мерах по защите   нравственности   и здоровья детей РА» (комендантский час), выявлено 6 фактов,  где   родители   привлечены   к административной ответственности по ч. 1ст. 5.35 </w:t>
      </w:r>
      <w:proofErr w:type="spellStart"/>
      <w:r w:rsidRPr="00153FB4">
        <w:t>КоАП</w:t>
      </w:r>
      <w:proofErr w:type="spellEnd"/>
      <w:r w:rsidRPr="00153FB4">
        <w:t xml:space="preserve"> РФ.</w:t>
      </w:r>
    </w:p>
    <w:p w:rsidR="00863380" w:rsidRPr="00153FB4" w:rsidRDefault="00863380" w:rsidP="00863380">
      <w:pPr>
        <w:ind w:firstLine="708"/>
        <w:jc w:val="both"/>
      </w:pPr>
      <w:r w:rsidRPr="00153FB4">
        <w:t xml:space="preserve">За совершение повторных преступлений, общественно-опасных деяний на основании административно-искового заявления ОМВД по </w:t>
      </w:r>
      <w:proofErr w:type="spellStart"/>
      <w:r w:rsidRPr="00153FB4">
        <w:t>Майминскому</w:t>
      </w:r>
      <w:proofErr w:type="spellEnd"/>
      <w:r w:rsidRPr="00153FB4">
        <w:t xml:space="preserve"> району по решению </w:t>
      </w:r>
      <w:proofErr w:type="spellStart"/>
      <w:r w:rsidRPr="00153FB4">
        <w:t>Майминского</w:t>
      </w:r>
      <w:proofErr w:type="spellEnd"/>
      <w:r w:rsidRPr="00153FB4">
        <w:t xml:space="preserve"> районного суда в ЦВСНП  МВД по АК помещен несовершеннолетний С., 2006 г.р., что дало положительные результаты. </w:t>
      </w:r>
    </w:p>
    <w:p w:rsidR="00863380" w:rsidRPr="00153FB4" w:rsidRDefault="00863380" w:rsidP="00863380">
      <w:pPr>
        <w:ind w:firstLine="708"/>
        <w:jc w:val="both"/>
      </w:pPr>
      <w:r w:rsidRPr="00153FB4">
        <w:t xml:space="preserve">В целях профилактики совершения несовершеннолетними правонарушений, сотрудники полиции: </w:t>
      </w:r>
    </w:p>
    <w:p w:rsidR="00863380" w:rsidRPr="00153FB4" w:rsidRDefault="00863380" w:rsidP="00863380">
      <w:pPr>
        <w:ind w:firstLine="708"/>
        <w:jc w:val="both"/>
      </w:pPr>
      <w:r w:rsidRPr="00153FB4">
        <w:t xml:space="preserve"> - провели 44 профилактических лекций/бесед в учебных учреждениях </w:t>
      </w:r>
      <w:proofErr w:type="spellStart"/>
      <w:r w:rsidRPr="00153FB4">
        <w:t>Майминского</w:t>
      </w:r>
      <w:proofErr w:type="spellEnd"/>
      <w:r w:rsidRPr="00153FB4">
        <w:t xml:space="preserve"> района;</w:t>
      </w:r>
    </w:p>
    <w:p w:rsidR="00863380" w:rsidRPr="00153FB4" w:rsidRDefault="00863380" w:rsidP="00863380">
      <w:pPr>
        <w:ind w:firstLine="708"/>
        <w:jc w:val="both"/>
      </w:pPr>
      <w:r w:rsidRPr="00153FB4">
        <w:t xml:space="preserve"> - приняли участие в проведении 1 школьном родительском  собрании и 6 советах по профилактике;</w:t>
      </w:r>
    </w:p>
    <w:p w:rsidR="00863380" w:rsidRPr="00153FB4" w:rsidRDefault="00863380" w:rsidP="00863380">
      <w:pPr>
        <w:ind w:firstLine="708"/>
        <w:jc w:val="both"/>
      </w:pPr>
      <w:r w:rsidRPr="00153FB4">
        <w:t xml:space="preserve"> - проведены 634 проверки несовершеннолетних, из них 84 совместно с субъектами профилактики, и 354 родителя, состоящих на профилактическом учете, из них 26 совместно с субъектами профилактики;</w:t>
      </w:r>
    </w:p>
    <w:p w:rsidR="00863380" w:rsidRPr="00153FB4" w:rsidRDefault="00863380" w:rsidP="00863380">
      <w:pPr>
        <w:ind w:firstLine="708"/>
        <w:jc w:val="both"/>
      </w:pPr>
      <w:r w:rsidRPr="00153FB4">
        <w:t xml:space="preserve"> - С 20 декабря 2019 года по 15 января 2020 года, на территории </w:t>
      </w:r>
      <w:proofErr w:type="spellStart"/>
      <w:r w:rsidRPr="00153FB4">
        <w:t>Майминского</w:t>
      </w:r>
      <w:proofErr w:type="spellEnd"/>
      <w:r w:rsidRPr="00153FB4">
        <w:t xml:space="preserve"> района проводилась всероссийская профилактическая  акция «Полицейский Дед Мороз». Вместе с тем, 08.01.2019 в рамках проводимой акции, сотрудники полиции вручили 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863380" w:rsidRPr="00153FB4" w:rsidRDefault="00863380" w:rsidP="00863380">
      <w:pPr>
        <w:jc w:val="both"/>
      </w:pPr>
      <w:r w:rsidRPr="00153FB4">
        <w:t xml:space="preserve">        В период с 20 по 24 января 2020 года в рамках проведения  ежегодной общероссийской  акции «Студенческий десант», с учащимися 10-11 классов МБОУ «</w:t>
      </w:r>
      <w:proofErr w:type="spellStart"/>
      <w:r w:rsidRPr="00153FB4">
        <w:t>Майминская</w:t>
      </w:r>
      <w:proofErr w:type="spellEnd"/>
      <w:r w:rsidRPr="00153FB4">
        <w:t xml:space="preserve"> СОШ № 3» и сотрудниками ОВД была организована игра «волейбол», а также проведено мероприятие на территории Отдела. Информация опубликована на сайте  МВД по Республике Алтай.  </w:t>
      </w:r>
    </w:p>
    <w:p w:rsidR="00153FB4" w:rsidRDefault="00863380" w:rsidP="00863380">
      <w:pPr>
        <w:ind w:firstLine="708"/>
        <w:jc w:val="both"/>
      </w:pPr>
      <w:r w:rsidRPr="00153FB4">
        <w:t>В целях повышения эффективности работы, направленной на профилактику правонарушений и преступ</w:t>
      </w:r>
      <w:r w:rsidR="00153FB4">
        <w:t>лений среди несовершеннолетних:</w:t>
      </w:r>
    </w:p>
    <w:p w:rsidR="00153FB4" w:rsidRDefault="00863380" w:rsidP="00153FB4">
      <w:pPr>
        <w:jc w:val="both"/>
      </w:pPr>
      <w:r w:rsidRPr="00153FB4">
        <w:t>- сотрудникам ОУУП и ДН за совершение повторных преступлений, общественно  -  опасных деяний несовершеннолетними направлять в суд, КДН и ЗП ходатайства о помещении несовершеннолетних в ЦВСНП, СУВУЗТ;</w:t>
      </w:r>
    </w:p>
    <w:p w:rsidR="004F71F6" w:rsidRPr="00886C59" w:rsidRDefault="00153FB4" w:rsidP="00886C59">
      <w:pPr>
        <w:jc w:val="both"/>
      </w:pPr>
      <w:r>
        <w:t>- п</w:t>
      </w:r>
      <w:r w:rsidR="00863380" w:rsidRPr="00153FB4">
        <w:t>родолжить профилактическую работу с привлечени</w:t>
      </w:r>
      <w:r w:rsidR="00886C59">
        <w:t>ем всех субъектов профилактики.</w:t>
      </w:r>
    </w:p>
    <w:p w:rsidR="000B2BDE" w:rsidRDefault="000B2BDE" w:rsidP="000B2BDE">
      <w:pPr>
        <w:shd w:val="clear" w:color="auto" w:fill="FFFFFF"/>
        <w:ind w:firstLine="709"/>
        <w:jc w:val="both"/>
      </w:pPr>
      <w:r>
        <w:t>На основании вышеизложенному,</w:t>
      </w:r>
      <w:r w:rsidRPr="000F3B58">
        <w:t xml:space="preserve">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</w:t>
      </w:r>
      <w:r>
        <w:t>в</w:t>
      </w:r>
      <w:r w:rsidRPr="004F71F6">
        <w:t xml:space="preserve"> целях повышения эффективности работы, направленной на профилактику правонарушений и преступлений среди несовершеннолетних</w:t>
      </w:r>
      <w:r>
        <w:t>,</w:t>
      </w:r>
      <w:r w:rsidRPr="000F3B58">
        <w:t xml:space="preserve"> Комиссия </w:t>
      </w:r>
    </w:p>
    <w:p w:rsidR="000B2BDE" w:rsidRPr="000F3B58" w:rsidRDefault="000B2BDE" w:rsidP="000B2BDE">
      <w:pPr>
        <w:shd w:val="clear" w:color="auto" w:fill="FFFFFF"/>
        <w:ind w:firstLine="709"/>
        <w:jc w:val="both"/>
      </w:pPr>
    </w:p>
    <w:p w:rsidR="000B2BDE" w:rsidRDefault="000B2BDE" w:rsidP="000B2BDE">
      <w:pPr>
        <w:ind w:firstLine="709"/>
        <w:jc w:val="center"/>
        <w:rPr>
          <w:b/>
        </w:rPr>
      </w:pPr>
      <w:r w:rsidRPr="000F3B58">
        <w:rPr>
          <w:b/>
        </w:rPr>
        <w:t>ПОСТАНОВИЛА:</w:t>
      </w:r>
    </w:p>
    <w:p w:rsidR="000B2BDE" w:rsidRPr="000B2BDE" w:rsidRDefault="000B2BDE" w:rsidP="000B2BD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 w:rsidRPr="000F3B58">
        <w:rPr>
          <w:sz w:val="24"/>
          <w:szCs w:val="24"/>
          <w:u w:val="none"/>
        </w:rPr>
        <w:t xml:space="preserve">Информацию </w:t>
      </w:r>
      <w:r>
        <w:rPr>
          <w:sz w:val="24"/>
          <w:szCs w:val="24"/>
          <w:u w:val="none"/>
        </w:rPr>
        <w:t xml:space="preserve">Отдела МВД России по </w:t>
      </w:r>
      <w:proofErr w:type="spellStart"/>
      <w:r>
        <w:rPr>
          <w:sz w:val="24"/>
          <w:szCs w:val="24"/>
          <w:u w:val="none"/>
        </w:rPr>
        <w:t>Майминскому</w:t>
      </w:r>
      <w:proofErr w:type="spellEnd"/>
      <w:r>
        <w:rPr>
          <w:sz w:val="24"/>
          <w:szCs w:val="24"/>
          <w:u w:val="none"/>
        </w:rPr>
        <w:t xml:space="preserve"> району </w:t>
      </w:r>
      <w:r w:rsidRPr="000F3B58">
        <w:rPr>
          <w:sz w:val="24"/>
          <w:szCs w:val="24"/>
          <w:u w:val="none"/>
        </w:rPr>
        <w:t>принять к сведению.</w:t>
      </w:r>
      <w:r w:rsidRPr="000B2BDE">
        <w:rPr>
          <w:b/>
          <w:color w:val="000000"/>
          <w:sz w:val="24"/>
          <w:szCs w:val="24"/>
          <w:u w:val="none"/>
          <w:lang w:eastAsia="ru-RU"/>
        </w:rPr>
        <w:t xml:space="preserve"> </w:t>
      </w:r>
    </w:p>
    <w:p w:rsidR="000B2BDE" w:rsidRPr="000B2BDE" w:rsidRDefault="000B2BDE" w:rsidP="000B2BD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>
        <w:rPr>
          <w:sz w:val="24"/>
          <w:szCs w:val="24"/>
          <w:u w:val="none"/>
        </w:rPr>
        <w:t xml:space="preserve">Отделу МВД России по </w:t>
      </w:r>
      <w:proofErr w:type="spellStart"/>
      <w:r>
        <w:rPr>
          <w:sz w:val="24"/>
          <w:szCs w:val="24"/>
          <w:u w:val="none"/>
        </w:rPr>
        <w:t>Майминскому</w:t>
      </w:r>
      <w:proofErr w:type="spellEnd"/>
      <w:r>
        <w:rPr>
          <w:sz w:val="24"/>
          <w:szCs w:val="24"/>
          <w:u w:val="none"/>
        </w:rPr>
        <w:t xml:space="preserve"> району рекомендовать </w:t>
      </w:r>
      <w:r w:rsidRPr="000B2BDE">
        <w:rPr>
          <w:sz w:val="24"/>
          <w:szCs w:val="24"/>
          <w:u w:val="none"/>
        </w:rPr>
        <w:t>направлять в суд, КДН и ЗП ходатайства о помещении несовершеннолетних в ЦВСНП, СУВУЗТ</w:t>
      </w:r>
      <w:r w:rsidRPr="000B2BDE">
        <w:rPr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0B2BDE">
        <w:rPr>
          <w:sz w:val="24"/>
          <w:szCs w:val="24"/>
          <w:u w:val="none"/>
        </w:rPr>
        <w:t>за совершение повторных преступлений, общественно-опасных деяний несовершеннолетними</w:t>
      </w:r>
      <w:r>
        <w:rPr>
          <w:sz w:val="24"/>
          <w:szCs w:val="24"/>
          <w:u w:val="none"/>
        </w:rPr>
        <w:t>.</w:t>
      </w:r>
      <w:r w:rsidRPr="000B2BDE">
        <w:rPr>
          <w:sz w:val="24"/>
          <w:szCs w:val="24"/>
          <w:u w:val="none"/>
        </w:rPr>
        <w:t xml:space="preserve"> </w:t>
      </w:r>
    </w:p>
    <w:p w:rsidR="000B2BDE" w:rsidRPr="00A26ACB" w:rsidRDefault="00A26ACB" w:rsidP="000B2BD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 w:rsidRPr="00A26ACB">
        <w:rPr>
          <w:sz w:val="24"/>
          <w:szCs w:val="24"/>
          <w:u w:val="none"/>
        </w:rPr>
        <w:t xml:space="preserve">Органам и учреждениям системы профилактики безнадзорности и правонарушений </w:t>
      </w:r>
      <w:proofErr w:type="spellStart"/>
      <w:r w:rsidRPr="00A26ACB">
        <w:rPr>
          <w:sz w:val="24"/>
          <w:szCs w:val="24"/>
          <w:u w:val="none"/>
        </w:rPr>
        <w:t>Майминского</w:t>
      </w:r>
      <w:proofErr w:type="spellEnd"/>
      <w:r w:rsidRPr="00A26ACB">
        <w:rPr>
          <w:sz w:val="24"/>
          <w:szCs w:val="24"/>
          <w:u w:val="none"/>
        </w:rPr>
        <w:t xml:space="preserve"> района п</w:t>
      </w:r>
      <w:r w:rsidR="000B2BDE" w:rsidRPr="00A26ACB">
        <w:rPr>
          <w:sz w:val="24"/>
          <w:szCs w:val="24"/>
          <w:u w:val="none"/>
        </w:rPr>
        <w:t xml:space="preserve">родолжить профилактическую работу с </w:t>
      </w:r>
      <w:r w:rsidRPr="00A26ACB">
        <w:rPr>
          <w:sz w:val="24"/>
          <w:szCs w:val="24"/>
          <w:u w:val="none"/>
        </w:rPr>
        <w:t>несовершеннолетними, семьями, признанными находящимися в социально опасном положении.</w:t>
      </w:r>
    </w:p>
    <w:p w:rsidR="000B2BDE" w:rsidRPr="000B2BDE" w:rsidRDefault="000B2BDE" w:rsidP="000B2BDE">
      <w:pPr>
        <w:pStyle w:val="a3"/>
        <w:shd w:val="clear" w:color="auto" w:fill="FFFFFF"/>
        <w:suppressAutoHyphens w:val="0"/>
        <w:ind w:left="709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 w:rsidRPr="000B2BDE">
        <w:rPr>
          <w:color w:val="000000"/>
          <w:sz w:val="24"/>
          <w:szCs w:val="24"/>
          <w:u w:val="none"/>
          <w:shd w:val="clear" w:color="auto" w:fill="FFFFFF"/>
        </w:rPr>
        <w:t>Члены Комиссии голосовали: единогласно за.</w:t>
      </w:r>
    </w:p>
    <w:p w:rsidR="000B2BDE" w:rsidRDefault="000B2BDE" w:rsidP="000B2BD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B2BDE" w:rsidRPr="000F3B58" w:rsidRDefault="000B2BDE" w:rsidP="000B2BD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96473" w:rsidRDefault="000B2BDE" w:rsidP="002856F5">
      <w:pPr>
        <w:jc w:val="both"/>
      </w:pPr>
      <w:r w:rsidRPr="000F3B58">
        <w:t>Председательствующий</w:t>
      </w:r>
      <w:r w:rsidRPr="000F3B58">
        <w:tab/>
      </w:r>
      <w:r w:rsidRPr="000F3B58">
        <w:tab/>
      </w:r>
      <w:r w:rsidRPr="000F3B58">
        <w:tab/>
      </w:r>
      <w:r w:rsidRPr="000F3B58">
        <w:tab/>
        <w:t xml:space="preserve">                                         </w:t>
      </w:r>
      <w:r>
        <w:tab/>
      </w:r>
      <w:r w:rsidR="00886C59">
        <w:t>О.Ю.Абрамова</w:t>
      </w:r>
    </w:p>
    <w:sectPr w:rsidR="00496473" w:rsidSect="0086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6C2A"/>
    <w:multiLevelType w:val="hybridMultilevel"/>
    <w:tmpl w:val="C6960812"/>
    <w:lvl w:ilvl="0" w:tplc="69460D5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957"/>
    <w:rsid w:val="000B2BDE"/>
    <w:rsid w:val="00100F39"/>
    <w:rsid w:val="00153FB4"/>
    <w:rsid w:val="00184F80"/>
    <w:rsid w:val="002856F5"/>
    <w:rsid w:val="002D2048"/>
    <w:rsid w:val="00496473"/>
    <w:rsid w:val="004F71F6"/>
    <w:rsid w:val="006C0957"/>
    <w:rsid w:val="007E449E"/>
    <w:rsid w:val="0086032B"/>
    <w:rsid w:val="00863380"/>
    <w:rsid w:val="00886C59"/>
    <w:rsid w:val="00A26ACB"/>
    <w:rsid w:val="00E4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B2BDE"/>
    <w:pPr>
      <w:suppressAutoHyphens/>
      <w:ind w:left="720"/>
      <w:contextualSpacing/>
    </w:pPr>
    <w:rPr>
      <w:sz w:val="26"/>
      <w:szCs w:val="26"/>
      <w:u w:val="word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2020-04-14T10:12:00Z</dcterms:created>
  <dcterms:modified xsi:type="dcterms:W3CDTF">2020-09-25T03:13:00Z</dcterms:modified>
</cp:coreProperties>
</file>