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FC" w:rsidRDefault="00B070FC" w:rsidP="00B070FC">
      <w:pPr>
        <w:jc w:val="center"/>
        <w:rPr>
          <w:bCs/>
          <w:szCs w:val="28"/>
          <w:lang w:eastAsia="x-none"/>
        </w:rPr>
      </w:pPr>
      <w:r w:rsidRPr="00C265F3">
        <w:rPr>
          <w:bCs/>
          <w:szCs w:val="28"/>
          <w:lang w:val="x-none" w:eastAsia="x-none"/>
        </w:rPr>
        <w:t>О плановых отключениях с</w:t>
      </w:r>
      <w:r>
        <w:rPr>
          <w:bCs/>
          <w:szCs w:val="28"/>
          <w:lang w:eastAsia="x-none"/>
        </w:rPr>
        <w:t xml:space="preserve"> 10 по</w:t>
      </w:r>
      <w:r w:rsidRPr="00C265F3">
        <w:rPr>
          <w:bCs/>
          <w:szCs w:val="28"/>
          <w:lang w:val="x-none" w:eastAsia="x-none"/>
        </w:rPr>
        <w:t xml:space="preserve"> 1</w:t>
      </w:r>
      <w:r>
        <w:rPr>
          <w:bCs/>
          <w:szCs w:val="28"/>
          <w:lang w:eastAsia="x-none"/>
        </w:rPr>
        <w:t>1.01</w:t>
      </w:r>
      <w:r>
        <w:rPr>
          <w:bCs/>
          <w:szCs w:val="28"/>
          <w:lang w:val="x-none" w:eastAsia="x-none"/>
        </w:rPr>
        <w:t xml:space="preserve"> 201</w:t>
      </w:r>
      <w:r>
        <w:rPr>
          <w:bCs/>
          <w:szCs w:val="28"/>
          <w:lang w:eastAsia="x-none"/>
        </w:rPr>
        <w:t xml:space="preserve">9 </w:t>
      </w:r>
      <w:r w:rsidRPr="00C265F3">
        <w:rPr>
          <w:bCs/>
          <w:szCs w:val="28"/>
          <w:lang w:val="x-none" w:eastAsia="x-none"/>
        </w:rPr>
        <w:t>г</w:t>
      </w:r>
    </w:p>
    <w:p w:rsidR="00B070FC" w:rsidRPr="00B070FC" w:rsidRDefault="00B070FC" w:rsidP="00B070FC">
      <w:pPr>
        <w:jc w:val="center"/>
        <w:rPr>
          <w:bCs/>
          <w:szCs w:val="28"/>
          <w:lang w:eastAsia="x-non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949"/>
        <w:gridCol w:w="893"/>
        <w:gridCol w:w="3403"/>
      </w:tblGrid>
      <w:tr w:rsidR="00B070FC" w:rsidRPr="00C265F3" w:rsidTr="003F3EE5">
        <w:trPr>
          <w:trHeight w:val="511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070FC" w:rsidRPr="00C265F3" w:rsidRDefault="00B070FC" w:rsidP="003F3EE5">
            <w:pPr>
              <w:widowControl w:val="0"/>
              <w:jc w:val="center"/>
              <w:rPr>
                <w:b/>
                <w:sz w:val="22"/>
              </w:rPr>
            </w:pPr>
            <w:r w:rsidRPr="00C265F3">
              <w:rPr>
                <w:b/>
                <w:sz w:val="22"/>
              </w:rPr>
              <w:t xml:space="preserve">Наименование </w:t>
            </w:r>
            <w:proofErr w:type="gramStart"/>
            <w:r w:rsidRPr="00C265F3">
              <w:rPr>
                <w:b/>
                <w:sz w:val="22"/>
              </w:rPr>
              <w:t>ВЛ</w:t>
            </w:r>
            <w:proofErr w:type="gramEnd"/>
          </w:p>
        </w:tc>
        <w:tc>
          <w:tcPr>
            <w:tcW w:w="2835" w:type="dxa"/>
            <w:vMerge w:val="restart"/>
            <w:vAlign w:val="center"/>
          </w:tcPr>
          <w:p w:rsidR="00B070FC" w:rsidRPr="00C265F3" w:rsidRDefault="00B070FC" w:rsidP="003F3EE5">
            <w:pPr>
              <w:widowControl w:val="0"/>
              <w:jc w:val="center"/>
              <w:rPr>
                <w:b/>
                <w:sz w:val="22"/>
              </w:rPr>
            </w:pPr>
            <w:r w:rsidRPr="00C265F3">
              <w:rPr>
                <w:b/>
                <w:sz w:val="22"/>
              </w:rPr>
              <w:t>Отключаемый участок (потребители)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070FC" w:rsidRPr="00C265F3" w:rsidRDefault="00B070FC" w:rsidP="003F3EE5">
            <w:pPr>
              <w:widowControl w:val="0"/>
              <w:jc w:val="center"/>
              <w:rPr>
                <w:b/>
                <w:sz w:val="22"/>
              </w:rPr>
            </w:pPr>
            <w:r w:rsidRPr="00C265F3">
              <w:rPr>
                <w:b/>
                <w:sz w:val="22"/>
              </w:rPr>
              <w:t>План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B070FC" w:rsidRPr="00C265F3" w:rsidRDefault="00B070FC" w:rsidP="003F3EE5">
            <w:pPr>
              <w:widowControl w:val="0"/>
              <w:jc w:val="center"/>
              <w:rPr>
                <w:b/>
                <w:sz w:val="22"/>
              </w:rPr>
            </w:pPr>
            <w:r w:rsidRPr="00C265F3">
              <w:rPr>
                <w:b/>
                <w:sz w:val="22"/>
              </w:rPr>
              <w:t>Виды работы</w:t>
            </w:r>
          </w:p>
        </w:tc>
      </w:tr>
      <w:tr w:rsidR="00B070FC" w:rsidRPr="00C265F3" w:rsidTr="003F3EE5">
        <w:trPr>
          <w:trHeight w:val="521"/>
          <w:tblHeader/>
        </w:trPr>
        <w:tc>
          <w:tcPr>
            <w:tcW w:w="1701" w:type="dxa"/>
            <w:vMerge/>
            <w:shd w:val="clear" w:color="auto" w:fill="auto"/>
            <w:vAlign w:val="center"/>
          </w:tcPr>
          <w:p w:rsidR="00B070FC" w:rsidRPr="00C265F3" w:rsidRDefault="00B070FC" w:rsidP="003F3EE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</w:tcPr>
          <w:p w:rsidR="00B070FC" w:rsidRPr="00C265F3" w:rsidRDefault="00B070FC" w:rsidP="003F3EE5">
            <w:pPr>
              <w:widowControl w:val="0"/>
              <w:jc w:val="center"/>
              <w:rPr>
                <w:b/>
                <w:sz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B070FC" w:rsidRPr="00C265F3" w:rsidRDefault="00B070FC" w:rsidP="003F3EE5">
            <w:pPr>
              <w:widowControl w:val="0"/>
              <w:jc w:val="center"/>
              <w:rPr>
                <w:b/>
                <w:sz w:val="22"/>
              </w:rPr>
            </w:pPr>
            <w:r w:rsidRPr="00C265F3">
              <w:rPr>
                <w:b/>
                <w:sz w:val="22"/>
              </w:rPr>
              <w:t>Дата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070FC" w:rsidRPr="00C265F3" w:rsidRDefault="00B070FC" w:rsidP="003F3EE5">
            <w:pPr>
              <w:widowControl w:val="0"/>
              <w:jc w:val="center"/>
              <w:rPr>
                <w:b/>
                <w:sz w:val="22"/>
              </w:rPr>
            </w:pPr>
            <w:r w:rsidRPr="00C265F3">
              <w:rPr>
                <w:b/>
                <w:sz w:val="22"/>
              </w:rPr>
              <w:t>Время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B070FC" w:rsidRPr="00C265F3" w:rsidRDefault="00B070FC" w:rsidP="003F3EE5">
            <w:pPr>
              <w:widowControl w:val="0"/>
              <w:jc w:val="center"/>
              <w:rPr>
                <w:sz w:val="22"/>
              </w:rPr>
            </w:pPr>
          </w:p>
        </w:tc>
      </w:tr>
      <w:tr w:rsidR="00B070FC" w:rsidRPr="00C265F3" w:rsidTr="003F3EE5">
        <w:trPr>
          <w:trHeight w:val="521"/>
          <w:tblHeader/>
        </w:trPr>
        <w:tc>
          <w:tcPr>
            <w:tcW w:w="1701" w:type="dxa"/>
            <w:shd w:val="clear" w:color="auto" w:fill="auto"/>
            <w:vAlign w:val="center"/>
          </w:tcPr>
          <w:p w:rsidR="00B070FC" w:rsidRPr="00C265F3" w:rsidRDefault="00B070FC" w:rsidP="003F3EE5">
            <w:pPr>
              <w:widowControl w:val="0"/>
              <w:jc w:val="center"/>
              <w:rPr>
                <w:sz w:val="22"/>
              </w:rPr>
            </w:pPr>
            <w:r w:rsidRPr="00C265F3">
              <w:rPr>
                <w:sz w:val="22"/>
              </w:rPr>
              <w:t>Л-20-4 «Усть-Сема»</w:t>
            </w:r>
          </w:p>
        </w:tc>
        <w:tc>
          <w:tcPr>
            <w:tcW w:w="2835" w:type="dxa"/>
          </w:tcPr>
          <w:p w:rsidR="00B070FC" w:rsidRPr="00C265F3" w:rsidRDefault="00B070FC" w:rsidP="003F3EE5">
            <w:pPr>
              <w:jc w:val="center"/>
              <w:rPr>
                <w:sz w:val="22"/>
              </w:rPr>
            </w:pPr>
            <w:r w:rsidRPr="00C265F3">
              <w:rPr>
                <w:sz w:val="22"/>
              </w:rPr>
              <w:t xml:space="preserve">Т/б Катунь, п. Известковый, </w:t>
            </w:r>
            <w:proofErr w:type="spellStart"/>
            <w:r w:rsidRPr="00C265F3">
              <w:rPr>
                <w:sz w:val="22"/>
              </w:rPr>
              <w:t>с</w:t>
            </w:r>
            <w:proofErr w:type="gramStart"/>
            <w:r w:rsidRPr="00C265F3">
              <w:rPr>
                <w:sz w:val="22"/>
              </w:rPr>
              <w:t>.М</w:t>
            </w:r>
            <w:proofErr w:type="gramEnd"/>
            <w:r w:rsidRPr="00C265F3">
              <w:rPr>
                <w:sz w:val="22"/>
              </w:rPr>
              <w:t>уны</w:t>
            </w:r>
            <w:proofErr w:type="spellEnd"/>
            <w:r w:rsidRPr="00C265F3">
              <w:rPr>
                <w:sz w:val="22"/>
              </w:rPr>
              <w:t xml:space="preserve">, </w:t>
            </w:r>
            <w:proofErr w:type="spellStart"/>
            <w:r w:rsidRPr="00C265F3">
              <w:rPr>
                <w:sz w:val="22"/>
              </w:rPr>
              <w:t>с.Барангол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B070FC" w:rsidRPr="00C265F3" w:rsidRDefault="00B070FC" w:rsidP="00B070F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C265F3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Pr="00C265F3">
              <w:rPr>
                <w:sz w:val="22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070FC" w:rsidRPr="00C265F3" w:rsidRDefault="00B070FC" w:rsidP="003F3E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09:00-17:3</w:t>
            </w:r>
            <w:r w:rsidRPr="00C265F3">
              <w:rPr>
                <w:sz w:val="22"/>
              </w:rPr>
              <w:t>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070FC" w:rsidRPr="00C265F3" w:rsidRDefault="00B070FC" w:rsidP="00B070F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Ус</w:t>
            </w:r>
            <w:r w:rsidRPr="00C265F3">
              <w:rPr>
                <w:sz w:val="22"/>
              </w:rPr>
              <w:t xml:space="preserve">тановка </w:t>
            </w:r>
            <w:r>
              <w:rPr>
                <w:sz w:val="22"/>
              </w:rPr>
              <w:t>СП</w:t>
            </w:r>
          </w:p>
        </w:tc>
      </w:tr>
      <w:tr w:rsidR="00B070FC" w:rsidRPr="00C265F3" w:rsidTr="003F3EE5">
        <w:trPr>
          <w:trHeight w:val="521"/>
          <w:tblHeader/>
        </w:trPr>
        <w:tc>
          <w:tcPr>
            <w:tcW w:w="1701" w:type="dxa"/>
            <w:shd w:val="clear" w:color="auto" w:fill="auto"/>
            <w:vAlign w:val="center"/>
          </w:tcPr>
          <w:p w:rsidR="00B070FC" w:rsidRPr="00C265F3" w:rsidRDefault="00B070FC" w:rsidP="003F3EE5">
            <w:pPr>
              <w:widowControl w:val="0"/>
              <w:jc w:val="center"/>
              <w:rPr>
                <w:sz w:val="22"/>
              </w:rPr>
            </w:pPr>
            <w:r w:rsidRPr="00C265F3">
              <w:rPr>
                <w:sz w:val="22"/>
              </w:rPr>
              <w:t>Л-14-25 «</w:t>
            </w:r>
            <w:proofErr w:type="spellStart"/>
            <w:r w:rsidRPr="00C265F3">
              <w:rPr>
                <w:sz w:val="22"/>
              </w:rPr>
              <w:t>п</w:t>
            </w:r>
            <w:proofErr w:type="gramStart"/>
            <w:r w:rsidRPr="00C265F3">
              <w:rPr>
                <w:sz w:val="22"/>
              </w:rPr>
              <w:t>.К</w:t>
            </w:r>
            <w:proofErr w:type="gramEnd"/>
            <w:r w:rsidRPr="00C265F3">
              <w:rPr>
                <w:sz w:val="22"/>
              </w:rPr>
              <w:t>атунь</w:t>
            </w:r>
            <w:proofErr w:type="spellEnd"/>
            <w:r w:rsidRPr="00C265F3">
              <w:rPr>
                <w:sz w:val="22"/>
              </w:rPr>
              <w:t>»</w:t>
            </w:r>
          </w:p>
        </w:tc>
        <w:tc>
          <w:tcPr>
            <w:tcW w:w="2835" w:type="dxa"/>
          </w:tcPr>
          <w:p w:rsidR="00B070FC" w:rsidRPr="00C265F3" w:rsidRDefault="00B070FC" w:rsidP="003F3EE5">
            <w:pPr>
              <w:jc w:val="center"/>
              <w:rPr>
                <w:sz w:val="22"/>
              </w:rPr>
            </w:pPr>
            <w:proofErr w:type="spellStart"/>
            <w:r w:rsidRPr="00C265F3">
              <w:rPr>
                <w:sz w:val="22"/>
              </w:rPr>
              <w:t>г</w:t>
            </w:r>
            <w:proofErr w:type="gramStart"/>
            <w:r w:rsidRPr="00C265F3">
              <w:rPr>
                <w:sz w:val="22"/>
              </w:rPr>
              <w:t>.Г</w:t>
            </w:r>
            <w:proofErr w:type="gramEnd"/>
            <w:r w:rsidRPr="00C265F3">
              <w:rPr>
                <w:sz w:val="22"/>
              </w:rPr>
              <w:t>орно-Алтайск</w:t>
            </w:r>
            <w:proofErr w:type="spellEnd"/>
            <w:r w:rsidRPr="00C265F3">
              <w:rPr>
                <w:sz w:val="22"/>
              </w:rPr>
              <w:t xml:space="preserve">, </w:t>
            </w:r>
            <w:proofErr w:type="spellStart"/>
            <w:r w:rsidRPr="00C265F3">
              <w:rPr>
                <w:sz w:val="22"/>
              </w:rPr>
              <w:t>с.Карлушка</w:t>
            </w:r>
            <w:proofErr w:type="spellEnd"/>
            <w:r w:rsidRPr="00C265F3">
              <w:rPr>
                <w:sz w:val="22"/>
              </w:rPr>
              <w:t xml:space="preserve">, с.Дубровка, </w:t>
            </w:r>
            <w:proofErr w:type="spellStart"/>
            <w:r w:rsidRPr="00C265F3">
              <w:rPr>
                <w:sz w:val="22"/>
              </w:rPr>
              <w:t>п.Катунь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B070FC" w:rsidRPr="00C265F3" w:rsidRDefault="00B070FC" w:rsidP="00B070F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C265F3">
              <w:rPr>
                <w:sz w:val="22"/>
              </w:rPr>
              <w:t>1.</w:t>
            </w:r>
            <w:r>
              <w:rPr>
                <w:sz w:val="22"/>
              </w:rPr>
              <w:t>0</w:t>
            </w:r>
            <w:r w:rsidRPr="00C265F3">
              <w:rPr>
                <w:sz w:val="22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070FC" w:rsidRPr="00C265F3" w:rsidRDefault="00B070FC" w:rsidP="003F3E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09:00-17:3</w:t>
            </w:r>
            <w:r w:rsidRPr="00C265F3">
              <w:rPr>
                <w:sz w:val="22"/>
              </w:rPr>
              <w:t>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070FC" w:rsidRPr="00C265F3" w:rsidRDefault="00B070FC" w:rsidP="003F3E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Ус</w:t>
            </w:r>
            <w:r>
              <w:rPr>
                <w:sz w:val="22"/>
              </w:rPr>
              <w:t>тановка СП</w:t>
            </w:r>
            <w:bookmarkStart w:id="0" w:name="_GoBack"/>
            <w:bookmarkEnd w:id="0"/>
          </w:p>
        </w:tc>
      </w:tr>
    </w:tbl>
    <w:p w:rsidR="004677D3" w:rsidRDefault="004677D3"/>
    <w:sectPr w:rsidR="0046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0B"/>
    <w:rsid w:val="004677D3"/>
    <w:rsid w:val="006E4A0B"/>
    <w:rsid w:val="00B0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2019-01-04T14:41:00Z</cp:lastPrinted>
  <dcterms:created xsi:type="dcterms:W3CDTF">2019-01-04T14:36:00Z</dcterms:created>
  <dcterms:modified xsi:type="dcterms:W3CDTF">2019-01-04T14:41:00Z</dcterms:modified>
</cp:coreProperties>
</file>