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7" w:rsidRPr="00FB6647" w:rsidRDefault="00FB6647" w:rsidP="005924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6647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Пожарная безопасность при использовании печей</w:t>
      </w:r>
    </w:p>
    <w:p w:rsidR="00FB6647" w:rsidRPr="006074CA" w:rsidRDefault="00FB6647" w:rsidP="00592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4C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Пожарная безопасность при использовании печей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b/>
          <w:bCs/>
          <w:sz w:val="24"/>
          <w:szCs w:val="24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несоблюдения правил пользования системами печного отопления.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E54B6">
        <w:rPr>
          <w:rFonts w:ascii="Times New Roman" w:eastAsia="Times New Roman" w:hAnsi="Times New Roman" w:cs="Times New Roman"/>
          <w:sz w:val="24"/>
          <w:szCs w:val="24"/>
        </w:rPr>
        <w:tab/>
      </w:r>
      <w:r w:rsidRPr="0059246D">
        <w:rPr>
          <w:rFonts w:ascii="Times New Roman" w:eastAsia="Times New Roman" w:hAnsi="Times New Roman" w:cs="Times New Roman"/>
          <w:sz w:val="24"/>
          <w:szCs w:val="24"/>
        </w:rPr>
        <w:t> Чтобы избежать беды, в домах,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54B6">
        <w:rPr>
          <w:rFonts w:ascii="Times New Roman" w:eastAsia="Times New Roman" w:hAnsi="Times New Roman" w:cs="Times New Roman"/>
          <w:sz w:val="24"/>
          <w:szCs w:val="24"/>
        </w:rPr>
        <w:tab/>
      </w:r>
      <w:r w:rsidRPr="0059246D">
        <w:rPr>
          <w:rFonts w:ascii="Times New Roman" w:eastAsia="Times New Roman" w:hAnsi="Times New Roman" w:cs="Times New Roman"/>
          <w:sz w:val="24"/>
          <w:szCs w:val="24"/>
        </w:rPr>
        <w:t> 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 газом.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Чтобы печь была только источником тепла, а не причиной пожара, напоминаем несколько простых правил.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 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E54B6">
        <w:rPr>
          <w:rFonts w:ascii="Times New Roman" w:eastAsia="Times New Roman" w:hAnsi="Times New Roman" w:cs="Times New Roman"/>
          <w:sz w:val="24"/>
          <w:szCs w:val="24"/>
        </w:rPr>
        <w:tab/>
      </w:r>
      <w:r w:rsidRPr="0059246D">
        <w:rPr>
          <w:rFonts w:ascii="Times New Roman" w:eastAsia="Times New Roman" w:hAnsi="Times New Roman" w:cs="Times New Roman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59246D">
        <w:rPr>
          <w:rFonts w:ascii="Times New Roman" w:eastAsia="Times New Roman" w:hAnsi="Times New Roman" w:cs="Times New Roman"/>
          <w:sz w:val="24"/>
          <w:szCs w:val="24"/>
        </w:rPr>
        <w:t>отступки</w:t>
      </w:r>
      <w:proofErr w:type="spellEnd"/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59246D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 лист без прогаров и повреждений, размером не менее 0,5 </w:t>
      </w:r>
      <w:proofErr w:type="spellStart"/>
      <w:r w:rsidRPr="0059246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 0,7 м широкой стороной к печи. </w:t>
      </w:r>
      <w:proofErr w:type="spellStart"/>
      <w:r w:rsidRPr="0059246D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 лист не должен иметь прогаров и повреждений. Запрещается установка металлических печей, не отвечающих требованиям пожарной безопасности.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54B6">
        <w:rPr>
          <w:rFonts w:ascii="Times New Roman" w:eastAsia="Times New Roman" w:hAnsi="Times New Roman" w:cs="Times New Roman"/>
          <w:sz w:val="24"/>
          <w:szCs w:val="24"/>
        </w:rPr>
        <w:tab/>
      </w:r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E54B6">
        <w:rPr>
          <w:rFonts w:ascii="Times New Roman" w:eastAsia="Times New Roman" w:hAnsi="Times New Roman" w:cs="Times New Roman"/>
          <w:sz w:val="24"/>
          <w:szCs w:val="24"/>
        </w:rPr>
        <w:tab/>
      </w:r>
      <w:r w:rsidRPr="0059246D">
        <w:rPr>
          <w:rFonts w:ascii="Times New Roman" w:eastAsia="Times New Roman" w:hAnsi="Times New Roman" w:cs="Times New Roman"/>
          <w:sz w:val="24"/>
          <w:szCs w:val="24"/>
        </w:rPr>
        <w:t> Опасно хранить на печи домашние вещи, сушить дрова. Расстояние от печи до домашних вещей и мебели должно быть не менее 0,7 метров, а от топочного отверстия – не менее 1,25 метра.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DE54B6">
        <w:rPr>
          <w:rFonts w:ascii="Times New Roman" w:eastAsia="Times New Roman" w:hAnsi="Times New Roman" w:cs="Times New Roman"/>
          <w:sz w:val="24"/>
          <w:szCs w:val="24"/>
        </w:rPr>
        <w:tab/>
      </w:r>
      <w:r w:rsidRPr="0059246D">
        <w:rPr>
          <w:rFonts w:ascii="Times New Roman" w:eastAsia="Times New Roman" w:hAnsi="Times New Roman" w:cs="Times New Roman"/>
          <w:sz w:val="24"/>
          <w:szCs w:val="24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</w:p>
    <w:p w:rsidR="00FB6647" w:rsidRPr="0059246D" w:rsidRDefault="00FB6647" w:rsidP="00D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На чердаках все дымовые трубы и стены, в которых проходят дымовые каналы, должны быть побелены.</w:t>
      </w:r>
    </w:p>
    <w:p w:rsidR="00FB6647" w:rsidRPr="0059246D" w:rsidRDefault="00FB6647" w:rsidP="00DE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эксплуатации отопительных печей запрещается: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- оставлять без присмотра топящиеся печи, а также поручать надзор за ними малолетним детям;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- применять для розжига печей бензин, керосин и другие, легковоспламеняющиеся и горючие жидкости;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- располагать топливо, другие горючие вещества и материалы на </w:t>
      </w:r>
      <w:proofErr w:type="spellStart"/>
      <w:r w:rsidRPr="0059246D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Pr="0059246D">
        <w:rPr>
          <w:rFonts w:ascii="Times New Roman" w:eastAsia="Times New Roman" w:hAnsi="Times New Roman" w:cs="Times New Roman"/>
          <w:sz w:val="24"/>
          <w:szCs w:val="24"/>
        </w:rPr>
        <w:t xml:space="preserve"> листе;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- топить углем, коксом и газом печи, не предназначенные для этих видов топлива;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- использовать вентиляционные и газовые каналы в качестве дымоходов;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применять для топки печей дрова, длина которых превышает размеры топливника, топить печи с открытыми дверьми.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 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B6647" w:rsidRPr="0059246D" w:rsidRDefault="00FB6647" w:rsidP="00DE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sz w:val="24"/>
          <w:szCs w:val="24"/>
        </w:rPr>
        <w:t> Соблюдайте правила безопасности при пользовании печным отоплением! Берегите себя и жизнь своих близких!</w:t>
      </w:r>
    </w:p>
    <w:p w:rsidR="006074CA" w:rsidRDefault="00FB6647" w:rsidP="00607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FB6647" w:rsidRDefault="00FB6647" w:rsidP="0060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46D">
        <w:rPr>
          <w:rFonts w:ascii="Times New Roman" w:eastAsia="Times New Roman" w:hAnsi="Times New Roman" w:cs="Times New Roman"/>
          <w:b/>
          <w:bCs/>
          <w:sz w:val="24"/>
          <w:szCs w:val="24"/>
        </w:rPr>
        <w:t>В случае беды немедленно звоните на телефон службы спасения 01, 101 или 112!</w:t>
      </w:r>
    </w:p>
    <w:p w:rsidR="006074CA" w:rsidRDefault="006074CA" w:rsidP="0060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 8 (38844) 22-6-22</w:t>
      </w:r>
    </w:p>
    <w:p w:rsidR="006074CA" w:rsidRPr="0059246D" w:rsidRDefault="006074CA" w:rsidP="0060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Единая  дежурно-диспетчерская  служба  муниципального  образования «Майминский  район»</w:t>
      </w:r>
    </w:p>
    <w:p w:rsidR="00837F8C" w:rsidRPr="0059246D" w:rsidRDefault="00837F8C" w:rsidP="006074CA">
      <w:pPr>
        <w:jc w:val="center"/>
        <w:rPr>
          <w:sz w:val="24"/>
          <w:szCs w:val="24"/>
        </w:rPr>
      </w:pPr>
    </w:p>
    <w:sectPr w:rsidR="00837F8C" w:rsidRPr="0059246D" w:rsidSect="0020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6647"/>
    <w:rsid w:val="002027B0"/>
    <w:rsid w:val="0059246D"/>
    <w:rsid w:val="006074CA"/>
    <w:rsid w:val="00837F8C"/>
    <w:rsid w:val="00DE54B6"/>
    <w:rsid w:val="00F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0"/>
  </w:style>
  <w:style w:type="paragraph" w:styleId="3">
    <w:name w:val="heading 3"/>
    <w:basedOn w:val="a"/>
    <w:link w:val="30"/>
    <w:uiPriority w:val="9"/>
    <w:qFormat/>
    <w:rsid w:val="00FB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6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B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FB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6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3</cp:revision>
  <dcterms:created xsi:type="dcterms:W3CDTF">2019-11-06T04:44:00Z</dcterms:created>
  <dcterms:modified xsi:type="dcterms:W3CDTF">2019-11-06T05:41:00Z</dcterms:modified>
</cp:coreProperties>
</file>