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A8F" w:rsidRDefault="00241A8F" w:rsidP="00241A8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РОССИЙСКАЯ ФЕДЕРАЦИЯ</w:t>
      </w:r>
    </w:p>
    <w:p w:rsidR="00241A8F" w:rsidRDefault="00241A8F" w:rsidP="00241A8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Республика Алтай</w:t>
      </w:r>
    </w:p>
    <w:p w:rsidR="00241A8F" w:rsidRDefault="00241A8F" w:rsidP="00241A8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Майминский район</w:t>
      </w:r>
    </w:p>
    <w:p w:rsidR="00241A8F" w:rsidRDefault="00241A8F" w:rsidP="00241A8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Манжерокская сельское поселение</w:t>
      </w:r>
    </w:p>
    <w:p w:rsidR="00241A8F" w:rsidRDefault="00241A8F" w:rsidP="00241A8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</w:t>
      </w:r>
    </w:p>
    <w:p w:rsidR="00241A8F" w:rsidRDefault="00241A8F" w:rsidP="00241A8F">
      <w:pPr>
        <w:jc w:val="center"/>
        <w:rPr>
          <w:rFonts w:ascii="Times New Roman" w:hAnsi="Times New Roman"/>
        </w:rPr>
      </w:pPr>
    </w:p>
    <w:p w:rsidR="00241A8F" w:rsidRDefault="00241A8F" w:rsidP="00241A8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:rsidR="00241A8F" w:rsidRDefault="00241A8F" w:rsidP="00241A8F">
      <w:pPr>
        <w:rPr>
          <w:rFonts w:ascii="Times New Roman" w:hAnsi="Times New Roman"/>
        </w:rPr>
      </w:pPr>
    </w:p>
    <w:p w:rsidR="00241A8F" w:rsidRDefault="00241A8F" w:rsidP="00241A8F">
      <w:pPr>
        <w:ind w:firstLine="0"/>
        <w:rPr>
          <w:rFonts w:ascii="Times New Roman" w:hAnsi="Times New Roman"/>
        </w:rPr>
      </w:pPr>
    </w:p>
    <w:p w:rsidR="00241A8F" w:rsidRDefault="00241A8F" w:rsidP="00241A8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«05» марта 2015г. № 16                                                                   с. Манжерок</w:t>
      </w:r>
    </w:p>
    <w:p w:rsidR="00241A8F" w:rsidRDefault="00241A8F" w:rsidP="00241A8F">
      <w:pPr>
        <w:autoSpaceDE w:val="0"/>
        <w:autoSpaceDN w:val="0"/>
        <w:adjustRightInd w:val="0"/>
        <w:spacing w:line="300" w:lineRule="exac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Правил присвоения, </w:t>
      </w:r>
    </w:p>
    <w:p w:rsidR="00241A8F" w:rsidRDefault="00241A8F" w:rsidP="00241A8F">
      <w:pPr>
        <w:autoSpaceDE w:val="0"/>
        <w:autoSpaceDN w:val="0"/>
        <w:adjustRightInd w:val="0"/>
        <w:spacing w:line="300" w:lineRule="exac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изменения и аннулирования адресов </w:t>
      </w:r>
    </w:p>
    <w:p w:rsidR="00241A8F" w:rsidRDefault="00241A8F" w:rsidP="00241A8F">
      <w:pPr>
        <w:autoSpaceDE w:val="0"/>
        <w:autoSpaceDN w:val="0"/>
        <w:adjustRightInd w:val="0"/>
        <w:spacing w:line="300" w:lineRule="exac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Манжерокского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241A8F" w:rsidRDefault="00241A8F" w:rsidP="00241A8F">
      <w:pPr>
        <w:autoSpaceDE w:val="0"/>
        <w:autoSpaceDN w:val="0"/>
        <w:adjustRightInd w:val="0"/>
        <w:spacing w:line="300" w:lineRule="exac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</w:t>
      </w:r>
    </w:p>
    <w:p w:rsidR="00241A8F" w:rsidRDefault="00241A8F" w:rsidP="00241A8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41A8F" w:rsidRDefault="00241A8F" w:rsidP="00241A8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6 октября 2003 года N 131-ФЗ «Об общих принципах организации местного самоуправления в Российской Федерации», Постановлением Правительства РФ от 19.11.2014г № 1221 «Об утверждении Правил присвоения, изменения и аннулирования адресов»:</w:t>
      </w:r>
    </w:p>
    <w:p w:rsidR="00241A8F" w:rsidRDefault="00241A8F" w:rsidP="00241A8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41A8F" w:rsidRDefault="00241A8F" w:rsidP="00241A8F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прилагаемые Правила присвоения, изменения и аннулирования адресов на территории Манжерокского сельского поселения. </w:t>
      </w:r>
    </w:p>
    <w:p w:rsidR="00241A8F" w:rsidRDefault="00241A8F" w:rsidP="00241A8F">
      <w:pPr>
        <w:pStyle w:val="a3"/>
        <w:autoSpaceDE w:val="0"/>
        <w:autoSpaceDN w:val="0"/>
        <w:adjustRightInd w:val="0"/>
        <w:spacing w:line="300" w:lineRule="exact"/>
        <w:jc w:val="both"/>
        <w:rPr>
          <w:sz w:val="28"/>
          <w:szCs w:val="28"/>
        </w:rPr>
      </w:pPr>
    </w:p>
    <w:p w:rsidR="00241A8F" w:rsidRDefault="00241A8F" w:rsidP="00241A8F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обнародовать в установленном порядке.</w:t>
      </w:r>
    </w:p>
    <w:p w:rsidR="00241A8F" w:rsidRDefault="00241A8F" w:rsidP="00241A8F">
      <w:pPr>
        <w:rPr>
          <w:rFonts w:ascii="Times New Roman" w:hAnsi="Times New Roman"/>
          <w:sz w:val="28"/>
          <w:szCs w:val="28"/>
        </w:rPr>
      </w:pPr>
    </w:p>
    <w:p w:rsidR="00241A8F" w:rsidRDefault="00241A8F" w:rsidP="00241A8F">
      <w:pPr>
        <w:numPr>
          <w:ilvl w:val="0"/>
          <w:numId w:val="1"/>
        </w:numPr>
        <w:ind w:left="0" w:firstLine="36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   </w:t>
      </w:r>
    </w:p>
    <w:p w:rsidR="00241A8F" w:rsidRDefault="00241A8F" w:rsidP="00241A8F">
      <w:pPr>
        <w:pStyle w:val="a3"/>
        <w:rPr>
          <w:sz w:val="28"/>
          <w:szCs w:val="28"/>
        </w:rPr>
      </w:pPr>
    </w:p>
    <w:p w:rsidR="00241A8F" w:rsidRDefault="00241A8F" w:rsidP="00241A8F">
      <w:pPr>
        <w:rPr>
          <w:rFonts w:ascii="Times New Roman" w:hAnsi="Times New Roman"/>
          <w:sz w:val="28"/>
          <w:szCs w:val="28"/>
        </w:rPr>
      </w:pPr>
    </w:p>
    <w:p w:rsidR="00241A8F" w:rsidRDefault="00241A8F" w:rsidP="00241A8F">
      <w:pPr>
        <w:pStyle w:val="a3"/>
        <w:rPr>
          <w:sz w:val="28"/>
          <w:szCs w:val="28"/>
        </w:rPr>
      </w:pPr>
    </w:p>
    <w:p w:rsidR="00241A8F" w:rsidRDefault="00241A8F" w:rsidP="00241A8F">
      <w:pPr>
        <w:ind w:left="720" w:firstLine="0"/>
        <w:rPr>
          <w:rFonts w:ascii="Times New Roman" w:hAnsi="Times New Roman"/>
          <w:sz w:val="28"/>
          <w:szCs w:val="28"/>
        </w:rPr>
      </w:pPr>
    </w:p>
    <w:p w:rsidR="00241A8F" w:rsidRDefault="00241A8F" w:rsidP="00241A8F">
      <w:pPr>
        <w:pStyle w:val="2"/>
        <w:suppressAutoHyphens w:val="0"/>
        <w:snapToGrid w:val="0"/>
        <w:spacing w:after="0" w:line="24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Манжерокского </w:t>
      </w:r>
    </w:p>
    <w:p w:rsidR="00241A8F" w:rsidRDefault="00241A8F" w:rsidP="00241A8F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А.А.Корчуганов</w:t>
      </w:r>
    </w:p>
    <w:p w:rsidR="00241A8F" w:rsidRDefault="00241A8F" w:rsidP="00241A8F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241A8F" w:rsidRDefault="00241A8F" w:rsidP="00241A8F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241A8F" w:rsidRDefault="00241A8F" w:rsidP="00241A8F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241A8F" w:rsidRDefault="00241A8F" w:rsidP="00241A8F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241A8F" w:rsidRDefault="00241A8F" w:rsidP="00241A8F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241A8F" w:rsidRDefault="00241A8F" w:rsidP="00241A8F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241A8F" w:rsidRDefault="00241A8F" w:rsidP="00241A8F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241A8F" w:rsidRDefault="00241A8F" w:rsidP="00241A8F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241A8F" w:rsidRDefault="00241A8F" w:rsidP="00241A8F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241A8F" w:rsidRDefault="00241A8F" w:rsidP="00241A8F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241A8F" w:rsidRDefault="00241A8F" w:rsidP="00241A8F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241A8F" w:rsidRDefault="00241A8F" w:rsidP="00241A8F">
      <w:pPr>
        <w:autoSpaceDE w:val="0"/>
        <w:autoSpaceDN w:val="0"/>
        <w:adjustRightInd w:val="0"/>
        <w:ind w:left="5664" w:firstLine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lastRenderedPageBreak/>
        <w:t>УТВЕРЖДЕНЫ</w:t>
      </w:r>
    </w:p>
    <w:p w:rsidR="00241A8F" w:rsidRDefault="00241A8F" w:rsidP="00241A8F">
      <w:pPr>
        <w:autoSpaceDE w:val="0"/>
        <w:autoSpaceDN w:val="0"/>
        <w:adjustRightInd w:val="0"/>
        <w:ind w:left="5664" w:firstLine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Постановлением Манжерокской сельской администрации</w:t>
      </w:r>
    </w:p>
    <w:p w:rsidR="00241A8F" w:rsidRDefault="00241A8F" w:rsidP="00241A8F">
      <w:pPr>
        <w:autoSpaceDE w:val="0"/>
        <w:autoSpaceDN w:val="0"/>
        <w:adjustRightInd w:val="0"/>
        <w:ind w:left="5664" w:firstLine="0"/>
        <w:rPr>
          <w:rFonts w:ascii="Times New Roman" w:hAnsi="Times New Roman"/>
          <w:color w:val="0000FF"/>
          <w:szCs w:val="26"/>
          <w:u w:val="single"/>
        </w:rPr>
      </w:pPr>
      <w:r>
        <w:rPr>
          <w:rFonts w:ascii="Times New Roman" w:hAnsi="Times New Roman"/>
          <w:color w:val="0000FF"/>
          <w:szCs w:val="26"/>
          <w:u w:val="single"/>
        </w:rPr>
        <w:t>№ 16  от  05.03.2015.</w:t>
      </w:r>
    </w:p>
    <w:p w:rsidR="00241A8F" w:rsidRDefault="00241A8F" w:rsidP="00241A8F">
      <w:pPr>
        <w:shd w:val="clear" w:color="auto" w:fill="FFFFFF"/>
        <w:jc w:val="center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b/>
          <w:bCs/>
          <w:color w:val="000080"/>
          <w:szCs w:val="26"/>
        </w:rPr>
        <w:t>Правила</w:t>
      </w:r>
      <w:r>
        <w:rPr>
          <w:rFonts w:ascii="Times New Roman" w:hAnsi="Times New Roman"/>
          <w:b/>
          <w:bCs/>
          <w:color w:val="000080"/>
          <w:szCs w:val="26"/>
        </w:rPr>
        <w:br/>
        <w:t xml:space="preserve">присвоения, изменения и аннулирования адресов на территории Манжерокского </w:t>
      </w:r>
      <w:bookmarkStart w:id="0" w:name="_GoBack"/>
      <w:bookmarkEnd w:id="0"/>
      <w:r>
        <w:rPr>
          <w:rFonts w:ascii="Times New Roman" w:hAnsi="Times New Roman"/>
          <w:b/>
          <w:bCs/>
          <w:color w:val="000080"/>
          <w:szCs w:val="26"/>
        </w:rPr>
        <w:t>сельского поселения</w:t>
      </w:r>
      <w:r>
        <w:rPr>
          <w:rFonts w:ascii="Times New Roman" w:hAnsi="Times New Roman"/>
          <w:b/>
          <w:bCs/>
          <w:color w:val="000080"/>
          <w:szCs w:val="26"/>
        </w:rPr>
        <w:br/>
      </w:r>
    </w:p>
    <w:p w:rsidR="00241A8F" w:rsidRDefault="00241A8F" w:rsidP="00241A8F">
      <w:pPr>
        <w:shd w:val="clear" w:color="auto" w:fill="FFFFFF"/>
        <w:jc w:val="center"/>
        <w:rPr>
          <w:rFonts w:ascii="Times New Roman" w:hAnsi="Times New Roman"/>
          <w:b/>
          <w:bCs/>
          <w:color w:val="000080"/>
          <w:szCs w:val="26"/>
        </w:rPr>
      </w:pPr>
      <w:r>
        <w:rPr>
          <w:rFonts w:ascii="Times New Roman" w:hAnsi="Times New Roman"/>
          <w:b/>
          <w:bCs/>
          <w:color w:val="000080"/>
          <w:szCs w:val="26"/>
        </w:rPr>
        <w:t>I. Общие положения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1. Настоящие Правила устанавливают порядок присвоения, изменения и аннулирования адресов, включая требования к структуре адреса на территории Манжерокского сельского поселения.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2. Понятия, используемые в настоящих Правилах, означают следующее: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b/>
          <w:bCs/>
          <w:color w:val="000080"/>
          <w:szCs w:val="26"/>
        </w:rPr>
        <w:t>"адресообразующие элементы"</w:t>
      </w:r>
      <w:r>
        <w:rPr>
          <w:rFonts w:ascii="Times New Roman" w:hAnsi="Times New Roman"/>
          <w:color w:val="000000"/>
          <w:szCs w:val="26"/>
        </w:rPr>
        <w:t> 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b/>
          <w:bCs/>
          <w:color w:val="000080"/>
          <w:szCs w:val="26"/>
        </w:rPr>
        <w:t>"идентификационные элементы объекта адресации"</w:t>
      </w:r>
      <w:r>
        <w:rPr>
          <w:rFonts w:ascii="Times New Roman" w:hAnsi="Times New Roman"/>
          <w:color w:val="000000"/>
          <w:szCs w:val="26"/>
        </w:rPr>
        <w:t> - номер земельного участка, типы и номера зданий (сооружений), помещений и объектов незавершенного строительства;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b/>
          <w:bCs/>
          <w:color w:val="000080"/>
          <w:szCs w:val="26"/>
        </w:rPr>
        <w:t>"уникальный номер адреса объекта адресации в государственном адресном реестре"</w:t>
      </w:r>
      <w:r>
        <w:rPr>
          <w:rFonts w:ascii="Times New Roman" w:hAnsi="Times New Roman"/>
          <w:color w:val="000000"/>
          <w:szCs w:val="26"/>
        </w:rPr>
        <w:t> - номер записи, который присваивается адресу объекта адресации в государственном адресном реестре;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proofErr w:type="gramStart"/>
      <w:r>
        <w:rPr>
          <w:rFonts w:ascii="Times New Roman" w:hAnsi="Times New Roman"/>
          <w:b/>
          <w:bCs/>
          <w:color w:val="000080"/>
          <w:szCs w:val="26"/>
        </w:rPr>
        <w:t>"элемент планировочной структуры"</w:t>
      </w:r>
      <w:r>
        <w:rPr>
          <w:rFonts w:ascii="Times New Roman" w:hAnsi="Times New Roman"/>
          <w:color w:val="000000"/>
          <w:szCs w:val="26"/>
        </w:rPr>
        <w:t> 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  <w:proofErr w:type="gramEnd"/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proofErr w:type="gramStart"/>
      <w:r>
        <w:rPr>
          <w:rFonts w:ascii="Times New Roman" w:hAnsi="Times New Roman"/>
          <w:b/>
          <w:bCs/>
          <w:color w:val="000080"/>
          <w:szCs w:val="26"/>
        </w:rPr>
        <w:t>"элемент улично-дорожной сети"</w:t>
      </w:r>
      <w:r>
        <w:rPr>
          <w:rFonts w:ascii="Times New Roman" w:hAnsi="Times New Roman"/>
          <w:color w:val="000000"/>
          <w:szCs w:val="26"/>
        </w:rPr>
        <w:t> - улица, проспект, переулок, проезд, набережная, площадь, бульвар, тупик, съезд, шоссе, аллея и иное.</w:t>
      </w:r>
      <w:proofErr w:type="gramEnd"/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3. Адрес, присвоенный объекту адресации, должен отвечать следующим требованиям: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 xml:space="preserve">а) уникальность. </w:t>
      </w:r>
      <w:proofErr w:type="gramStart"/>
      <w:r>
        <w:rPr>
          <w:rFonts w:ascii="Times New Roman" w:hAnsi="Times New Roman"/>
          <w:color w:val="000000"/>
          <w:szCs w:val="26"/>
        </w:rPr>
        <w:t>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  <w:proofErr w:type="gramEnd"/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4. Присвоение, изменение и аннулирование адресов осуществляется без взимания платы.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241A8F" w:rsidRDefault="00241A8F" w:rsidP="00241A8F">
      <w:pPr>
        <w:shd w:val="clear" w:color="auto" w:fill="FFFFFF"/>
        <w:jc w:val="center"/>
        <w:rPr>
          <w:rFonts w:ascii="Times New Roman" w:hAnsi="Times New Roman"/>
          <w:b/>
          <w:bCs/>
          <w:color w:val="000080"/>
          <w:szCs w:val="26"/>
        </w:rPr>
      </w:pPr>
    </w:p>
    <w:p w:rsidR="00241A8F" w:rsidRDefault="00241A8F" w:rsidP="00241A8F">
      <w:pPr>
        <w:shd w:val="clear" w:color="auto" w:fill="FFFFFF"/>
        <w:jc w:val="center"/>
        <w:rPr>
          <w:rFonts w:ascii="Times New Roman" w:hAnsi="Times New Roman"/>
          <w:b/>
          <w:bCs/>
          <w:color w:val="000080"/>
          <w:szCs w:val="26"/>
        </w:rPr>
      </w:pPr>
    </w:p>
    <w:p w:rsidR="00241A8F" w:rsidRDefault="00241A8F" w:rsidP="00241A8F">
      <w:pPr>
        <w:shd w:val="clear" w:color="auto" w:fill="FFFFFF"/>
        <w:jc w:val="center"/>
        <w:rPr>
          <w:rFonts w:ascii="Times New Roman" w:hAnsi="Times New Roman"/>
          <w:b/>
          <w:bCs/>
          <w:color w:val="000080"/>
          <w:szCs w:val="26"/>
        </w:rPr>
      </w:pPr>
      <w:r>
        <w:rPr>
          <w:rFonts w:ascii="Times New Roman" w:hAnsi="Times New Roman"/>
          <w:b/>
          <w:bCs/>
          <w:color w:val="000080"/>
          <w:szCs w:val="26"/>
        </w:rPr>
        <w:t>II. Порядок присвоения объекту адресации адреса, изменения и аннулирования такого адреса</w:t>
      </w:r>
    </w:p>
    <w:p w:rsidR="00241A8F" w:rsidRDefault="00241A8F" w:rsidP="00241A8F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 xml:space="preserve">6. Присвоение объекту адресации адреса, изменение и аннулирование такого адреса осуществляется Манжерокской сельской администрацией (далее – </w:t>
      </w:r>
      <w:r>
        <w:rPr>
          <w:rFonts w:ascii="Times New Roman" w:hAnsi="Times New Roman"/>
          <w:color w:val="0000FF"/>
          <w:szCs w:val="26"/>
        </w:rPr>
        <w:t>Администрация</w:t>
      </w:r>
      <w:r>
        <w:rPr>
          <w:rFonts w:ascii="Times New Roman" w:hAnsi="Times New Roman"/>
          <w:color w:val="000000"/>
          <w:szCs w:val="26"/>
        </w:rPr>
        <w:t>).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 xml:space="preserve">7. Присвоение объектам адресации адресов и аннулирование таких адресов осуществляется </w:t>
      </w:r>
      <w:r>
        <w:rPr>
          <w:rFonts w:ascii="Times New Roman" w:hAnsi="Times New Roman"/>
          <w:color w:val="0000FF"/>
          <w:szCs w:val="26"/>
        </w:rPr>
        <w:t>Администрацией</w:t>
      </w:r>
      <w:r>
        <w:rPr>
          <w:rFonts w:ascii="Times New Roman" w:hAnsi="Times New Roman"/>
          <w:color w:val="000000"/>
          <w:szCs w:val="26"/>
        </w:rPr>
        <w:t xml:space="preserve"> по собственной инициативе или на основании заявлений физических или юридических лиц, указанных в </w:t>
      </w:r>
      <w:hyperlink r:id="rId5" w:anchor="block_1027" w:history="1">
        <w:r>
          <w:rPr>
            <w:rStyle w:val="a4"/>
            <w:rFonts w:ascii="Times New Roman" w:hAnsi="Times New Roman"/>
            <w:color w:val="008000"/>
            <w:szCs w:val="26"/>
            <w:u w:val="none"/>
          </w:rPr>
          <w:t>пунктах 27</w:t>
        </w:r>
      </w:hyperlink>
      <w:r>
        <w:rPr>
          <w:rFonts w:ascii="Times New Roman" w:hAnsi="Times New Roman"/>
          <w:color w:val="000000"/>
          <w:szCs w:val="26"/>
        </w:rPr>
        <w:t> и </w:t>
      </w:r>
      <w:hyperlink r:id="rId6" w:anchor="block_1029" w:history="1">
        <w:r>
          <w:rPr>
            <w:rStyle w:val="a4"/>
            <w:rFonts w:ascii="Times New Roman" w:hAnsi="Times New Roman"/>
            <w:color w:val="008000"/>
            <w:szCs w:val="26"/>
            <w:u w:val="none"/>
          </w:rPr>
          <w:t>29</w:t>
        </w:r>
      </w:hyperlink>
      <w:r>
        <w:rPr>
          <w:rFonts w:ascii="Times New Roman" w:hAnsi="Times New Roman"/>
          <w:color w:val="000000"/>
          <w:szCs w:val="26"/>
        </w:rPr>
        <w:t xml:space="preserve"> настоящих Правил. </w:t>
      </w:r>
      <w:proofErr w:type="gramStart"/>
      <w:r>
        <w:rPr>
          <w:rFonts w:ascii="Times New Roman" w:hAnsi="Times New Roman"/>
          <w:color w:val="000000"/>
          <w:szCs w:val="26"/>
        </w:rPr>
        <w:t xml:space="preserve">Аннулирование адресов объектов адресации осуществляется </w:t>
      </w:r>
      <w:r>
        <w:rPr>
          <w:rFonts w:ascii="Times New Roman" w:hAnsi="Times New Roman"/>
          <w:color w:val="0000FF"/>
          <w:szCs w:val="26"/>
        </w:rPr>
        <w:t>Администрацией</w:t>
      </w:r>
      <w:r>
        <w:rPr>
          <w:rFonts w:ascii="Times New Roman" w:hAnsi="Times New Roman"/>
          <w:color w:val="000000"/>
          <w:szCs w:val="26"/>
        </w:rPr>
        <w:t xml:space="preserve">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 </w:t>
      </w:r>
      <w:hyperlink r:id="rId7" w:anchor="block_27021" w:history="1">
        <w:r>
          <w:rPr>
            <w:rStyle w:val="a4"/>
            <w:rFonts w:ascii="Times New Roman" w:hAnsi="Times New Roman"/>
            <w:color w:val="008000"/>
            <w:szCs w:val="26"/>
            <w:u w:val="none"/>
          </w:rPr>
          <w:t>пунктах 1</w:t>
        </w:r>
      </w:hyperlink>
      <w:r>
        <w:rPr>
          <w:rFonts w:ascii="Times New Roman" w:hAnsi="Times New Roman"/>
          <w:color w:val="000000"/>
          <w:szCs w:val="26"/>
        </w:rPr>
        <w:t> и </w:t>
      </w:r>
      <w:hyperlink r:id="rId8" w:anchor="block_27023" w:history="1">
        <w:r>
          <w:rPr>
            <w:rStyle w:val="a4"/>
            <w:rFonts w:ascii="Times New Roman" w:hAnsi="Times New Roman"/>
            <w:color w:val="008000"/>
            <w:szCs w:val="26"/>
            <w:u w:val="none"/>
          </w:rPr>
          <w:t>3 части 2 статьи 27</w:t>
        </w:r>
      </w:hyperlink>
      <w:r>
        <w:rPr>
          <w:rFonts w:ascii="Times New Roman" w:hAnsi="Times New Roman"/>
          <w:color w:val="000000"/>
          <w:szCs w:val="26"/>
        </w:rPr>
        <w:t> Федерального закона "О государственном кадастре недвижимости", предоставляемой в установленном Правительством Российской Федерации порядке</w:t>
      </w:r>
      <w:proofErr w:type="gramEnd"/>
      <w:r>
        <w:rPr>
          <w:rFonts w:ascii="Times New Roman" w:hAnsi="Times New Roman"/>
          <w:color w:val="000000"/>
          <w:szCs w:val="26"/>
        </w:rPr>
        <w:t xml:space="preserve">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</w:t>
      </w:r>
      <w:r>
        <w:rPr>
          <w:rFonts w:ascii="Times New Roman" w:hAnsi="Times New Roman"/>
          <w:color w:val="0000FF"/>
          <w:szCs w:val="26"/>
        </w:rPr>
        <w:t xml:space="preserve">Администрацией </w:t>
      </w:r>
      <w:r>
        <w:rPr>
          <w:rFonts w:ascii="Times New Roman" w:hAnsi="Times New Roman"/>
          <w:color w:val="000000"/>
          <w:szCs w:val="26"/>
        </w:rPr>
        <w:t>на основании принятых решений о присвоении адресообразующим элементам наименований, об изменении и аннулировании их наименований.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8. Присвоение объекту адресации адреса осуществляется: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а) в отношении земельных участков в случаях: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 xml:space="preserve">подготовки документации по планировке территории в </w:t>
      </w:r>
      <w:proofErr w:type="gramStart"/>
      <w:r>
        <w:rPr>
          <w:rFonts w:ascii="Times New Roman" w:hAnsi="Times New Roman"/>
          <w:color w:val="000000"/>
          <w:szCs w:val="26"/>
        </w:rPr>
        <w:t>отношении</w:t>
      </w:r>
      <w:proofErr w:type="gramEnd"/>
      <w:r>
        <w:rPr>
          <w:rFonts w:ascii="Times New Roman" w:hAnsi="Times New Roman"/>
          <w:color w:val="000000"/>
          <w:szCs w:val="26"/>
        </w:rPr>
        <w:t xml:space="preserve"> застроенной и подлежащей застройке территории в соответствии с </w:t>
      </w:r>
      <w:hyperlink r:id="rId9" w:anchor="block_4102" w:history="1">
        <w:r>
          <w:rPr>
            <w:rStyle w:val="a4"/>
            <w:rFonts w:ascii="Times New Roman" w:hAnsi="Times New Roman"/>
            <w:color w:val="008000"/>
            <w:szCs w:val="26"/>
            <w:u w:val="none"/>
          </w:rPr>
          <w:t>Градостроительным кодексом</w:t>
        </w:r>
      </w:hyperlink>
      <w:r>
        <w:rPr>
          <w:rFonts w:ascii="Times New Roman" w:hAnsi="Times New Roman"/>
          <w:color w:val="000000"/>
          <w:szCs w:val="26"/>
        </w:rPr>
        <w:t> Российской Федерации;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proofErr w:type="gramStart"/>
      <w:r>
        <w:rPr>
          <w:rFonts w:ascii="Times New Roman" w:hAnsi="Times New Roman"/>
          <w:color w:val="000000"/>
          <w:szCs w:val="26"/>
        </w:rPr>
        <w:t>выполнения в отношении земельного участка в соответствии с требованиями, установленными </w:t>
      </w:r>
      <w:hyperlink r:id="rId10" w:anchor="block_300" w:history="1">
        <w:r>
          <w:rPr>
            <w:rStyle w:val="a4"/>
            <w:rFonts w:ascii="Times New Roman" w:hAnsi="Times New Roman"/>
            <w:color w:val="008000"/>
            <w:szCs w:val="26"/>
            <w:u w:val="none"/>
          </w:rPr>
          <w:t>Федеральным законом</w:t>
        </w:r>
      </w:hyperlink>
      <w:r>
        <w:rPr>
          <w:rFonts w:ascii="Times New Roman" w:hAnsi="Times New Roman"/>
          <w:color w:val="000000"/>
          <w:szCs w:val="26"/>
        </w:rPr>
        <w:t> 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б) в отношении зданий, сооружений и объектов незавершенного строительства в случаях: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выдачи (получения) разрешения на строительство здания или сооружения;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proofErr w:type="gramStart"/>
      <w:r>
        <w:rPr>
          <w:rFonts w:ascii="Times New Roman" w:hAnsi="Times New Roman"/>
          <w:color w:val="000000"/>
          <w:szCs w:val="26"/>
        </w:rPr>
        <w:t>выполнения в отношении здания, сооружения и объекта незавершенного строительства в соответствии с требованиями, установленными </w:t>
      </w:r>
      <w:hyperlink r:id="rId11" w:anchor="block_300" w:history="1">
        <w:r>
          <w:rPr>
            <w:rStyle w:val="a4"/>
            <w:rFonts w:ascii="Times New Roman" w:hAnsi="Times New Roman"/>
            <w:color w:val="008000"/>
            <w:szCs w:val="26"/>
            <w:u w:val="none"/>
          </w:rPr>
          <w:t>Федеральным законом</w:t>
        </w:r>
      </w:hyperlink>
      <w:r>
        <w:rPr>
          <w:rFonts w:ascii="Times New Roman" w:hAnsi="Times New Roman"/>
          <w:color w:val="000000"/>
          <w:szCs w:val="26"/>
        </w:rPr>
        <w:t> 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>
        <w:rPr>
          <w:rFonts w:ascii="Times New Roman" w:hAnsi="Times New Roman"/>
          <w:color w:val="000000"/>
          <w:szCs w:val="26"/>
        </w:rPr>
        <w:t xml:space="preserve"> с </w:t>
      </w:r>
      <w:hyperlink r:id="rId12" w:anchor="block_51017" w:history="1">
        <w:r>
          <w:rPr>
            <w:rStyle w:val="a4"/>
            <w:rFonts w:ascii="Times New Roman" w:hAnsi="Times New Roman"/>
            <w:color w:val="008000"/>
            <w:szCs w:val="26"/>
            <w:u w:val="none"/>
          </w:rPr>
          <w:t>Градостроительным кодексом</w:t>
        </w:r>
      </w:hyperlink>
      <w:r>
        <w:rPr>
          <w:rFonts w:ascii="Times New Roman" w:hAnsi="Times New Roman"/>
          <w:color w:val="000000"/>
          <w:szCs w:val="26"/>
        </w:rPr>
        <w:t> 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в) в отношении помещений в случаях: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lastRenderedPageBreak/>
        <w:t>подготовки и оформления в установленном </w:t>
      </w:r>
      <w:hyperlink r:id="rId13" w:anchor="block_400" w:history="1">
        <w:r>
          <w:rPr>
            <w:rStyle w:val="a4"/>
            <w:rFonts w:ascii="Times New Roman" w:hAnsi="Times New Roman"/>
            <w:color w:val="008000"/>
            <w:szCs w:val="26"/>
            <w:u w:val="none"/>
          </w:rPr>
          <w:t>Жилищным кодексом</w:t>
        </w:r>
      </w:hyperlink>
      <w:r>
        <w:rPr>
          <w:rFonts w:ascii="Times New Roman" w:hAnsi="Times New Roman"/>
          <w:color w:val="000000"/>
          <w:szCs w:val="26"/>
        </w:rPr>
        <w:t> 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 </w:t>
      </w:r>
      <w:hyperlink r:id="rId14" w:anchor="block_22" w:history="1">
        <w:r>
          <w:rPr>
            <w:rStyle w:val="a4"/>
            <w:rFonts w:ascii="Times New Roman" w:hAnsi="Times New Roman"/>
            <w:color w:val="008000"/>
            <w:szCs w:val="26"/>
            <w:u w:val="none"/>
          </w:rPr>
          <w:t>Федеральным законом </w:t>
        </w:r>
      </w:hyperlink>
      <w:r>
        <w:rPr>
          <w:rFonts w:ascii="Times New Roman" w:hAnsi="Times New Roman"/>
          <w:color w:val="000000"/>
          <w:szCs w:val="26"/>
        </w:rPr>
        <w:t>"О государственном кадастре недвижимости", документов, содержащих необходимые для осуществления государственного кадастрового учета сведения о таком помещении.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10. В случае</w:t>
      </w:r>
      <w:proofErr w:type="gramStart"/>
      <w:r>
        <w:rPr>
          <w:rFonts w:ascii="Times New Roman" w:hAnsi="Times New Roman"/>
          <w:color w:val="000000"/>
          <w:szCs w:val="26"/>
        </w:rPr>
        <w:t>,</w:t>
      </w:r>
      <w:proofErr w:type="gramEnd"/>
      <w:r>
        <w:rPr>
          <w:rFonts w:ascii="Times New Roman" w:hAnsi="Times New Roman"/>
          <w:color w:val="000000"/>
          <w:szCs w:val="26"/>
        </w:rPr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11.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 xml:space="preserve">12. </w:t>
      </w:r>
      <w:proofErr w:type="gramStart"/>
      <w:r>
        <w:rPr>
          <w:rFonts w:ascii="Times New Roman" w:hAnsi="Times New Roman"/>
          <w:color w:val="000000"/>
          <w:szCs w:val="26"/>
        </w:rPr>
        <w:t xml:space="preserve"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</w:t>
      </w:r>
      <w:r>
        <w:rPr>
          <w:rFonts w:ascii="Times New Roman" w:hAnsi="Times New Roman"/>
          <w:color w:val="0000FF"/>
          <w:szCs w:val="26"/>
        </w:rPr>
        <w:t>Администрацией</w:t>
      </w:r>
      <w:r>
        <w:rPr>
          <w:rFonts w:ascii="Times New Roman" w:hAnsi="Times New Roman"/>
          <w:color w:val="000000"/>
          <w:szCs w:val="26"/>
        </w:rPr>
        <w:t xml:space="preserve">, осуществляется одновременно с размещением </w:t>
      </w:r>
      <w:r>
        <w:rPr>
          <w:rFonts w:ascii="Times New Roman" w:hAnsi="Times New Roman"/>
          <w:color w:val="0000FF"/>
          <w:szCs w:val="26"/>
        </w:rPr>
        <w:t xml:space="preserve">Администрацией </w:t>
      </w:r>
      <w:r>
        <w:rPr>
          <w:rFonts w:ascii="Times New Roman" w:hAnsi="Times New Roman"/>
          <w:color w:val="000000"/>
          <w:szCs w:val="26"/>
        </w:rPr>
        <w:t>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 реестра.</w:t>
      </w:r>
      <w:proofErr w:type="gramEnd"/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13. 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Федерации.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14. Аннулирование адреса объекта адресации осуществляется в случаях: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а) прекращения существования объекта адресации;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б) отказа в осуществлении кадастрового учета объекта адресации по основаниям, указанным в </w:t>
      </w:r>
      <w:hyperlink r:id="rId15" w:anchor="block_27021" w:history="1">
        <w:r>
          <w:rPr>
            <w:rStyle w:val="a4"/>
            <w:rFonts w:ascii="Times New Roman" w:hAnsi="Times New Roman"/>
            <w:color w:val="008000"/>
            <w:szCs w:val="26"/>
            <w:u w:val="none"/>
          </w:rPr>
          <w:t>пунктах 1</w:t>
        </w:r>
      </w:hyperlink>
      <w:r>
        <w:rPr>
          <w:rFonts w:ascii="Times New Roman" w:hAnsi="Times New Roman"/>
          <w:color w:val="000000"/>
          <w:szCs w:val="26"/>
        </w:rPr>
        <w:t> и </w:t>
      </w:r>
      <w:hyperlink r:id="rId16" w:anchor="block_27023" w:history="1">
        <w:r>
          <w:rPr>
            <w:rStyle w:val="a4"/>
            <w:rFonts w:ascii="Times New Roman" w:hAnsi="Times New Roman"/>
            <w:color w:val="008000"/>
            <w:szCs w:val="26"/>
            <w:u w:val="none"/>
          </w:rPr>
          <w:t>3 части 2 статьи 27</w:t>
        </w:r>
      </w:hyperlink>
      <w:r>
        <w:rPr>
          <w:rFonts w:ascii="Times New Roman" w:hAnsi="Times New Roman"/>
          <w:color w:val="000000"/>
          <w:szCs w:val="26"/>
        </w:rPr>
        <w:t> Федерального закона "О государственном кадастре недвижимости";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в) присвоения объекту адресации нового адреса.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 </w:t>
      </w:r>
      <w:hyperlink r:id="rId17" w:anchor="block_2404" w:history="1">
        <w:r>
          <w:rPr>
            <w:rStyle w:val="a4"/>
            <w:rFonts w:ascii="Times New Roman" w:hAnsi="Times New Roman"/>
            <w:color w:val="008000"/>
            <w:szCs w:val="26"/>
            <w:u w:val="none"/>
          </w:rPr>
          <w:t>частях 4</w:t>
        </w:r>
      </w:hyperlink>
      <w:r>
        <w:rPr>
          <w:rFonts w:ascii="Times New Roman" w:hAnsi="Times New Roman"/>
          <w:color w:val="000000"/>
          <w:szCs w:val="26"/>
        </w:rPr>
        <w:t> и </w:t>
      </w:r>
      <w:hyperlink r:id="rId18" w:anchor="block_2405" w:history="1">
        <w:r>
          <w:rPr>
            <w:rStyle w:val="a4"/>
            <w:rFonts w:ascii="Times New Roman" w:hAnsi="Times New Roman"/>
            <w:color w:val="008000"/>
            <w:szCs w:val="26"/>
            <w:u w:val="none"/>
          </w:rPr>
          <w:t>5 статьи 24</w:t>
        </w:r>
      </w:hyperlink>
      <w:r>
        <w:rPr>
          <w:rFonts w:ascii="Times New Roman" w:hAnsi="Times New Roman"/>
          <w:color w:val="000000"/>
          <w:szCs w:val="26"/>
        </w:rPr>
        <w:t> Федерального закона "О государственном кадастре недвижимости", из государственного кадастра недвижимости.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lastRenderedPageBreak/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 xml:space="preserve">19. При присвоении объекту адресации адреса или аннулировании его адреса </w:t>
      </w:r>
      <w:r>
        <w:rPr>
          <w:rFonts w:ascii="Times New Roman" w:hAnsi="Times New Roman"/>
          <w:color w:val="0000FF"/>
          <w:szCs w:val="26"/>
        </w:rPr>
        <w:t>Администрация</w:t>
      </w:r>
      <w:r>
        <w:rPr>
          <w:rFonts w:ascii="Times New Roman" w:hAnsi="Times New Roman"/>
          <w:color w:val="000000"/>
          <w:szCs w:val="26"/>
        </w:rPr>
        <w:t xml:space="preserve"> обязана: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а) определить возможность присвоения объекту адресации адреса или аннулирования его адреса;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б) провести осмотр местонахождения объекта адресации (при необходимости);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 xml:space="preserve">20. Присвоение объекту адресации адреса или аннулирование его адреса подтверждается распоряжением  </w:t>
      </w:r>
      <w:r>
        <w:rPr>
          <w:rFonts w:ascii="Times New Roman" w:hAnsi="Times New Roman"/>
          <w:color w:val="0000FF"/>
          <w:szCs w:val="26"/>
        </w:rPr>
        <w:t xml:space="preserve">Администрации </w:t>
      </w:r>
      <w:r>
        <w:rPr>
          <w:rFonts w:ascii="Times New Roman" w:hAnsi="Times New Roman"/>
          <w:color w:val="000000"/>
          <w:szCs w:val="26"/>
        </w:rPr>
        <w:t>о присвоении объекту адресации адреса или аннулировании его адреса.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 xml:space="preserve">21. Решение </w:t>
      </w:r>
      <w:r>
        <w:rPr>
          <w:rFonts w:ascii="Times New Roman" w:hAnsi="Times New Roman"/>
          <w:color w:val="0000FF"/>
          <w:szCs w:val="26"/>
        </w:rPr>
        <w:t>Администрации</w:t>
      </w:r>
      <w:r>
        <w:rPr>
          <w:rFonts w:ascii="Times New Roman" w:hAnsi="Times New Roman"/>
          <w:color w:val="000000"/>
          <w:szCs w:val="26"/>
        </w:rPr>
        <w:t xml:space="preserve"> о присвоении объекту адресации адреса принимается одновременно: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а) с утверждением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б) с заключением соглашения о перераспределении земельных участков, являющихся объектами адресации, в соответствии с </w:t>
      </w:r>
      <w:hyperlink r:id="rId19" w:anchor="block_11117" w:history="1">
        <w:r>
          <w:rPr>
            <w:rStyle w:val="a4"/>
            <w:rFonts w:ascii="Times New Roman" w:hAnsi="Times New Roman"/>
            <w:color w:val="008000"/>
            <w:szCs w:val="26"/>
            <w:u w:val="none"/>
          </w:rPr>
          <w:t>Земельным кодексом</w:t>
        </w:r>
      </w:hyperlink>
      <w:r>
        <w:rPr>
          <w:rFonts w:ascii="Times New Roman" w:hAnsi="Times New Roman"/>
          <w:color w:val="000000"/>
          <w:szCs w:val="26"/>
        </w:rPr>
        <w:t> Российской Федерации;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в) с заключением договора о развитии застроенной территории в соответствии с </w:t>
      </w:r>
      <w:hyperlink r:id="rId20" w:anchor="block_462" w:history="1">
        <w:r>
          <w:rPr>
            <w:rStyle w:val="a4"/>
            <w:rFonts w:ascii="Times New Roman" w:hAnsi="Times New Roman"/>
            <w:color w:val="008000"/>
            <w:szCs w:val="26"/>
            <w:u w:val="none"/>
          </w:rPr>
          <w:t>Градостроительным кодексом</w:t>
        </w:r>
      </w:hyperlink>
      <w:r>
        <w:rPr>
          <w:rFonts w:ascii="Times New Roman" w:hAnsi="Times New Roman"/>
          <w:color w:val="000000"/>
          <w:szCs w:val="26"/>
        </w:rPr>
        <w:t> Российской Федерации;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г) с утверждением проекта планировки территории;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д) с принятием решения о строительстве объекта адресации.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22. Решение о присвоении объекту адресации адреса содержит: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присвоенный объекту адресации адрес;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реквизиты и наименования документов, на основании которых принято решение о присвоении адреса;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описание местоположения объекта адресации;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кадастровые номера, адреса и сведения об объектах недвижимости, из которых образуется объект адресации;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 xml:space="preserve">другие необходимые сведения, определенные </w:t>
      </w:r>
      <w:r>
        <w:rPr>
          <w:rFonts w:ascii="Times New Roman" w:hAnsi="Times New Roman"/>
          <w:color w:val="0000FF"/>
          <w:szCs w:val="26"/>
        </w:rPr>
        <w:t>Администрацией</w:t>
      </w:r>
      <w:r>
        <w:rPr>
          <w:rFonts w:ascii="Times New Roman" w:hAnsi="Times New Roman"/>
          <w:color w:val="000000"/>
          <w:szCs w:val="26"/>
        </w:rPr>
        <w:t>.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 xml:space="preserve">В случае присвоения адреса поставленному на государственный кадастровый учет объекту недвижимости в решении о присвоении адреса объекту </w:t>
      </w:r>
      <w:r>
        <w:rPr>
          <w:rFonts w:ascii="Times New Roman" w:hAnsi="Times New Roman"/>
          <w:color w:val="000000"/>
          <w:szCs w:val="26"/>
        </w:rPr>
        <w:lastRenderedPageBreak/>
        <w:t>адресации также указывается кадастровый номер объекта недвижимости, являющегося объектом адресации.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23. Решение об аннулировании адреса объекта адресации содержит: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аннулируемый адрес объекта адресации;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уникальный номер аннулируемого адреса объекта адресации в государственном адресном реестре;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причину аннулирования адреса объекта адресации;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 xml:space="preserve">другие необходимые сведения, определенные </w:t>
      </w:r>
      <w:r>
        <w:rPr>
          <w:rFonts w:ascii="Times New Roman" w:hAnsi="Times New Roman"/>
          <w:color w:val="0000FF"/>
          <w:szCs w:val="26"/>
        </w:rPr>
        <w:t>Администрацией</w:t>
      </w:r>
      <w:r>
        <w:rPr>
          <w:rFonts w:ascii="Times New Roman" w:hAnsi="Times New Roman"/>
          <w:color w:val="000000"/>
          <w:szCs w:val="26"/>
        </w:rPr>
        <w:t>.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 xml:space="preserve">Решение об аннулировании адреса объекта адресации в случае присвоения объекту адресации нового адреса может быть по решению </w:t>
      </w:r>
      <w:r>
        <w:rPr>
          <w:rFonts w:ascii="Times New Roman" w:hAnsi="Times New Roman"/>
          <w:color w:val="0000FF"/>
          <w:szCs w:val="26"/>
        </w:rPr>
        <w:t>Администрации</w:t>
      </w:r>
      <w:r>
        <w:rPr>
          <w:rFonts w:ascii="Times New Roman" w:hAnsi="Times New Roman"/>
          <w:color w:val="000000"/>
          <w:szCs w:val="26"/>
        </w:rPr>
        <w:t xml:space="preserve"> объединено с решением о присвоении этому объекту адресации нового адреса.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24. Решения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 xml:space="preserve">25. Решение о присвоении объекту адресации адреса или аннулировании его адреса подлежит обязательному внесению </w:t>
      </w:r>
      <w:r>
        <w:rPr>
          <w:rFonts w:ascii="Times New Roman" w:hAnsi="Times New Roman"/>
          <w:color w:val="0000FF"/>
          <w:szCs w:val="26"/>
        </w:rPr>
        <w:t>Администрацией</w:t>
      </w:r>
      <w:r>
        <w:rPr>
          <w:rFonts w:ascii="Times New Roman" w:hAnsi="Times New Roman"/>
          <w:color w:val="000000"/>
          <w:szCs w:val="26"/>
        </w:rPr>
        <w:t xml:space="preserve"> в государственный адресный реестр в течение 3 рабочих дней со дня принятия такого решения.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а) право хозяйственного ведения;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б) право оперативного управления;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в) право пожизненно наследуемого владения;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г) право постоянного (бессрочного) пользования.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28. Заявление составляется лицами, указанными в </w:t>
      </w:r>
      <w:hyperlink r:id="rId21" w:anchor="block_1024" w:history="1">
        <w:r>
          <w:rPr>
            <w:rStyle w:val="a4"/>
            <w:rFonts w:ascii="Times New Roman" w:hAnsi="Times New Roman"/>
            <w:color w:val="008000"/>
            <w:szCs w:val="26"/>
            <w:u w:val="none"/>
          </w:rPr>
          <w:t>пункте 2</w:t>
        </w:r>
      </w:hyperlink>
      <w:r>
        <w:rPr>
          <w:rFonts w:ascii="Times New Roman" w:hAnsi="Times New Roman"/>
          <w:color w:val="008000"/>
          <w:szCs w:val="26"/>
        </w:rPr>
        <w:t>9</w:t>
      </w:r>
      <w:r>
        <w:rPr>
          <w:rFonts w:ascii="Times New Roman" w:hAnsi="Times New Roman"/>
          <w:color w:val="000000"/>
          <w:szCs w:val="26"/>
        </w:rPr>
        <w:t> настоящих Правил (далее - заявитель), по форме, устанавливаемой Министерством финансов Российской Федерации.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29. С заявлением вправе обратиться представители заявителя, действующие в силу полномочий, основанных на оформленной в установленном </w:t>
      </w:r>
      <w:hyperlink r:id="rId22" w:anchor="block_185" w:history="1">
        <w:r>
          <w:rPr>
            <w:rStyle w:val="a4"/>
            <w:rFonts w:ascii="Times New Roman" w:hAnsi="Times New Roman"/>
            <w:color w:val="008000"/>
            <w:szCs w:val="26"/>
            <w:u w:val="none"/>
          </w:rPr>
          <w:t>законодательством</w:t>
        </w:r>
      </w:hyperlink>
      <w:r>
        <w:rPr>
          <w:rFonts w:ascii="Times New Roman" w:hAnsi="Times New Roman"/>
          <w:color w:val="000000"/>
          <w:szCs w:val="26"/>
        </w:rPr>
        <w:t> Российской Федерации порядке доверенности  (далее - представитель заявителя).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proofErr w:type="gramStart"/>
      <w:r>
        <w:rPr>
          <w:rFonts w:ascii="Times New Roman" w:hAnsi="Times New Roman"/>
          <w:color w:val="000000"/>
          <w:szCs w:val="26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</w:t>
      </w:r>
      <w:r>
        <w:rPr>
          <w:rFonts w:ascii="Times New Roman" w:hAnsi="Times New Roman"/>
          <w:color w:val="000000"/>
          <w:szCs w:val="26"/>
        </w:rPr>
        <w:lastRenderedPageBreak/>
        <w:t>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 xml:space="preserve">31. </w:t>
      </w:r>
      <w:proofErr w:type="gramStart"/>
      <w:r>
        <w:rPr>
          <w:rFonts w:ascii="Times New Roman" w:hAnsi="Times New Roman"/>
          <w:color w:val="000000"/>
          <w:szCs w:val="26"/>
        </w:rPr>
        <w:t xml:space="preserve">Заявление направляется заявителем (представителем заявителя) в </w:t>
      </w:r>
      <w:r>
        <w:rPr>
          <w:rFonts w:ascii="Times New Roman" w:hAnsi="Times New Roman"/>
          <w:color w:val="0000FF"/>
          <w:szCs w:val="26"/>
        </w:rPr>
        <w:t>Администрацию</w:t>
      </w:r>
      <w:r>
        <w:rPr>
          <w:rFonts w:ascii="Times New Roman" w:hAnsi="Times New Roman"/>
          <w:color w:val="000000"/>
          <w:szCs w:val="26"/>
        </w:rPr>
        <w:t xml:space="preserve"> 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 услуг (функций</w:t>
      </w:r>
      <w:proofErr w:type="gramEnd"/>
      <w:r>
        <w:rPr>
          <w:rFonts w:ascii="Times New Roman" w:hAnsi="Times New Roman"/>
          <w:color w:val="000000"/>
          <w:szCs w:val="26"/>
        </w:rPr>
        <w:t>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 xml:space="preserve">Заявление представляется заявителем (представителем заявителя) в </w:t>
      </w:r>
      <w:r>
        <w:rPr>
          <w:rFonts w:ascii="Times New Roman" w:hAnsi="Times New Roman"/>
          <w:color w:val="0000FF"/>
          <w:szCs w:val="26"/>
        </w:rPr>
        <w:t>Администрацию</w:t>
      </w:r>
      <w:r>
        <w:rPr>
          <w:rFonts w:ascii="Times New Roman" w:hAnsi="Times New Roman"/>
          <w:color w:val="000000"/>
          <w:szCs w:val="26"/>
        </w:rPr>
        <w:t xml:space="preserve"> или многофункциональный центр предоставления государственных и муниципальных услуг, с которым </w:t>
      </w:r>
      <w:r>
        <w:rPr>
          <w:rFonts w:ascii="Times New Roman" w:hAnsi="Times New Roman"/>
          <w:color w:val="0000FF"/>
          <w:szCs w:val="26"/>
        </w:rPr>
        <w:t>Администрацией</w:t>
      </w:r>
      <w:r>
        <w:rPr>
          <w:rFonts w:ascii="Times New Roman" w:hAnsi="Times New Roman"/>
          <w:color w:val="000000"/>
          <w:szCs w:val="26"/>
        </w:rPr>
        <w:t xml:space="preserve"> в установленном Правительством Российской Федерации порядке заключено соглашение о взаимодействии.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 xml:space="preserve">Заявление представляется в </w:t>
      </w:r>
      <w:r>
        <w:rPr>
          <w:rFonts w:ascii="Times New Roman" w:hAnsi="Times New Roman"/>
          <w:color w:val="0000FF"/>
          <w:szCs w:val="26"/>
        </w:rPr>
        <w:t>Администарцию</w:t>
      </w:r>
      <w:r>
        <w:rPr>
          <w:rFonts w:ascii="Times New Roman" w:hAnsi="Times New Roman"/>
          <w:color w:val="000000"/>
          <w:szCs w:val="26"/>
        </w:rPr>
        <w:t xml:space="preserve"> или многофункциональный центр по месту нахождения объекта адресации.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32. Заявление подписывается заявителем либо представителем заявителя.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 </w:t>
      </w:r>
      <w:hyperlink r:id="rId23" w:anchor="block_185" w:history="1">
        <w:r>
          <w:rPr>
            <w:rStyle w:val="a4"/>
            <w:rFonts w:ascii="Times New Roman" w:hAnsi="Times New Roman"/>
            <w:color w:val="008000"/>
            <w:szCs w:val="26"/>
            <w:u w:val="none"/>
          </w:rPr>
          <w:t>законодательством</w:t>
        </w:r>
      </w:hyperlink>
      <w:r>
        <w:rPr>
          <w:rFonts w:ascii="Times New Roman" w:hAnsi="Times New Roman"/>
          <w:color w:val="000000"/>
          <w:szCs w:val="26"/>
        </w:rPr>
        <w:t> Российской Федерации.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Заявление в форме электронного документа подписывается заявителем либо представителем заявителя с использованием усиленной </w:t>
      </w:r>
      <w:hyperlink r:id="rId24" w:anchor="block_54" w:history="1">
        <w:r>
          <w:rPr>
            <w:rStyle w:val="a4"/>
            <w:rFonts w:ascii="Times New Roman" w:hAnsi="Times New Roman"/>
            <w:color w:val="008000"/>
            <w:szCs w:val="26"/>
            <w:u w:val="none"/>
          </w:rPr>
          <w:t>квалифицированной электронной подписи</w:t>
        </w:r>
      </w:hyperlink>
      <w:r>
        <w:rPr>
          <w:rFonts w:ascii="Times New Roman" w:hAnsi="Times New Roman"/>
          <w:color w:val="000000"/>
          <w:szCs w:val="26"/>
        </w:rPr>
        <w:t>.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 </w:t>
      </w:r>
      <w:hyperlink r:id="rId25" w:anchor="block_54" w:history="1">
        <w:r>
          <w:rPr>
            <w:rStyle w:val="a4"/>
            <w:rFonts w:ascii="Times New Roman" w:hAnsi="Times New Roman"/>
            <w:color w:val="008000"/>
            <w:szCs w:val="26"/>
            <w:u w:val="none"/>
          </w:rPr>
          <w:t>квалифицированной электронной подписи</w:t>
        </w:r>
      </w:hyperlink>
      <w:r>
        <w:rPr>
          <w:rFonts w:ascii="Times New Roman" w:hAnsi="Times New Roman"/>
          <w:color w:val="000000"/>
          <w:szCs w:val="26"/>
        </w:rPr>
        <w:t> (в случае, если представитель заявителя действует на основании доверенности).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proofErr w:type="gramStart"/>
      <w:r>
        <w:rPr>
          <w:rFonts w:ascii="Times New Roman" w:hAnsi="Times New Roman"/>
          <w:color w:val="000000"/>
          <w:szCs w:val="26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34. К заявлению прилагаются следующие документы: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lastRenderedPageBreak/>
        <w:t>а) правоустанавливающие и (или) правоудостоверяющие документы на объект (объекты) адресации;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з) кадастровая выписка об объекте недвижимости, который снят с учета (в случае аннулирования адреса объекта адресации по основаниям, указанным в </w:t>
      </w:r>
      <w:hyperlink r:id="rId26" w:anchor="block_1141" w:history="1">
        <w:r>
          <w:rPr>
            <w:rStyle w:val="a4"/>
            <w:rFonts w:ascii="Times New Roman" w:hAnsi="Times New Roman"/>
            <w:color w:val="008000"/>
            <w:szCs w:val="26"/>
            <w:u w:val="none"/>
          </w:rPr>
          <w:t>подпункте "а" пункта 14</w:t>
        </w:r>
      </w:hyperlink>
      <w:r>
        <w:rPr>
          <w:rFonts w:ascii="Times New Roman" w:hAnsi="Times New Roman"/>
          <w:color w:val="000000"/>
          <w:szCs w:val="26"/>
        </w:rPr>
        <w:t> настоящих Правил);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 </w:t>
      </w:r>
      <w:hyperlink r:id="rId27" w:anchor="block_1142" w:history="1">
        <w:r>
          <w:rPr>
            <w:rStyle w:val="a4"/>
            <w:rFonts w:ascii="Times New Roman" w:hAnsi="Times New Roman"/>
            <w:color w:val="008000"/>
            <w:szCs w:val="26"/>
            <w:u w:val="none"/>
          </w:rPr>
          <w:t>подпункте "б" пункта 14</w:t>
        </w:r>
      </w:hyperlink>
      <w:r>
        <w:rPr>
          <w:rFonts w:ascii="Times New Roman" w:hAnsi="Times New Roman"/>
          <w:color w:val="000000"/>
          <w:szCs w:val="26"/>
        </w:rPr>
        <w:t> настоящих Правил).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 xml:space="preserve">35. </w:t>
      </w:r>
      <w:proofErr w:type="gramStart"/>
      <w:r>
        <w:rPr>
          <w:rFonts w:ascii="Times New Roman" w:hAnsi="Times New Roman"/>
          <w:color w:val="0000FF"/>
          <w:szCs w:val="26"/>
        </w:rPr>
        <w:t>Администрация</w:t>
      </w:r>
      <w:r>
        <w:rPr>
          <w:rFonts w:ascii="Times New Roman" w:hAnsi="Times New Roman"/>
          <w:color w:val="000000"/>
          <w:szCs w:val="26"/>
        </w:rPr>
        <w:t xml:space="preserve"> запрашивает документы, указанные в </w:t>
      </w:r>
      <w:hyperlink r:id="rId28" w:anchor="block_1034" w:history="1">
        <w:r>
          <w:rPr>
            <w:rStyle w:val="a4"/>
            <w:rFonts w:ascii="Times New Roman" w:hAnsi="Times New Roman"/>
            <w:color w:val="008000"/>
            <w:szCs w:val="26"/>
            <w:u w:val="none"/>
          </w:rPr>
          <w:t>пункте 34</w:t>
        </w:r>
      </w:hyperlink>
      <w:r>
        <w:rPr>
          <w:rFonts w:ascii="Times New Roman" w:hAnsi="Times New Roman"/>
          <w:color w:val="000000"/>
          <w:szCs w:val="26"/>
        </w:rPr>
        <w:t> 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Заявители (представители заявителя) при подаче заявления вправе приложить к нему документы, указанные в </w:t>
      </w:r>
      <w:hyperlink r:id="rId29" w:anchor="block_1034" w:history="1">
        <w:r>
          <w:rPr>
            <w:rStyle w:val="a4"/>
            <w:rFonts w:ascii="Times New Roman" w:hAnsi="Times New Roman"/>
            <w:color w:val="008000"/>
            <w:szCs w:val="26"/>
            <w:u w:val="none"/>
          </w:rPr>
          <w:t>пункте 34</w:t>
        </w:r>
      </w:hyperlink>
      <w:r>
        <w:rPr>
          <w:rFonts w:ascii="Times New Roman" w:hAnsi="Times New Roman"/>
          <w:color w:val="000000"/>
          <w:szCs w:val="26"/>
        </w:rPr>
        <w:t> 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Документы, указанные в </w:t>
      </w:r>
      <w:hyperlink r:id="rId30" w:anchor="block_1034" w:history="1">
        <w:r>
          <w:rPr>
            <w:rStyle w:val="a4"/>
            <w:rFonts w:ascii="Times New Roman" w:hAnsi="Times New Roman"/>
            <w:color w:val="008000"/>
            <w:szCs w:val="26"/>
            <w:u w:val="none"/>
          </w:rPr>
          <w:t>пункте 34</w:t>
        </w:r>
      </w:hyperlink>
      <w:r>
        <w:rPr>
          <w:rFonts w:ascii="Times New Roman" w:hAnsi="Times New Roman"/>
          <w:color w:val="000000"/>
          <w:szCs w:val="26"/>
        </w:rPr>
        <w:t> настоящих Правил,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 </w:t>
      </w:r>
      <w:hyperlink r:id="rId31" w:anchor="block_54" w:history="1">
        <w:r>
          <w:rPr>
            <w:rStyle w:val="a4"/>
            <w:rFonts w:ascii="Times New Roman" w:hAnsi="Times New Roman"/>
            <w:color w:val="008000"/>
            <w:szCs w:val="26"/>
            <w:u w:val="none"/>
          </w:rPr>
          <w:t>квалифицированной электронной подписи</w:t>
        </w:r>
      </w:hyperlink>
      <w:r>
        <w:rPr>
          <w:rFonts w:ascii="Times New Roman" w:hAnsi="Times New Roman"/>
          <w:color w:val="000000"/>
          <w:szCs w:val="26"/>
        </w:rPr>
        <w:t>.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36. Если заявление и документы, указанные в </w:t>
      </w:r>
      <w:hyperlink r:id="rId32" w:anchor="block_1034" w:history="1">
        <w:r>
          <w:rPr>
            <w:rStyle w:val="a4"/>
            <w:rFonts w:ascii="Times New Roman" w:hAnsi="Times New Roman"/>
            <w:color w:val="008000"/>
            <w:szCs w:val="26"/>
            <w:u w:val="none"/>
          </w:rPr>
          <w:t>пункте 34</w:t>
        </w:r>
      </w:hyperlink>
      <w:r>
        <w:rPr>
          <w:rFonts w:ascii="Times New Roman" w:hAnsi="Times New Roman"/>
          <w:color w:val="000000"/>
          <w:szCs w:val="26"/>
        </w:rPr>
        <w:t xml:space="preserve"> настоящих Правил, представляются заявителем (представителем заявителя) в </w:t>
      </w:r>
      <w:r>
        <w:rPr>
          <w:rFonts w:ascii="Times New Roman" w:hAnsi="Times New Roman"/>
          <w:color w:val="0000FF"/>
          <w:szCs w:val="26"/>
        </w:rPr>
        <w:t>Администрацию</w:t>
      </w:r>
      <w:r>
        <w:rPr>
          <w:rFonts w:ascii="Times New Roman" w:hAnsi="Times New Roman"/>
          <w:color w:val="000000"/>
          <w:szCs w:val="26"/>
        </w:rPr>
        <w:t xml:space="preserve">  лично, такой орган выдает заявителю или его представителю </w:t>
      </w:r>
      <w:r>
        <w:rPr>
          <w:rFonts w:ascii="Times New Roman" w:hAnsi="Times New Roman"/>
          <w:color w:val="0000FF"/>
          <w:szCs w:val="26"/>
        </w:rPr>
        <w:t xml:space="preserve">расписку в получении </w:t>
      </w:r>
      <w:r>
        <w:rPr>
          <w:rFonts w:ascii="Times New Roman" w:hAnsi="Times New Roman"/>
          <w:color w:val="0000FF"/>
          <w:szCs w:val="26"/>
        </w:rPr>
        <w:lastRenderedPageBreak/>
        <w:t xml:space="preserve">документов с указанием их перечня и даты получения. </w:t>
      </w:r>
      <w:r>
        <w:rPr>
          <w:rFonts w:ascii="Times New Roman" w:hAnsi="Times New Roman"/>
          <w:color w:val="000000"/>
          <w:szCs w:val="26"/>
        </w:rPr>
        <w:t>Расписка выдается заявителю (представителю заявителя) в день получения таких документов.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В случае</w:t>
      </w:r>
      <w:proofErr w:type="gramStart"/>
      <w:r>
        <w:rPr>
          <w:rFonts w:ascii="Times New Roman" w:hAnsi="Times New Roman"/>
          <w:color w:val="000000"/>
          <w:szCs w:val="26"/>
        </w:rPr>
        <w:t>,</w:t>
      </w:r>
      <w:proofErr w:type="gramEnd"/>
      <w:r>
        <w:rPr>
          <w:rFonts w:ascii="Times New Roman" w:hAnsi="Times New Roman"/>
          <w:color w:val="000000"/>
          <w:szCs w:val="26"/>
        </w:rPr>
        <w:t xml:space="preserve"> если заявление и документы, указанные в </w:t>
      </w:r>
      <w:hyperlink r:id="rId33" w:anchor="block_1034" w:history="1">
        <w:r>
          <w:rPr>
            <w:rStyle w:val="a4"/>
            <w:rFonts w:ascii="Times New Roman" w:hAnsi="Times New Roman"/>
            <w:color w:val="008000"/>
            <w:szCs w:val="26"/>
            <w:u w:val="none"/>
          </w:rPr>
          <w:t>пункте 34</w:t>
        </w:r>
      </w:hyperlink>
      <w:r>
        <w:rPr>
          <w:rFonts w:ascii="Times New Roman" w:hAnsi="Times New Roman"/>
          <w:color w:val="000000"/>
          <w:szCs w:val="26"/>
        </w:rPr>
        <w:t xml:space="preserve"> настоящих Правил, представлены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</w:t>
      </w:r>
      <w:r>
        <w:rPr>
          <w:rFonts w:ascii="Times New Roman" w:hAnsi="Times New Roman"/>
          <w:color w:val="0000FF"/>
          <w:szCs w:val="26"/>
        </w:rPr>
        <w:t xml:space="preserve">Администрацией </w:t>
      </w:r>
      <w:r>
        <w:rPr>
          <w:rFonts w:ascii="Times New Roman" w:hAnsi="Times New Roman"/>
          <w:color w:val="000000"/>
          <w:szCs w:val="26"/>
        </w:rPr>
        <w:t>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proofErr w:type="gramStart"/>
      <w:r>
        <w:rPr>
          <w:rFonts w:ascii="Times New Roman" w:hAnsi="Times New Roman"/>
          <w:color w:val="000000"/>
          <w:szCs w:val="26"/>
        </w:rPr>
        <w:t>Получение заявления и документов, указанных в </w:t>
      </w:r>
      <w:hyperlink r:id="rId34" w:anchor="block_1034" w:history="1">
        <w:r>
          <w:rPr>
            <w:rStyle w:val="a4"/>
            <w:rFonts w:ascii="Times New Roman" w:hAnsi="Times New Roman"/>
            <w:color w:val="008000"/>
            <w:szCs w:val="26"/>
            <w:u w:val="none"/>
          </w:rPr>
          <w:t>пункте 34</w:t>
        </w:r>
      </w:hyperlink>
      <w:r>
        <w:rPr>
          <w:rFonts w:ascii="Times New Roman" w:hAnsi="Times New Roman"/>
          <w:color w:val="000000"/>
          <w:szCs w:val="26"/>
        </w:rPr>
        <w:t xml:space="preserve"> настоящих Правил,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</w:t>
      </w:r>
      <w:r>
        <w:rPr>
          <w:rFonts w:ascii="Times New Roman" w:hAnsi="Times New Roman"/>
          <w:color w:val="0000FF"/>
          <w:szCs w:val="26"/>
        </w:rPr>
        <w:t xml:space="preserve">Администрацией </w:t>
      </w:r>
      <w:r>
        <w:rPr>
          <w:rFonts w:ascii="Times New Roman" w:hAnsi="Times New Roman"/>
          <w:color w:val="000000"/>
          <w:szCs w:val="26"/>
        </w:rPr>
        <w:t>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proofErr w:type="gramStart"/>
      <w:r>
        <w:rPr>
          <w:rFonts w:ascii="Times New Roman" w:hAnsi="Times New Roman"/>
          <w:color w:val="000000"/>
          <w:szCs w:val="26"/>
        </w:rPr>
        <w:t>Сообщение о получении заявления и документов, указанных в </w:t>
      </w:r>
      <w:hyperlink r:id="rId35" w:anchor="block_1034" w:history="1">
        <w:r>
          <w:rPr>
            <w:rStyle w:val="a4"/>
            <w:rFonts w:ascii="Times New Roman" w:hAnsi="Times New Roman"/>
            <w:color w:val="008000"/>
            <w:szCs w:val="26"/>
            <w:u w:val="none"/>
          </w:rPr>
          <w:t>пункте 34</w:t>
        </w:r>
      </w:hyperlink>
      <w:r>
        <w:rPr>
          <w:rFonts w:ascii="Times New Roman" w:hAnsi="Times New Roman"/>
          <w:color w:val="000000"/>
          <w:szCs w:val="26"/>
        </w:rPr>
        <w:t> 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Сообщение о получении заявления и документов, указанных в </w:t>
      </w:r>
      <w:hyperlink r:id="rId36" w:anchor="block_1034" w:history="1">
        <w:r>
          <w:rPr>
            <w:rStyle w:val="a4"/>
            <w:rFonts w:ascii="Times New Roman" w:hAnsi="Times New Roman"/>
            <w:color w:val="008000"/>
            <w:szCs w:val="26"/>
            <w:u w:val="none"/>
          </w:rPr>
          <w:t>пункте 34</w:t>
        </w:r>
      </w:hyperlink>
      <w:r>
        <w:rPr>
          <w:rFonts w:ascii="Times New Roman" w:hAnsi="Times New Roman"/>
          <w:color w:val="000000"/>
          <w:szCs w:val="26"/>
        </w:rPr>
        <w:t> настоящих Правил,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37.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заявления.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38. В случае представления заявления через многофункциональный центр срок, указанный в </w:t>
      </w:r>
      <w:hyperlink r:id="rId37" w:anchor="block_1037" w:history="1">
        <w:r>
          <w:rPr>
            <w:rStyle w:val="a4"/>
            <w:rFonts w:ascii="Times New Roman" w:hAnsi="Times New Roman"/>
            <w:color w:val="008000"/>
            <w:szCs w:val="26"/>
            <w:u w:val="none"/>
          </w:rPr>
          <w:t>пункте 37</w:t>
        </w:r>
      </w:hyperlink>
      <w:r>
        <w:rPr>
          <w:rFonts w:ascii="Times New Roman" w:hAnsi="Times New Roman"/>
          <w:color w:val="000000"/>
          <w:szCs w:val="26"/>
        </w:rPr>
        <w:t> настоящих Правил, исчисляется со дня передачи многофункциональным центром заявления и документов, указанных в </w:t>
      </w:r>
      <w:hyperlink r:id="rId38" w:anchor="block_1034" w:history="1">
        <w:r>
          <w:rPr>
            <w:rStyle w:val="a4"/>
            <w:rFonts w:ascii="Times New Roman" w:hAnsi="Times New Roman"/>
            <w:color w:val="008000"/>
            <w:szCs w:val="26"/>
            <w:u w:val="none"/>
          </w:rPr>
          <w:t>пункте 34</w:t>
        </w:r>
      </w:hyperlink>
      <w:r>
        <w:rPr>
          <w:rFonts w:ascii="Times New Roman" w:hAnsi="Times New Roman"/>
          <w:color w:val="000000"/>
          <w:szCs w:val="26"/>
        </w:rPr>
        <w:t xml:space="preserve"> настоящих Правил (при их наличии), в </w:t>
      </w:r>
      <w:r>
        <w:rPr>
          <w:rFonts w:ascii="Times New Roman" w:hAnsi="Times New Roman"/>
          <w:color w:val="0000FF"/>
          <w:szCs w:val="26"/>
        </w:rPr>
        <w:t>Администрацию</w:t>
      </w:r>
      <w:r>
        <w:rPr>
          <w:rFonts w:ascii="Times New Roman" w:hAnsi="Times New Roman"/>
          <w:color w:val="000000"/>
          <w:szCs w:val="26"/>
        </w:rPr>
        <w:t>.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 xml:space="preserve">39. Решение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</w:t>
      </w:r>
      <w:r>
        <w:rPr>
          <w:rFonts w:ascii="Times New Roman" w:hAnsi="Times New Roman"/>
          <w:color w:val="0000FF"/>
          <w:szCs w:val="26"/>
        </w:rPr>
        <w:t xml:space="preserve">Администрацией </w:t>
      </w:r>
      <w:r>
        <w:rPr>
          <w:rFonts w:ascii="Times New Roman" w:hAnsi="Times New Roman"/>
          <w:color w:val="000000"/>
          <w:szCs w:val="26"/>
        </w:rPr>
        <w:t>заявителю (представителю заявителя) одним из способов, указанным в заявлении: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 </w:t>
      </w:r>
      <w:hyperlink r:id="rId39" w:anchor="block_1037" w:history="1">
        <w:r>
          <w:rPr>
            <w:rStyle w:val="a4"/>
            <w:rFonts w:ascii="Times New Roman" w:hAnsi="Times New Roman"/>
            <w:color w:val="008000"/>
            <w:szCs w:val="26"/>
            <w:u w:val="none"/>
          </w:rPr>
          <w:t>пунктах 37</w:t>
        </w:r>
      </w:hyperlink>
      <w:r>
        <w:rPr>
          <w:rFonts w:ascii="Times New Roman" w:hAnsi="Times New Roman"/>
          <w:color w:val="000000"/>
          <w:szCs w:val="26"/>
        </w:rPr>
        <w:t> и </w:t>
      </w:r>
      <w:hyperlink r:id="rId40" w:anchor="block_1038" w:history="1">
        <w:r>
          <w:rPr>
            <w:rStyle w:val="a4"/>
            <w:rFonts w:ascii="Times New Roman" w:hAnsi="Times New Roman"/>
            <w:color w:val="008000"/>
            <w:szCs w:val="26"/>
            <w:u w:val="none"/>
          </w:rPr>
          <w:t>38</w:t>
        </w:r>
      </w:hyperlink>
      <w:r>
        <w:rPr>
          <w:rFonts w:ascii="Times New Roman" w:hAnsi="Times New Roman"/>
          <w:color w:val="000000"/>
          <w:szCs w:val="26"/>
        </w:rPr>
        <w:t> настоящих Правил;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>
        <w:rPr>
          <w:rFonts w:ascii="Times New Roman" w:hAnsi="Times New Roman"/>
          <w:color w:val="000000"/>
          <w:szCs w:val="26"/>
        </w:rPr>
        <w:t>днем</w:t>
      </w:r>
      <w:proofErr w:type="gramEnd"/>
      <w:r>
        <w:rPr>
          <w:rFonts w:ascii="Times New Roman" w:hAnsi="Times New Roman"/>
          <w:color w:val="000000"/>
          <w:szCs w:val="26"/>
        </w:rPr>
        <w:t xml:space="preserve"> со дня истечения установленного </w:t>
      </w:r>
      <w:hyperlink r:id="rId41" w:anchor="block_1037" w:history="1">
        <w:r>
          <w:rPr>
            <w:rStyle w:val="a4"/>
            <w:rFonts w:ascii="Times New Roman" w:hAnsi="Times New Roman"/>
            <w:color w:val="008000"/>
            <w:szCs w:val="26"/>
            <w:u w:val="none"/>
          </w:rPr>
          <w:t>пунктами 37</w:t>
        </w:r>
      </w:hyperlink>
      <w:r>
        <w:rPr>
          <w:rFonts w:ascii="Times New Roman" w:hAnsi="Times New Roman"/>
          <w:color w:val="000000"/>
          <w:szCs w:val="26"/>
        </w:rPr>
        <w:t> и </w:t>
      </w:r>
      <w:hyperlink r:id="rId42" w:anchor="block_1038" w:history="1">
        <w:r>
          <w:rPr>
            <w:rStyle w:val="a4"/>
            <w:rFonts w:ascii="Times New Roman" w:hAnsi="Times New Roman"/>
            <w:color w:val="008000"/>
            <w:szCs w:val="26"/>
            <w:u w:val="none"/>
          </w:rPr>
          <w:t>38</w:t>
        </w:r>
      </w:hyperlink>
      <w:r>
        <w:rPr>
          <w:rFonts w:ascii="Times New Roman" w:hAnsi="Times New Roman"/>
          <w:color w:val="000000"/>
          <w:szCs w:val="26"/>
        </w:rPr>
        <w:t> настоящих Правил срока посредством почтового отправления по указанному в заявлении почтовому адресу.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proofErr w:type="gramStart"/>
      <w:r>
        <w:rPr>
          <w:rFonts w:ascii="Times New Roman" w:hAnsi="Times New Roman"/>
          <w:color w:val="000000"/>
          <w:szCs w:val="26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</w:t>
      </w:r>
      <w:r>
        <w:rPr>
          <w:rFonts w:ascii="Times New Roman" w:hAnsi="Times New Roman"/>
          <w:color w:val="000000"/>
          <w:szCs w:val="26"/>
        </w:rPr>
        <w:lastRenderedPageBreak/>
        <w:t xml:space="preserve">присвоении или аннулировании через многофункциональный центр по месту представления заявления </w:t>
      </w:r>
      <w:r>
        <w:rPr>
          <w:rFonts w:ascii="Times New Roman" w:hAnsi="Times New Roman"/>
          <w:color w:val="0000FF"/>
          <w:szCs w:val="26"/>
        </w:rPr>
        <w:t xml:space="preserve">Администрация </w:t>
      </w:r>
      <w:r>
        <w:rPr>
          <w:rFonts w:ascii="Times New Roman" w:hAnsi="Times New Roman"/>
          <w:color w:val="000000"/>
          <w:szCs w:val="26"/>
        </w:rPr>
        <w:t>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 </w:t>
      </w:r>
      <w:hyperlink r:id="rId43" w:anchor="block_1037" w:history="1">
        <w:r>
          <w:rPr>
            <w:rStyle w:val="a4"/>
            <w:rFonts w:ascii="Times New Roman" w:hAnsi="Times New Roman"/>
            <w:color w:val="008000"/>
            <w:szCs w:val="26"/>
            <w:u w:val="none"/>
          </w:rPr>
          <w:t>пунктами 37</w:t>
        </w:r>
      </w:hyperlink>
      <w:r>
        <w:rPr>
          <w:rFonts w:ascii="Times New Roman" w:hAnsi="Times New Roman"/>
          <w:color w:val="000000"/>
          <w:szCs w:val="26"/>
        </w:rPr>
        <w:t> и </w:t>
      </w:r>
      <w:hyperlink r:id="rId44" w:anchor="block_1038" w:history="1">
        <w:r>
          <w:rPr>
            <w:rStyle w:val="a4"/>
            <w:rFonts w:ascii="Times New Roman" w:hAnsi="Times New Roman"/>
            <w:color w:val="008000"/>
            <w:szCs w:val="26"/>
            <w:u w:val="none"/>
          </w:rPr>
          <w:t>38</w:t>
        </w:r>
      </w:hyperlink>
      <w:r>
        <w:rPr>
          <w:rFonts w:ascii="Times New Roman" w:hAnsi="Times New Roman"/>
          <w:color w:val="000000"/>
          <w:szCs w:val="26"/>
        </w:rPr>
        <w:t> настоящих Правил.</w:t>
      </w:r>
      <w:proofErr w:type="gramEnd"/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40. В присвоении объекту адресации адреса или аннулировании его адреса может быть отказано в случаях, если: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proofErr w:type="gramStart"/>
      <w:r>
        <w:rPr>
          <w:rFonts w:ascii="Times New Roman" w:hAnsi="Times New Roman"/>
          <w:color w:val="000000"/>
          <w:szCs w:val="26"/>
        </w:rPr>
        <w:t>а) с заявлением о присвоении объекту адресации адреса обратилось лицо, не указанное в </w:t>
      </w:r>
      <w:hyperlink r:id="rId45" w:anchor="block_1027" w:history="1">
        <w:r>
          <w:rPr>
            <w:rStyle w:val="a4"/>
            <w:rFonts w:ascii="Times New Roman" w:hAnsi="Times New Roman"/>
            <w:color w:val="008000"/>
            <w:szCs w:val="26"/>
            <w:u w:val="none"/>
          </w:rPr>
          <w:t>пунктах 27</w:t>
        </w:r>
      </w:hyperlink>
      <w:r>
        <w:rPr>
          <w:rFonts w:ascii="Times New Roman" w:hAnsi="Times New Roman"/>
          <w:color w:val="000000"/>
          <w:szCs w:val="26"/>
        </w:rPr>
        <w:t> и </w:t>
      </w:r>
      <w:hyperlink r:id="rId46" w:anchor="block_1029" w:history="1">
        <w:r>
          <w:rPr>
            <w:rStyle w:val="a4"/>
            <w:rFonts w:ascii="Times New Roman" w:hAnsi="Times New Roman"/>
            <w:color w:val="008000"/>
            <w:szCs w:val="26"/>
            <w:u w:val="none"/>
          </w:rPr>
          <w:t>29</w:t>
        </w:r>
      </w:hyperlink>
      <w:r>
        <w:rPr>
          <w:rFonts w:ascii="Times New Roman" w:hAnsi="Times New Roman"/>
          <w:color w:val="000000"/>
          <w:szCs w:val="26"/>
        </w:rPr>
        <w:t> настоящих Правил;</w:t>
      </w:r>
      <w:proofErr w:type="gramEnd"/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>
        <w:rPr>
          <w:rFonts w:ascii="Times New Roman" w:hAnsi="Times New Roman"/>
          <w:color w:val="000000"/>
          <w:szCs w:val="26"/>
        </w:rPr>
        <w:t>необходимых</w:t>
      </w:r>
      <w:proofErr w:type="gramEnd"/>
      <w:r>
        <w:rPr>
          <w:rFonts w:ascii="Times New Roman" w:hAnsi="Times New Roman"/>
          <w:color w:val="000000"/>
          <w:szCs w:val="26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г) отсутствуют случаи и условия для присвоения объекту адресации адреса или аннулирования его адреса, указанные в </w:t>
      </w:r>
      <w:hyperlink r:id="rId47" w:anchor="block_1005" w:history="1">
        <w:r>
          <w:rPr>
            <w:rStyle w:val="a4"/>
            <w:rFonts w:ascii="Times New Roman" w:hAnsi="Times New Roman"/>
            <w:color w:val="008000"/>
            <w:szCs w:val="26"/>
            <w:u w:val="none"/>
          </w:rPr>
          <w:t>пунктах 5</w:t>
        </w:r>
      </w:hyperlink>
      <w:r>
        <w:rPr>
          <w:rFonts w:ascii="Times New Roman" w:hAnsi="Times New Roman"/>
          <w:color w:val="000000"/>
          <w:szCs w:val="26"/>
        </w:rPr>
        <w:t>, </w:t>
      </w:r>
      <w:hyperlink r:id="rId48" w:anchor="block_1008" w:history="1">
        <w:r>
          <w:rPr>
            <w:rStyle w:val="a4"/>
            <w:rFonts w:ascii="Times New Roman" w:hAnsi="Times New Roman"/>
            <w:color w:val="008000"/>
            <w:szCs w:val="26"/>
            <w:u w:val="none"/>
          </w:rPr>
          <w:t>8 - 11</w:t>
        </w:r>
      </w:hyperlink>
      <w:r>
        <w:rPr>
          <w:rFonts w:ascii="Times New Roman" w:hAnsi="Times New Roman"/>
          <w:color w:val="000000"/>
          <w:szCs w:val="26"/>
        </w:rPr>
        <w:t> и </w:t>
      </w:r>
      <w:hyperlink r:id="rId49" w:anchor="block_1014" w:history="1">
        <w:r>
          <w:rPr>
            <w:rStyle w:val="a4"/>
            <w:rFonts w:ascii="Times New Roman" w:hAnsi="Times New Roman"/>
            <w:color w:val="008000"/>
            <w:szCs w:val="26"/>
            <w:u w:val="none"/>
          </w:rPr>
          <w:t>14 - 18</w:t>
        </w:r>
      </w:hyperlink>
      <w:r>
        <w:rPr>
          <w:rFonts w:ascii="Times New Roman" w:hAnsi="Times New Roman"/>
          <w:color w:val="000000"/>
          <w:szCs w:val="26"/>
        </w:rPr>
        <w:t> настоящих Правил.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 </w:t>
      </w:r>
      <w:hyperlink r:id="rId50" w:anchor="block_1040" w:history="1">
        <w:r>
          <w:rPr>
            <w:rStyle w:val="a4"/>
            <w:rFonts w:ascii="Times New Roman" w:hAnsi="Times New Roman"/>
            <w:color w:val="008000"/>
            <w:szCs w:val="26"/>
            <w:u w:val="none"/>
          </w:rPr>
          <w:t>пункта 40</w:t>
        </w:r>
      </w:hyperlink>
      <w:r>
        <w:rPr>
          <w:rFonts w:ascii="Times New Roman" w:hAnsi="Times New Roman"/>
          <w:color w:val="000000"/>
          <w:szCs w:val="26"/>
        </w:rPr>
        <w:t> настоящих Правил, являющиеся основанием для принятия такого решения.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241A8F" w:rsidRDefault="00241A8F" w:rsidP="00241A8F">
      <w:pPr>
        <w:shd w:val="clear" w:color="auto" w:fill="FFFFFF"/>
        <w:rPr>
          <w:rFonts w:ascii="Times New Roman" w:hAnsi="Times New Roman"/>
          <w:color w:val="000000"/>
          <w:szCs w:val="26"/>
        </w:rPr>
      </w:pPr>
    </w:p>
    <w:p w:rsidR="00241A8F" w:rsidRDefault="00241A8F" w:rsidP="00241A8F">
      <w:pPr>
        <w:shd w:val="clear" w:color="auto" w:fill="FFFFFF"/>
        <w:jc w:val="center"/>
        <w:rPr>
          <w:rFonts w:ascii="Times New Roman" w:hAnsi="Times New Roman"/>
          <w:b/>
          <w:bCs/>
          <w:color w:val="000080"/>
          <w:szCs w:val="26"/>
        </w:rPr>
      </w:pPr>
      <w:r>
        <w:rPr>
          <w:rFonts w:ascii="Times New Roman" w:hAnsi="Times New Roman"/>
          <w:b/>
          <w:bCs/>
          <w:color w:val="000080"/>
          <w:szCs w:val="26"/>
        </w:rPr>
        <w:t>III. Структура адреса</w:t>
      </w:r>
    </w:p>
    <w:p w:rsidR="00241A8F" w:rsidRDefault="00241A8F" w:rsidP="00241A8F">
      <w:pPr>
        <w:shd w:val="clear" w:color="auto" w:fill="FFFFFF"/>
        <w:rPr>
          <w:rFonts w:ascii="Times New Roman" w:hAnsi="Times New Roman"/>
          <w:color w:val="000000"/>
          <w:szCs w:val="26"/>
        </w:rPr>
      </w:pP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44. Структура адреса включает в себя следующую последовательность адресообразующих элементов, описанных идентифицирующими их реквизитами (далее - реквизит адреса):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а) наименование страны (Российская Федерация);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б) наименование субъекта Российской Федерации;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в) 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г) 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д) наименование населенного пункта;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е) наименование элемента планировочной структуры;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ж) наименование элемента улично-дорожной сети;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з) номер земельного участка;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lastRenderedPageBreak/>
        <w:t>и) тип и номер здания, сооружения или объекта незавершенного строительства;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к) тип и номер помещения, расположенного в здании или сооружении.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45. При описании адреса используется определенная последовательность написания адреса, соответствующая последовательности адресообразующих элементов в структуре адреса, указанная в </w:t>
      </w:r>
      <w:hyperlink r:id="rId51" w:anchor="block_1044" w:history="1">
        <w:r>
          <w:rPr>
            <w:rStyle w:val="a4"/>
            <w:rFonts w:ascii="Times New Roman" w:hAnsi="Times New Roman"/>
            <w:color w:val="008000"/>
            <w:szCs w:val="26"/>
            <w:u w:val="none"/>
          </w:rPr>
          <w:t>пункте 44</w:t>
        </w:r>
      </w:hyperlink>
      <w:r>
        <w:rPr>
          <w:rFonts w:ascii="Times New Roman" w:hAnsi="Times New Roman"/>
          <w:color w:val="000000"/>
          <w:szCs w:val="26"/>
        </w:rPr>
        <w:t> настоящих Правил.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46. Перечень адресообразующих элементов, используемых при описании адреса объекта адресации, зависит от вида объекта адресации.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47. Обязательными адресообразующими элементами для всех видов объектов адресации являются: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а) страна;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б) субъект Российской Федерации;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в) муниципальный район, городской округ или внутригородская территория (для городов федерального значения) в составе субъекта Российской Федерации;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г) городское или сельское поселение в составе муниципального района (для муниципального района);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д) населенный пункт.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48. Иные адресообразующие элементы применяются в зависимости от вида объекта адресации.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49. Структура адреса земельного участка в дополнение к обязательным адресообразующим элементам, указанным в </w:t>
      </w:r>
      <w:hyperlink r:id="rId52" w:anchor="block_1047" w:history="1">
        <w:r>
          <w:rPr>
            <w:rStyle w:val="a4"/>
            <w:rFonts w:ascii="Times New Roman" w:hAnsi="Times New Roman"/>
            <w:color w:val="008000"/>
            <w:szCs w:val="26"/>
            <w:u w:val="none"/>
          </w:rPr>
          <w:t>пункте 47</w:t>
        </w:r>
      </w:hyperlink>
      <w:r>
        <w:rPr>
          <w:rFonts w:ascii="Times New Roman" w:hAnsi="Times New Roman"/>
          <w:color w:val="000000"/>
          <w:szCs w:val="26"/>
        </w:rPr>
        <w:t> настоящих Правил, включает в себя следующие адресообразующие элементы, описанные идентифицирующими их реквизитами: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а) наименование элемента планировочной структуры (при наличии);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б) наименование элемента улично-дорожной сети (при наличии);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в) номер земельного участка.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50. Структура адреса здания, сооружения или объекта незавершенного строительства в дополнение к обязательным адресообразующим элементам, указанным в </w:t>
      </w:r>
      <w:hyperlink r:id="rId53" w:anchor="block_1047" w:history="1">
        <w:r>
          <w:rPr>
            <w:rStyle w:val="a4"/>
            <w:rFonts w:ascii="Times New Roman" w:hAnsi="Times New Roman"/>
            <w:color w:val="008000"/>
            <w:szCs w:val="26"/>
            <w:u w:val="none"/>
          </w:rPr>
          <w:t>пункте 47</w:t>
        </w:r>
      </w:hyperlink>
      <w:r>
        <w:rPr>
          <w:rFonts w:ascii="Times New Roman" w:hAnsi="Times New Roman"/>
          <w:color w:val="000000"/>
          <w:szCs w:val="26"/>
        </w:rPr>
        <w:t> настоящих Правил, включает в себя следующие адресообразующие элементы, описанные идентифицирующими их реквизитами: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а) наименование элемента планировочной структуры (при наличии);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б) наименование элемента улично-дорожной сети (при наличии);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в) тип и номер здания, сооружения или объекта незавершенного строительства.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51. Структура адреса помещения в пределах здания (сооружения) в дополнение к обязательным адресообразующим элементам, указанным в </w:t>
      </w:r>
      <w:hyperlink r:id="rId54" w:anchor="block_1047" w:history="1">
        <w:r>
          <w:rPr>
            <w:rStyle w:val="a4"/>
            <w:rFonts w:ascii="Times New Roman" w:hAnsi="Times New Roman"/>
            <w:color w:val="008000"/>
            <w:szCs w:val="26"/>
            <w:u w:val="none"/>
          </w:rPr>
          <w:t>пункте 47</w:t>
        </w:r>
      </w:hyperlink>
      <w:r>
        <w:rPr>
          <w:rFonts w:ascii="Times New Roman" w:hAnsi="Times New Roman"/>
          <w:color w:val="000000"/>
          <w:szCs w:val="26"/>
        </w:rPr>
        <w:t> настоящих Правил, включает в себя следующие адресообразующие элементы, описанные идентифицирующими их реквизитами: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а) наименование элемента планировочной структуры (при наличии);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б) наименование элемента улично-дорожной сети (при наличии);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в) тип и номер здания, сооружения;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г) тип и номер помещения в пределах здания, сооружения;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д) тип и номер помещения в пределах квартиры (в отношении коммунальных квартир).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 xml:space="preserve">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</w:t>
      </w:r>
      <w:r>
        <w:rPr>
          <w:rFonts w:ascii="Times New Roman" w:hAnsi="Times New Roman"/>
          <w:color w:val="000000"/>
          <w:szCs w:val="26"/>
        </w:rPr>
        <w:lastRenderedPageBreak/>
        <w:t>сокращенного наименования адресообразующих элементов устанавливаются Министерством финансов Российской Федерации.</w:t>
      </w:r>
    </w:p>
    <w:p w:rsidR="00241A8F" w:rsidRDefault="00241A8F" w:rsidP="00241A8F">
      <w:pPr>
        <w:shd w:val="clear" w:color="auto" w:fill="FFFFFF"/>
        <w:rPr>
          <w:rFonts w:ascii="Times New Roman" w:hAnsi="Times New Roman"/>
          <w:color w:val="000000"/>
          <w:szCs w:val="26"/>
        </w:rPr>
      </w:pPr>
    </w:p>
    <w:p w:rsidR="00241A8F" w:rsidRDefault="00241A8F" w:rsidP="00241A8F">
      <w:pPr>
        <w:shd w:val="clear" w:color="auto" w:fill="FFFFFF"/>
        <w:jc w:val="center"/>
        <w:rPr>
          <w:rFonts w:ascii="Times New Roman" w:hAnsi="Times New Roman"/>
          <w:b/>
          <w:bCs/>
          <w:color w:val="000080"/>
          <w:szCs w:val="26"/>
        </w:rPr>
      </w:pPr>
      <w:r>
        <w:rPr>
          <w:rFonts w:ascii="Times New Roman" w:hAnsi="Times New Roman"/>
          <w:b/>
          <w:bCs/>
          <w:color w:val="000080"/>
          <w:szCs w:val="26"/>
        </w:rPr>
        <w:t>IV. Правила написания наименований и нумерации объектов адресации</w:t>
      </w:r>
    </w:p>
    <w:p w:rsidR="00241A8F" w:rsidRDefault="00241A8F" w:rsidP="00241A8F">
      <w:pPr>
        <w:shd w:val="clear" w:color="auto" w:fill="FFFFFF"/>
        <w:rPr>
          <w:rFonts w:ascii="Times New Roman" w:hAnsi="Times New Roman"/>
          <w:color w:val="000000"/>
          <w:szCs w:val="26"/>
        </w:rPr>
      </w:pP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53. В структуре адреса наименования страны, субъекта Российской Федерации, муниципального района, городского округа, внутригородской территории в составе субъекта Российской Федерации, городского или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Наименование муниципального района, городского округа, внутригородской территории в составе субъекта Российской Федерации,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Наименования страны и субъектов Российской Федерации должны соответствовать соответствующим наименованиям в </w:t>
      </w:r>
      <w:hyperlink r:id="rId55" w:history="1">
        <w:r>
          <w:rPr>
            <w:rStyle w:val="a4"/>
            <w:rFonts w:ascii="Times New Roman" w:hAnsi="Times New Roman"/>
            <w:color w:val="008000"/>
            <w:szCs w:val="26"/>
            <w:u w:val="none"/>
          </w:rPr>
          <w:t>Конституции</w:t>
        </w:r>
      </w:hyperlink>
      <w:r>
        <w:rPr>
          <w:rFonts w:ascii="Times New Roman" w:hAnsi="Times New Roman"/>
          <w:color w:val="000000"/>
          <w:szCs w:val="26"/>
        </w:rPr>
        <w:t> Российской Федерации.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proofErr w:type="gramStart"/>
      <w:r>
        <w:rPr>
          <w:rFonts w:ascii="Times New Roman" w:hAnsi="Times New Roman"/>
          <w:color w:val="000000"/>
          <w:szCs w:val="26"/>
        </w:rPr>
        <w:t>Перечень наименований муниципальных районов, городских округов, внутригородских территорий в составе субъектов Российской Федерации, городских и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</w:t>
      </w:r>
      <w:proofErr w:type="gramEnd"/>
      <w:r>
        <w:rPr>
          <w:rFonts w:ascii="Times New Roman" w:hAnsi="Times New Roman"/>
          <w:color w:val="000000"/>
          <w:szCs w:val="26"/>
        </w:rPr>
        <w:t xml:space="preserve">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а) "</w:t>
      </w:r>
      <w:proofErr w:type="gramStart"/>
      <w:r>
        <w:rPr>
          <w:rFonts w:ascii="Times New Roman" w:hAnsi="Times New Roman"/>
          <w:color w:val="000000"/>
          <w:szCs w:val="26"/>
        </w:rPr>
        <w:t>-"</w:t>
      </w:r>
      <w:proofErr w:type="gramEnd"/>
      <w:r>
        <w:rPr>
          <w:rFonts w:ascii="Times New Roman" w:hAnsi="Times New Roman"/>
          <w:color w:val="000000"/>
          <w:szCs w:val="26"/>
        </w:rPr>
        <w:t xml:space="preserve"> - дефис;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б) "</w:t>
      </w:r>
      <w:proofErr w:type="gramStart"/>
      <w:r>
        <w:rPr>
          <w:rFonts w:ascii="Times New Roman" w:hAnsi="Times New Roman"/>
          <w:color w:val="000000"/>
          <w:szCs w:val="26"/>
        </w:rPr>
        <w:t>."</w:t>
      </w:r>
      <w:proofErr w:type="gramEnd"/>
      <w:r>
        <w:rPr>
          <w:rFonts w:ascii="Times New Roman" w:hAnsi="Times New Roman"/>
          <w:color w:val="000000"/>
          <w:szCs w:val="26"/>
        </w:rPr>
        <w:t xml:space="preserve"> - точка;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в</w:t>
      </w:r>
      <w:proofErr w:type="gramStart"/>
      <w:r>
        <w:rPr>
          <w:rFonts w:ascii="Times New Roman" w:hAnsi="Times New Roman"/>
          <w:color w:val="000000"/>
          <w:szCs w:val="26"/>
        </w:rPr>
        <w:t xml:space="preserve">) "(" - </w:t>
      </w:r>
      <w:proofErr w:type="gramEnd"/>
      <w:r>
        <w:rPr>
          <w:rFonts w:ascii="Times New Roman" w:hAnsi="Times New Roman"/>
          <w:color w:val="000000"/>
          <w:szCs w:val="26"/>
        </w:rPr>
        <w:t>открывающая круглая скобка;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proofErr w:type="gramStart"/>
      <w:r>
        <w:rPr>
          <w:rFonts w:ascii="Times New Roman" w:hAnsi="Times New Roman"/>
          <w:color w:val="000000"/>
          <w:szCs w:val="26"/>
        </w:rPr>
        <w:t>г) ")" - закрывающая круглая скобка;</w:t>
      </w:r>
      <w:proofErr w:type="gramEnd"/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д) "N" - знак номера.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lastRenderedPageBreak/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 xml:space="preserve">60. Составные части наименований элементов планировочной структуры и элементов улично-дорожной </w:t>
      </w:r>
      <w:proofErr w:type="gramStart"/>
      <w:r>
        <w:rPr>
          <w:rFonts w:ascii="Times New Roman" w:hAnsi="Times New Roman"/>
          <w:color w:val="000000"/>
          <w:szCs w:val="26"/>
        </w:rPr>
        <w:t>сети, представляющие собой имя и фамилию или звание и фамилию употребляются</w:t>
      </w:r>
      <w:proofErr w:type="gramEnd"/>
      <w:r>
        <w:rPr>
          <w:rFonts w:ascii="Times New Roman" w:hAnsi="Times New Roman"/>
          <w:color w:val="000000"/>
          <w:szCs w:val="26"/>
        </w:rPr>
        <w:t xml:space="preserve"> с полным написанием имени и фамилии или звания и фамилии.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"ё", "з", "й", "ъ", "ы" и "ь", а также символ "/" - косая черта.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241A8F" w:rsidRDefault="00241A8F" w:rsidP="00241A8F">
      <w:pPr>
        <w:shd w:val="clear" w:color="auto" w:fill="FFFFFF"/>
        <w:ind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241A8F" w:rsidRDefault="00241A8F" w:rsidP="00241A8F">
      <w:pPr>
        <w:autoSpaceDE w:val="0"/>
        <w:autoSpaceDN w:val="0"/>
        <w:adjustRightInd w:val="0"/>
        <w:ind w:firstLine="540"/>
        <w:rPr>
          <w:rFonts w:ascii="Times New Roman" w:hAnsi="Times New Roman"/>
          <w:sz w:val="22"/>
          <w:szCs w:val="22"/>
          <w:u w:val="single"/>
        </w:rPr>
      </w:pPr>
    </w:p>
    <w:p w:rsidR="00241A8F" w:rsidRDefault="00241A8F" w:rsidP="00241A8F"/>
    <w:p w:rsidR="00800A04" w:rsidRDefault="00800A04"/>
    <w:sectPr w:rsidR="00800A04" w:rsidSect="00800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57D5C"/>
    <w:multiLevelType w:val="hybridMultilevel"/>
    <w:tmpl w:val="68D4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41A8F"/>
    <w:rsid w:val="00241A8F"/>
    <w:rsid w:val="00800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41A8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241A8F"/>
    <w:pPr>
      <w:suppressAutoHyphens/>
      <w:spacing w:after="120" w:line="480" w:lineRule="auto"/>
      <w:ind w:left="283" w:firstLine="0"/>
      <w:jc w:val="left"/>
    </w:pPr>
    <w:rPr>
      <w:rFonts w:ascii="Times New Roman" w:hAnsi="Times New Roman"/>
      <w:sz w:val="20"/>
      <w:szCs w:val="20"/>
      <w:lang w:eastAsia="ar-SA"/>
    </w:rPr>
  </w:style>
  <w:style w:type="character" w:customStyle="1" w:styleId="20">
    <w:name w:val="Основной текст с отступом 2 Знак"/>
    <w:basedOn w:val="a0"/>
    <w:link w:val="2"/>
    <w:semiHidden/>
    <w:rsid w:val="00241A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241A8F"/>
    <w:pPr>
      <w:suppressAutoHyphens/>
      <w:ind w:left="720" w:firstLine="0"/>
      <w:contextualSpacing/>
      <w:jc w:val="left"/>
    </w:pPr>
    <w:rPr>
      <w:rFonts w:ascii="Times New Roman" w:hAnsi="Times New Roman"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241A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2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se.garant.ru/12138291/4/" TargetMode="External"/><Relationship Id="rId18" Type="http://schemas.openxmlformats.org/officeDocument/2006/relationships/hyperlink" Target="http://base.garant.ru/12154874/3/" TargetMode="External"/><Relationship Id="rId26" Type="http://schemas.openxmlformats.org/officeDocument/2006/relationships/hyperlink" Target="http://base.garant.ru/70803770/" TargetMode="External"/><Relationship Id="rId39" Type="http://schemas.openxmlformats.org/officeDocument/2006/relationships/hyperlink" Target="http://base.garant.ru/70803770/" TargetMode="External"/><Relationship Id="rId21" Type="http://schemas.openxmlformats.org/officeDocument/2006/relationships/hyperlink" Target="http://base.garant.ru/70803770/" TargetMode="External"/><Relationship Id="rId34" Type="http://schemas.openxmlformats.org/officeDocument/2006/relationships/hyperlink" Target="http://base.garant.ru/70803770/" TargetMode="External"/><Relationship Id="rId42" Type="http://schemas.openxmlformats.org/officeDocument/2006/relationships/hyperlink" Target="http://base.garant.ru/70803770/" TargetMode="External"/><Relationship Id="rId47" Type="http://schemas.openxmlformats.org/officeDocument/2006/relationships/hyperlink" Target="http://base.garant.ru/70803770/" TargetMode="External"/><Relationship Id="rId50" Type="http://schemas.openxmlformats.org/officeDocument/2006/relationships/hyperlink" Target="http://base.garant.ru/70803770/" TargetMode="External"/><Relationship Id="rId55" Type="http://schemas.openxmlformats.org/officeDocument/2006/relationships/hyperlink" Target="http://base.garant.ru/10103000/" TargetMode="External"/><Relationship Id="rId7" Type="http://schemas.openxmlformats.org/officeDocument/2006/relationships/hyperlink" Target="http://base.garant.ru/12154874/3/" TargetMode="External"/><Relationship Id="rId12" Type="http://schemas.openxmlformats.org/officeDocument/2006/relationships/hyperlink" Target="http://base.garant.ru/12138258/7/" TargetMode="External"/><Relationship Id="rId17" Type="http://schemas.openxmlformats.org/officeDocument/2006/relationships/hyperlink" Target="http://base.garant.ru/12154874/3/" TargetMode="External"/><Relationship Id="rId25" Type="http://schemas.openxmlformats.org/officeDocument/2006/relationships/hyperlink" Target="http://base.garant.ru/12184522/" TargetMode="External"/><Relationship Id="rId33" Type="http://schemas.openxmlformats.org/officeDocument/2006/relationships/hyperlink" Target="http://base.garant.ru/70803770/" TargetMode="External"/><Relationship Id="rId38" Type="http://schemas.openxmlformats.org/officeDocument/2006/relationships/hyperlink" Target="http://base.garant.ru/70803770/" TargetMode="External"/><Relationship Id="rId46" Type="http://schemas.openxmlformats.org/officeDocument/2006/relationships/hyperlink" Target="http://base.garant.ru/70803770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12154874/3/" TargetMode="External"/><Relationship Id="rId20" Type="http://schemas.openxmlformats.org/officeDocument/2006/relationships/hyperlink" Target="http://base.garant.ru/12138258/6/" TargetMode="External"/><Relationship Id="rId29" Type="http://schemas.openxmlformats.org/officeDocument/2006/relationships/hyperlink" Target="http://base.garant.ru/70803770/" TargetMode="External"/><Relationship Id="rId41" Type="http://schemas.openxmlformats.org/officeDocument/2006/relationships/hyperlink" Target="http://base.garant.ru/70803770/" TargetMode="External"/><Relationship Id="rId54" Type="http://schemas.openxmlformats.org/officeDocument/2006/relationships/hyperlink" Target="http://base.garant.ru/7080377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se.garant.ru/70803770/" TargetMode="External"/><Relationship Id="rId11" Type="http://schemas.openxmlformats.org/officeDocument/2006/relationships/hyperlink" Target="http://base.garant.ru/12154874/3/" TargetMode="External"/><Relationship Id="rId24" Type="http://schemas.openxmlformats.org/officeDocument/2006/relationships/hyperlink" Target="http://base.garant.ru/12184522/" TargetMode="External"/><Relationship Id="rId32" Type="http://schemas.openxmlformats.org/officeDocument/2006/relationships/hyperlink" Target="http://base.garant.ru/70803770/" TargetMode="External"/><Relationship Id="rId37" Type="http://schemas.openxmlformats.org/officeDocument/2006/relationships/hyperlink" Target="http://base.garant.ru/70803770/" TargetMode="External"/><Relationship Id="rId40" Type="http://schemas.openxmlformats.org/officeDocument/2006/relationships/hyperlink" Target="http://base.garant.ru/70803770/" TargetMode="External"/><Relationship Id="rId45" Type="http://schemas.openxmlformats.org/officeDocument/2006/relationships/hyperlink" Target="http://base.garant.ru/70803770/" TargetMode="External"/><Relationship Id="rId53" Type="http://schemas.openxmlformats.org/officeDocument/2006/relationships/hyperlink" Target="http://base.garant.ru/70803770/" TargetMode="External"/><Relationship Id="rId5" Type="http://schemas.openxmlformats.org/officeDocument/2006/relationships/hyperlink" Target="http://base.garant.ru/70803770/" TargetMode="External"/><Relationship Id="rId15" Type="http://schemas.openxmlformats.org/officeDocument/2006/relationships/hyperlink" Target="http://base.garant.ru/12154874/3/" TargetMode="External"/><Relationship Id="rId23" Type="http://schemas.openxmlformats.org/officeDocument/2006/relationships/hyperlink" Target="http://base.garant.ru/10164072/11/" TargetMode="External"/><Relationship Id="rId28" Type="http://schemas.openxmlformats.org/officeDocument/2006/relationships/hyperlink" Target="http://base.garant.ru/70803770/" TargetMode="External"/><Relationship Id="rId36" Type="http://schemas.openxmlformats.org/officeDocument/2006/relationships/hyperlink" Target="http://base.garant.ru/70803770/" TargetMode="External"/><Relationship Id="rId49" Type="http://schemas.openxmlformats.org/officeDocument/2006/relationships/hyperlink" Target="http://base.garant.ru/70803770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base.garant.ru/12154874/3/" TargetMode="External"/><Relationship Id="rId19" Type="http://schemas.openxmlformats.org/officeDocument/2006/relationships/hyperlink" Target="http://base.garant.ru/12124624/2/" TargetMode="External"/><Relationship Id="rId31" Type="http://schemas.openxmlformats.org/officeDocument/2006/relationships/hyperlink" Target="http://base.garant.ru/12184522/" TargetMode="External"/><Relationship Id="rId44" Type="http://schemas.openxmlformats.org/officeDocument/2006/relationships/hyperlink" Target="http://base.garant.ru/70803770/" TargetMode="External"/><Relationship Id="rId52" Type="http://schemas.openxmlformats.org/officeDocument/2006/relationships/hyperlink" Target="http://base.garant.ru/7080377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38258/6/" TargetMode="External"/><Relationship Id="rId14" Type="http://schemas.openxmlformats.org/officeDocument/2006/relationships/hyperlink" Target="http://base.garant.ru/12154874/3/" TargetMode="External"/><Relationship Id="rId22" Type="http://schemas.openxmlformats.org/officeDocument/2006/relationships/hyperlink" Target="http://base.garant.ru/10164072/11/" TargetMode="External"/><Relationship Id="rId27" Type="http://schemas.openxmlformats.org/officeDocument/2006/relationships/hyperlink" Target="http://base.garant.ru/70803770/" TargetMode="External"/><Relationship Id="rId30" Type="http://schemas.openxmlformats.org/officeDocument/2006/relationships/hyperlink" Target="http://base.garant.ru/70803770/" TargetMode="External"/><Relationship Id="rId35" Type="http://schemas.openxmlformats.org/officeDocument/2006/relationships/hyperlink" Target="http://base.garant.ru/70803770/" TargetMode="External"/><Relationship Id="rId43" Type="http://schemas.openxmlformats.org/officeDocument/2006/relationships/hyperlink" Target="http://base.garant.ru/70803770/" TargetMode="External"/><Relationship Id="rId48" Type="http://schemas.openxmlformats.org/officeDocument/2006/relationships/hyperlink" Target="http://base.garant.ru/70803770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base.garant.ru/12154874/3/" TargetMode="External"/><Relationship Id="rId51" Type="http://schemas.openxmlformats.org/officeDocument/2006/relationships/hyperlink" Target="http://base.garant.ru/70803770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5554</Words>
  <Characters>31664</Characters>
  <Application>Microsoft Office Word</Application>
  <DocSecurity>0</DocSecurity>
  <Lines>263</Lines>
  <Paragraphs>74</Paragraphs>
  <ScaleCrop>false</ScaleCrop>
  <Company>DG Win&amp;Soft</Company>
  <LinksUpToDate>false</LinksUpToDate>
  <CharactersWithSpaces>37144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2016-07-21T03:30:00Z</dcterms:created>
  <dcterms:modified xsi:type="dcterms:W3CDTF">2016-07-21T03:31:00Z</dcterms:modified>
</cp:coreProperties>
</file>