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C0A" w:rsidRDefault="00DD5C0A" w:rsidP="00FE784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Проект</w:t>
      </w:r>
    </w:p>
    <w:p w:rsidR="00B7536B" w:rsidRPr="001E752E" w:rsidRDefault="00B7536B" w:rsidP="00312177">
      <w:pPr>
        <w:autoSpaceDE w:val="0"/>
        <w:autoSpaceDN w:val="0"/>
        <w:adjustRightInd w:val="0"/>
        <w:spacing w:after="0" w:line="240" w:lineRule="auto"/>
        <w:ind w:firstLine="709"/>
        <w:jc w:val="right"/>
        <w:rPr>
          <w:rFonts w:ascii="Times New Roman" w:eastAsia="Times New Roman" w:hAnsi="Times New Roman" w:cs="Times New Roman"/>
          <w:bCs/>
          <w:sz w:val="52"/>
          <w:szCs w:val="52"/>
          <w:lang w:eastAsia="ru-RU"/>
        </w:rPr>
      </w:pPr>
      <w:bookmarkStart w:id="0" w:name="_GoBack"/>
      <w:bookmarkEnd w:id="0"/>
    </w:p>
    <w:p w:rsidR="00B7536B" w:rsidRPr="001E752E" w:rsidRDefault="00B7536B" w:rsidP="00312177">
      <w:pPr>
        <w:autoSpaceDE w:val="0"/>
        <w:autoSpaceDN w:val="0"/>
        <w:adjustRightInd w:val="0"/>
        <w:spacing w:after="0" w:line="240" w:lineRule="auto"/>
        <w:ind w:firstLine="709"/>
        <w:jc w:val="right"/>
        <w:rPr>
          <w:rFonts w:ascii="Times New Roman" w:eastAsia="Times New Roman" w:hAnsi="Times New Roman" w:cs="Times New Roman"/>
          <w:bCs/>
          <w:sz w:val="52"/>
          <w:szCs w:val="52"/>
          <w:lang w:eastAsia="ru-RU"/>
        </w:rPr>
      </w:pPr>
    </w:p>
    <w:p w:rsidR="00FE7844" w:rsidRPr="001E752E" w:rsidRDefault="00FE7844" w:rsidP="00FE7844">
      <w:pPr>
        <w:autoSpaceDE w:val="0"/>
        <w:autoSpaceDN w:val="0"/>
        <w:adjustRightInd w:val="0"/>
        <w:spacing w:after="0" w:line="240" w:lineRule="auto"/>
        <w:ind w:left="6372"/>
        <w:outlineLvl w:val="0"/>
        <w:rPr>
          <w:rFonts w:ascii="Times New Roman" w:hAnsi="Times New Roman" w:cs="Times New Roman"/>
          <w:bCs/>
        </w:rPr>
      </w:pPr>
      <w:r w:rsidRPr="001E752E">
        <w:rPr>
          <w:rFonts w:ascii="Times New Roman" w:hAnsi="Times New Roman" w:cs="Times New Roman"/>
          <w:bCs/>
        </w:rPr>
        <w:t xml:space="preserve">Утверждена </w:t>
      </w:r>
    </w:p>
    <w:p w:rsidR="00FE7844" w:rsidRPr="001E752E" w:rsidRDefault="00FE7844" w:rsidP="00FE7844">
      <w:pPr>
        <w:autoSpaceDE w:val="0"/>
        <w:autoSpaceDN w:val="0"/>
        <w:adjustRightInd w:val="0"/>
        <w:spacing w:after="0" w:line="240" w:lineRule="auto"/>
        <w:ind w:left="6372"/>
        <w:outlineLvl w:val="0"/>
        <w:rPr>
          <w:rFonts w:ascii="Times New Roman" w:hAnsi="Times New Roman" w:cs="Times New Roman"/>
          <w:bCs/>
        </w:rPr>
      </w:pPr>
      <w:r w:rsidRPr="001E752E">
        <w:rPr>
          <w:rFonts w:ascii="Times New Roman" w:hAnsi="Times New Roman" w:cs="Times New Roman"/>
          <w:bCs/>
        </w:rPr>
        <w:t>Постановлением главы Соузгинской сельской администрации</w:t>
      </w:r>
    </w:p>
    <w:p w:rsidR="00FE7844" w:rsidRPr="001E752E" w:rsidRDefault="00FE7844" w:rsidP="00FE7844">
      <w:pPr>
        <w:autoSpaceDE w:val="0"/>
        <w:autoSpaceDN w:val="0"/>
        <w:adjustRightInd w:val="0"/>
        <w:spacing w:after="0" w:line="240" w:lineRule="auto"/>
        <w:ind w:left="6372"/>
        <w:outlineLvl w:val="0"/>
        <w:rPr>
          <w:rFonts w:ascii="Times New Roman" w:hAnsi="Times New Roman" w:cs="Times New Roman"/>
          <w:b/>
          <w:bCs/>
          <w:sz w:val="28"/>
          <w:szCs w:val="28"/>
          <w:u w:val="single"/>
        </w:rPr>
      </w:pPr>
      <w:r w:rsidRPr="001E752E">
        <w:rPr>
          <w:rFonts w:ascii="Times New Roman" w:hAnsi="Times New Roman" w:cs="Times New Roman"/>
          <w:bCs/>
          <w:u w:val="single"/>
        </w:rPr>
        <w:t>от                            №      .</w:t>
      </w:r>
    </w:p>
    <w:p w:rsidR="00B7536B" w:rsidRPr="001E752E" w:rsidRDefault="00B7536B" w:rsidP="00E216A8">
      <w:pPr>
        <w:autoSpaceDE w:val="0"/>
        <w:autoSpaceDN w:val="0"/>
        <w:adjustRightInd w:val="0"/>
        <w:spacing w:after="0" w:line="240" w:lineRule="auto"/>
        <w:jc w:val="center"/>
        <w:outlineLvl w:val="0"/>
        <w:rPr>
          <w:rFonts w:ascii="Times New Roman" w:hAnsi="Times New Roman" w:cs="Times New Roman"/>
          <w:b/>
          <w:bCs/>
          <w:sz w:val="28"/>
          <w:szCs w:val="28"/>
        </w:rPr>
      </w:pPr>
    </w:p>
    <w:p w:rsidR="00B7536B" w:rsidRPr="001E752E" w:rsidRDefault="00B7536B" w:rsidP="00E216A8">
      <w:pPr>
        <w:autoSpaceDE w:val="0"/>
        <w:autoSpaceDN w:val="0"/>
        <w:adjustRightInd w:val="0"/>
        <w:spacing w:after="0" w:line="240" w:lineRule="auto"/>
        <w:jc w:val="center"/>
        <w:outlineLvl w:val="0"/>
        <w:rPr>
          <w:rFonts w:ascii="Times New Roman" w:hAnsi="Times New Roman" w:cs="Times New Roman"/>
          <w:b/>
          <w:bCs/>
          <w:sz w:val="28"/>
          <w:szCs w:val="28"/>
        </w:rPr>
      </w:pPr>
    </w:p>
    <w:p w:rsidR="00705567" w:rsidRPr="001E752E" w:rsidRDefault="00705567" w:rsidP="00705567">
      <w:pPr>
        <w:autoSpaceDE w:val="0"/>
        <w:autoSpaceDN w:val="0"/>
        <w:adjustRightInd w:val="0"/>
        <w:spacing w:after="0" w:line="240" w:lineRule="auto"/>
        <w:jc w:val="center"/>
        <w:rPr>
          <w:rFonts w:ascii="Times New Roman" w:hAnsi="Times New Roman" w:cs="Times New Roman"/>
          <w:b/>
          <w:bCs/>
          <w:sz w:val="26"/>
          <w:szCs w:val="26"/>
        </w:rPr>
      </w:pPr>
      <w:bookmarkStart w:id="1" w:name="sub_100"/>
      <w:r w:rsidRPr="001E752E">
        <w:rPr>
          <w:rFonts w:ascii="Times New Roman" w:hAnsi="Times New Roman" w:cs="Times New Roman"/>
          <w:b/>
          <w:bCs/>
          <w:sz w:val="26"/>
          <w:szCs w:val="26"/>
        </w:rPr>
        <w:t>Муниципальная программа</w:t>
      </w:r>
    </w:p>
    <w:p w:rsidR="00705567" w:rsidRPr="001E752E" w:rsidRDefault="00705567" w:rsidP="00705567">
      <w:pPr>
        <w:autoSpaceDE w:val="0"/>
        <w:autoSpaceDN w:val="0"/>
        <w:adjustRightInd w:val="0"/>
        <w:spacing w:after="0" w:line="240" w:lineRule="auto"/>
        <w:jc w:val="center"/>
        <w:rPr>
          <w:rFonts w:ascii="Times New Roman" w:hAnsi="Times New Roman" w:cs="Times New Roman"/>
          <w:b/>
          <w:bCs/>
          <w:sz w:val="26"/>
          <w:szCs w:val="26"/>
        </w:rPr>
      </w:pPr>
      <w:r w:rsidRPr="001E752E">
        <w:rPr>
          <w:rFonts w:ascii="Times New Roman" w:hAnsi="Times New Roman"/>
          <w:sz w:val="28"/>
          <w:szCs w:val="28"/>
        </w:rPr>
        <w:t xml:space="preserve"> </w:t>
      </w:r>
      <w:r w:rsidRPr="001E752E">
        <w:rPr>
          <w:rFonts w:ascii="Times New Roman" w:hAnsi="Times New Roman" w:cs="Times New Roman"/>
          <w:b/>
          <w:bCs/>
          <w:sz w:val="26"/>
          <w:szCs w:val="26"/>
        </w:rPr>
        <w:t>«Формирование современной городской среды на 2018-2022 годы»</w:t>
      </w:r>
    </w:p>
    <w:p w:rsidR="00A401EE" w:rsidRPr="001E752E" w:rsidRDefault="00FC4DCB" w:rsidP="00C25BF5">
      <w:pPr>
        <w:autoSpaceDE w:val="0"/>
        <w:autoSpaceDN w:val="0"/>
        <w:adjustRightInd w:val="0"/>
        <w:spacing w:after="0" w:line="240" w:lineRule="auto"/>
        <w:jc w:val="center"/>
        <w:outlineLvl w:val="0"/>
        <w:rPr>
          <w:rFonts w:ascii="Times New Roman" w:hAnsi="Times New Roman" w:cs="Times New Roman"/>
          <w:b/>
          <w:bCs/>
          <w:sz w:val="26"/>
          <w:szCs w:val="26"/>
        </w:rPr>
      </w:pPr>
      <w:r w:rsidRPr="001E752E">
        <w:rPr>
          <w:rFonts w:ascii="Times New Roman" w:hAnsi="Times New Roman" w:cs="Times New Roman"/>
          <w:b/>
          <w:bCs/>
          <w:sz w:val="26"/>
          <w:szCs w:val="26"/>
        </w:rPr>
        <w:t>на территории Соузгинского сельского поселения»</w:t>
      </w:r>
    </w:p>
    <w:p w:rsidR="00FC4DCB" w:rsidRPr="001E752E" w:rsidRDefault="00FC4DCB" w:rsidP="00C25BF5">
      <w:pPr>
        <w:autoSpaceDE w:val="0"/>
        <w:autoSpaceDN w:val="0"/>
        <w:adjustRightInd w:val="0"/>
        <w:spacing w:after="0" w:line="240" w:lineRule="auto"/>
        <w:jc w:val="center"/>
        <w:outlineLvl w:val="0"/>
        <w:rPr>
          <w:rFonts w:ascii="Times New Roman" w:hAnsi="Times New Roman" w:cs="Times New Roman"/>
          <w:b/>
        </w:rPr>
      </w:pPr>
    </w:p>
    <w:bookmarkEnd w:id="1"/>
    <w:p w:rsidR="00F725DA" w:rsidRPr="001E752E" w:rsidRDefault="00F725DA" w:rsidP="007D0496">
      <w:pPr>
        <w:spacing w:after="0"/>
        <w:jc w:val="center"/>
        <w:rPr>
          <w:rFonts w:ascii="Times New Roman" w:hAnsi="Times New Roman"/>
          <w:b/>
          <w:sz w:val="28"/>
          <w:szCs w:val="28"/>
        </w:rPr>
      </w:pPr>
      <w:r w:rsidRPr="001E752E">
        <w:rPr>
          <w:rFonts w:ascii="Times New Roman" w:hAnsi="Times New Roman"/>
          <w:b/>
          <w:sz w:val="28"/>
          <w:szCs w:val="28"/>
        </w:rPr>
        <w:t xml:space="preserve">Раздел </w:t>
      </w:r>
      <w:r w:rsidR="00544D8A" w:rsidRPr="001E752E">
        <w:rPr>
          <w:rFonts w:ascii="Times New Roman" w:hAnsi="Times New Roman"/>
          <w:b/>
          <w:sz w:val="28"/>
          <w:szCs w:val="28"/>
        </w:rPr>
        <w:t>1</w:t>
      </w:r>
      <w:r w:rsidRPr="001E752E">
        <w:rPr>
          <w:rFonts w:ascii="Times New Roman" w:hAnsi="Times New Roman"/>
          <w:b/>
          <w:sz w:val="28"/>
          <w:szCs w:val="28"/>
        </w:rPr>
        <w:t>. Характеристика текущего состояния сферы благоустройства</w:t>
      </w:r>
    </w:p>
    <w:p w:rsidR="00BE1206" w:rsidRPr="001E752E" w:rsidRDefault="00BE1206" w:rsidP="00BE1206">
      <w:pPr>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Соузгинское  сельское поселение расположено в северо-западной части Республики Алтай, поселение связано автомобильной дорогой с Барнаулом и Республиканским центром г. Горно-Алтайск.</w:t>
      </w:r>
    </w:p>
    <w:p w:rsidR="00BE1206" w:rsidRPr="001E752E" w:rsidRDefault="00BE1206" w:rsidP="00BE1206">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 xml:space="preserve">Административный центр, с.Соузга, расположен в 25 км  от  районного центра с.Майма. Расстояние до республиканского центра г. Горно-Алтайска -  </w:t>
      </w:r>
      <w:smartTag w:uri="urn:schemas-microsoft-com:office:smarttags" w:element="metricconverter">
        <w:smartTagPr>
          <w:attr w:name="ProductID" w:val="30 км"/>
        </w:smartTagPr>
        <w:r w:rsidRPr="001E752E">
          <w:rPr>
            <w:rFonts w:ascii="Times New Roman" w:hAnsi="Times New Roman" w:cs="Times New Roman"/>
            <w:sz w:val="26"/>
            <w:szCs w:val="26"/>
          </w:rPr>
          <w:t>30 км</w:t>
        </w:r>
      </w:smartTag>
      <w:r w:rsidRPr="001E752E">
        <w:rPr>
          <w:rFonts w:ascii="Times New Roman" w:hAnsi="Times New Roman" w:cs="Times New Roman"/>
          <w:sz w:val="26"/>
          <w:szCs w:val="26"/>
        </w:rPr>
        <w:t xml:space="preserve">, до ближайшей железнодорожной станции г.Бийска Алтайского края  – </w:t>
      </w:r>
      <w:smartTag w:uri="urn:schemas-microsoft-com:office:smarttags" w:element="metricconverter">
        <w:smartTagPr>
          <w:attr w:name="ProductID" w:val="110 км"/>
        </w:smartTagPr>
        <w:r w:rsidRPr="001E752E">
          <w:rPr>
            <w:rFonts w:ascii="Times New Roman" w:hAnsi="Times New Roman" w:cs="Times New Roman"/>
            <w:sz w:val="26"/>
            <w:szCs w:val="26"/>
          </w:rPr>
          <w:t>110 км</w:t>
        </w:r>
      </w:smartTag>
      <w:r w:rsidRPr="001E752E">
        <w:rPr>
          <w:rFonts w:ascii="Times New Roman" w:hAnsi="Times New Roman" w:cs="Times New Roman"/>
          <w:sz w:val="26"/>
          <w:szCs w:val="26"/>
        </w:rPr>
        <w:t xml:space="preserve">. </w:t>
      </w:r>
    </w:p>
    <w:p w:rsidR="00BE1206" w:rsidRPr="001E752E" w:rsidRDefault="00BE1206" w:rsidP="00BE1206">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 xml:space="preserve">Общая площадь территории муниципального образования составляет  – 39 кв.км.  </w:t>
      </w:r>
    </w:p>
    <w:p w:rsidR="00BE1206" w:rsidRPr="001E752E" w:rsidRDefault="00BE1206" w:rsidP="00BE1206">
      <w:pPr>
        <w:shd w:val="clear" w:color="auto" w:fill="FFFFFF"/>
        <w:spacing w:after="0" w:line="240" w:lineRule="auto"/>
        <w:ind w:firstLine="567"/>
        <w:jc w:val="both"/>
        <w:textAlignment w:val="baseline"/>
        <w:rPr>
          <w:rFonts w:ascii="Times New Roman" w:hAnsi="Times New Roman" w:cs="Times New Roman"/>
          <w:sz w:val="26"/>
          <w:szCs w:val="26"/>
        </w:rPr>
      </w:pPr>
      <w:r w:rsidRPr="001E752E">
        <w:rPr>
          <w:rFonts w:ascii="Times New Roman" w:hAnsi="Times New Roman" w:cs="Times New Roman"/>
          <w:sz w:val="26"/>
          <w:szCs w:val="26"/>
        </w:rPr>
        <w:t>В состав поселения входят 3 населенных пункта, в которых по данным на 01.01.2017г зарегистрировано проживание:</w:t>
      </w:r>
    </w:p>
    <w:p w:rsidR="00BE1206" w:rsidRPr="001E752E" w:rsidRDefault="00BE1206" w:rsidP="00BE1206">
      <w:pPr>
        <w:shd w:val="clear" w:color="auto" w:fill="FFFFFF"/>
        <w:spacing w:after="0" w:line="240" w:lineRule="auto"/>
        <w:ind w:firstLine="567"/>
        <w:jc w:val="both"/>
        <w:textAlignment w:val="baseline"/>
        <w:rPr>
          <w:rFonts w:ascii="Times New Roman" w:hAnsi="Times New Roman" w:cs="Times New Roman"/>
          <w:sz w:val="26"/>
          <w:szCs w:val="26"/>
        </w:rPr>
      </w:pPr>
      <w:r w:rsidRPr="001E752E">
        <w:rPr>
          <w:rFonts w:ascii="Times New Roman" w:hAnsi="Times New Roman" w:cs="Times New Roman"/>
          <w:sz w:val="26"/>
          <w:szCs w:val="26"/>
        </w:rPr>
        <w:t>С.Соузга – проживают 1323 человека,</w:t>
      </w:r>
    </w:p>
    <w:p w:rsidR="00BE1206" w:rsidRPr="001E752E" w:rsidRDefault="00BE1206" w:rsidP="00BE1206">
      <w:pPr>
        <w:shd w:val="clear" w:color="auto" w:fill="FFFFFF"/>
        <w:spacing w:after="0" w:line="240" w:lineRule="auto"/>
        <w:ind w:firstLine="567"/>
        <w:jc w:val="both"/>
        <w:textAlignment w:val="baseline"/>
        <w:rPr>
          <w:rFonts w:ascii="Times New Roman" w:hAnsi="Times New Roman" w:cs="Times New Roman"/>
          <w:sz w:val="26"/>
          <w:szCs w:val="26"/>
        </w:rPr>
      </w:pPr>
      <w:r w:rsidRPr="001E752E">
        <w:rPr>
          <w:rFonts w:ascii="Times New Roman" w:hAnsi="Times New Roman" w:cs="Times New Roman"/>
          <w:sz w:val="26"/>
          <w:szCs w:val="26"/>
        </w:rPr>
        <w:t>С.Черемшанка – проживает 102 человека,</w:t>
      </w:r>
    </w:p>
    <w:p w:rsidR="00BE1206" w:rsidRPr="001E752E" w:rsidRDefault="00BE1206" w:rsidP="00BE1206">
      <w:pPr>
        <w:shd w:val="clear" w:color="auto" w:fill="FFFFFF"/>
        <w:spacing w:after="0" w:line="240" w:lineRule="auto"/>
        <w:ind w:firstLine="567"/>
        <w:jc w:val="both"/>
        <w:textAlignment w:val="baseline"/>
        <w:rPr>
          <w:rFonts w:ascii="Times New Roman" w:hAnsi="Times New Roman" w:cs="Times New Roman"/>
          <w:sz w:val="26"/>
          <w:szCs w:val="26"/>
        </w:rPr>
      </w:pPr>
      <w:r w:rsidRPr="001E752E">
        <w:rPr>
          <w:rFonts w:ascii="Times New Roman" w:hAnsi="Times New Roman" w:cs="Times New Roman"/>
          <w:sz w:val="26"/>
          <w:szCs w:val="26"/>
        </w:rPr>
        <w:t>т/б Юность – проживает 59 человек.</w:t>
      </w:r>
    </w:p>
    <w:p w:rsidR="00001B4C" w:rsidRPr="001E752E" w:rsidRDefault="00001B4C" w:rsidP="00001B4C">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Анализ сферы благоустройства за 3 года, предшествующих году начала реализации настоящей муниципальной программы:</w:t>
      </w:r>
    </w:p>
    <w:p w:rsidR="00001B4C" w:rsidRPr="001E752E" w:rsidRDefault="00001B4C" w:rsidP="00001B4C">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 xml:space="preserve">В период с 2014 по 2017 годы в с.Соузга проведены работы: </w:t>
      </w:r>
    </w:p>
    <w:p w:rsidR="00001B4C" w:rsidRPr="001E752E" w:rsidRDefault="00001B4C" w:rsidP="00001B4C">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 xml:space="preserve">в 2015 году  - строительство  двух мостовых переходов через реку Соузга,  </w:t>
      </w:r>
    </w:p>
    <w:p w:rsidR="00001B4C" w:rsidRPr="001E752E" w:rsidRDefault="00001B4C" w:rsidP="00001B4C">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в 2015 году к празднованию 70-летней годовщины Победы в Великой Отечественной войне на территории Соузгинской школы установлен обелиск на сумму 340,0 тыс. рублей;</w:t>
      </w:r>
    </w:p>
    <w:p w:rsidR="00511214" w:rsidRPr="001E752E" w:rsidRDefault="00001B4C" w:rsidP="00511214">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проведено благоустройство одной детской площадки силами населения.</w:t>
      </w:r>
    </w:p>
    <w:p w:rsidR="00511214" w:rsidRPr="001E752E" w:rsidRDefault="00511214" w:rsidP="00511214">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p>
    <w:p w:rsidR="00511214" w:rsidRPr="001E752E" w:rsidRDefault="00511214" w:rsidP="00001B4C">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Характеристика текущего состояния сферы благоустройства</w:t>
      </w:r>
      <w:r w:rsidRPr="001E752E">
        <w:rPr>
          <w:rFonts w:ascii="Times New Roman" w:hAnsi="Times New Roman" w:cs="Times New Roman"/>
          <w:sz w:val="26"/>
          <w:szCs w:val="26"/>
        </w:rPr>
        <w:br/>
        <w:t>с.Соузга</w:t>
      </w:r>
    </w:p>
    <w:p w:rsidR="005E2ED2" w:rsidRPr="001E752E" w:rsidRDefault="00001B4C" w:rsidP="005E2ED2">
      <w:pPr>
        <w:spacing w:after="0" w:line="240" w:lineRule="auto"/>
        <w:ind w:firstLine="426"/>
        <w:jc w:val="both"/>
        <w:rPr>
          <w:rFonts w:ascii="Times New Roman" w:hAnsi="Times New Roman" w:cs="Times New Roman"/>
          <w:sz w:val="26"/>
          <w:szCs w:val="26"/>
        </w:rPr>
      </w:pPr>
      <w:r w:rsidRPr="001E752E">
        <w:rPr>
          <w:rFonts w:ascii="Times New Roman" w:hAnsi="Times New Roman" w:cs="Times New Roman"/>
          <w:sz w:val="26"/>
          <w:szCs w:val="26"/>
        </w:rPr>
        <w:t xml:space="preserve"> 1.1.</w:t>
      </w:r>
      <w:r w:rsidR="005E2ED2" w:rsidRPr="001E752E">
        <w:rPr>
          <w:rFonts w:ascii="Times New Roman" w:hAnsi="Times New Roman" w:cs="Times New Roman"/>
          <w:sz w:val="26"/>
          <w:szCs w:val="26"/>
        </w:rPr>
        <w:t xml:space="preserve"> Количество и площадь общественных территорий (парки, скверы, набережные и т.д.) с.Соузга составляет </w:t>
      </w:r>
      <w:r w:rsidR="003D0B85" w:rsidRPr="001E752E">
        <w:rPr>
          <w:rFonts w:ascii="Times New Roman" w:hAnsi="Times New Roman" w:cs="Times New Roman"/>
          <w:sz w:val="26"/>
          <w:szCs w:val="26"/>
        </w:rPr>
        <w:t>16</w:t>
      </w:r>
      <w:r w:rsidR="005E2ED2" w:rsidRPr="001E752E">
        <w:rPr>
          <w:rFonts w:ascii="Times New Roman" w:hAnsi="Times New Roman" w:cs="Times New Roman"/>
          <w:sz w:val="26"/>
          <w:szCs w:val="26"/>
        </w:rPr>
        <w:t>00.кв.м. Площадь общественных территорий  включает в себя:</w:t>
      </w:r>
    </w:p>
    <w:p w:rsidR="00BE1206" w:rsidRPr="001E752E" w:rsidRDefault="00BE1206" w:rsidP="00BE1206">
      <w:pPr>
        <w:spacing w:after="0" w:line="240" w:lineRule="auto"/>
        <w:ind w:firstLine="709"/>
        <w:jc w:val="both"/>
        <w:rPr>
          <w:rFonts w:ascii="Times New Roman" w:hAnsi="Times New Roman"/>
          <w:sz w:val="26"/>
          <w:szCs w:val="26"/>
        </w:rPr>
      </w:pPr>
      <w:r w:rsidRPr="001E752E">
        <w:rPr>
          <w:rFonts w:ascii="Times New Roman" w:hAnsi="Times New Roman"/>
          <w:sz w:val="26"/>
          <w:szCs w:val="26"/>
        </w:rPr>
        <w:t>- школьный сквер с обелиском Победы - общей площадью  400 кв. м;</w:t>
      </w:r>
    </w:p>
    <w:p w:rsidR="005E2ED2" w:rsidRPr="001E752E" w:rsidRDefault="005E2ED2" w:rsidP="005E2ED2">
      <w:pPr>
        <w:spacing w:after="0" w:line="240" w:lineRule="auto"/>
        <w:ind w:firstLine="709"/>
        <w:jc w:val="both"/>
        <w:rPr>
          <w:rFonts w:ascii="Times New Roman" w:hAnsi="Times New Roman"/>
          <w:sz w:val="26"/>
          <w:szCs w:val="26"/>
        </w:rPr>
      </w:pPr>
      <w:r w:rsidRPr="001E752E">
        <w:rPr>
          <w:rFonts w:ascii="Times New Roman" w:hAnsi="Times New Roman"/>
          <w:sz w:val="26"/>
          <w:szCs w:val="26"/>
        </w:rPr>
        <w:t xml:space="preserve">-скверы, набережные, общественные территории, детские площадки </w:t>
      </w:r>
      <w:r w:rsidR="003D0B85" w:rsidRPr="001E752E">
        <w:rPr>
          <w:rFonts w:ascii="Times New Roman" w:hAnsi="Times New Roman"/>
          <w:sz w:val="26"/>
          <w:szCs w:val="26"/>
        </w:rPr>
        <w:t>120</w:t>
      </w:r>
      <w:r w:rsidRPr="001E752E">
        <w:rPr>
          <w:rFonts w:ascii="Times New Roman" w:hAnsi="Times New Roman"/>
          <w:sz w:val="26"/>
          <w:szCs w:val="26"/>
        </w:rPr>
        <w:t>0 кв.м:</w:t>
      </w:r>
    </w:p>
    <w:p w:rsidR="00033AFC" w:rsidRPr="001E752E" w:rsidRDefault="00033AFC" w:rsidP="00033AFC">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 xml:space="preserve">1.2. Учитывая, что на 01.01.2017 года численность населения  с.Соузга муниципального образования составила 1323 человек, площадь благоустроенных общественных территорий, приходящихся на 1 жителя, составляет    </w:t>
      </w:r>
      <w:r w:rsidR="003D0B85" w:rsidRPr="001E752E">
        <w:rPr>
          <w:rFonts w:ascii="Times New Roman" w:hAnsi="Times New Roman" w:cs="Times New Roman"/>
          <w:sz w:val="26"/>
          <w:szCs w:val="26"/>
        </w:rPr>
        <w:t>1,2</w:t>
      </w:r>
      <w:r w:rsidRPr="001E752E">
        <w:rPr>
          <w:rFonts w:ascii="Times New Roman" w:hAnsi="Times New Roman" w:cs="Times New Roman"/>
          <w:sz w:val="26"/>
          <w:szCs w:val="26"/>
        </w:rPr>
        <w:t xml:space="preserve">  кв.м.</w:t>
      </w:r>
    </w:p>
    <w:p w:rsidR="00033AFC" w:rsidRPr="001E752E" w:rsidRDefault="00033AFC" w:rsidP="00033AFC">
      <w:pPr>
        <w:spacing w:after="0" w:line="240" w:lineRule="auto"/>
        <w:ind w:firstLine="709"/>
        <w:jc w:val="both"/>
        <w:rPr>
          <w:rFonts w:ascii="Times New Roman" w:hAnsi="Times New Roman" w:cs="Times New Roman"/>
          <w:sz w:val="26"/>
          <w:szCs w:val="26"/>
        </w:rPr>
      </w:pPr>
      <w:r w:rsidRPr="001E752E">
        <w:rPr>
          <w:rFonts w:ascii="Times New Roman" w:hAnsi="Times New Roman" w:cs="Times New Roman"/>
          <w:sz w:val="26"/>
          <w:szCs w:val="26"/>
        </w:rPr>
        <w:lastRenderedPageBreak/>
        <w:t xml:space="preserve">Прогнозируемая  площадь общественных территорий  (парков, скверов, набережных, детские площадки и т.д.) на 31.12.2018 года в с.Соузга  составляет </w:t>
      </w:r>
      <w:r w:rsidR="003D0B85" w:rsidRPr="001E752E">
        <w:rPr>
          <w:rFonts w:ascii="Times New Roman" w:hAnsi="Times New Roman" w:cs="Times New Roman"/>
          <w:sz w:val="26"/>
          <w:szCs w:val="26"/>
        </w:rPr>
        <w:t>4400</w:t>
      </w:r>
      <w:r w:rsidRPr="001E752E">
        <w:rPr>
          <w:rFonts w:ascii="Times New Roman" w:hAnsi="Times New Roman" w:cs="Times New Roman"/>
          <w:sz w:val="26"/>
          <w:szCs w:val="26"/>
        </w:rPr>
        <w:t xml:space="preserve">кв.м. </w:t>
      </w:r>
    </w:p>
    <w:p w:rsidR="00033AFC" w:rsidRPr="001E752E" w:rsidRDefault="003D0B85" w:rsidP="00033AFC">
      <w:pPr>
        <w:spacing w:after="0" w:line="240" w:lineRule="auto"/>
        <w:ind w:firstLine="709"/>
        <w:jc w:val="both"/>
        <w:rPr>
          <w:rFonts w:ascii="Times New Roman" w:hAnsi="Times New Roman" w:cs="Times New Roman"/>
          <w:sz w:val="26"/>
          <w:szCs w:val="26"/>
        </w:rPr>
      </w:pPr>
      <w:r w:rsidRPr="001E752E">
        <w:rPr>
          <w:rFonts w:ascii="Times New Roman" w:hAnsi="Times New Roman" w:cs="Times New Roman"/>
          <w:sz w:val="26"/>
          <w:szCs w:val="26"/>
        </w:rPr>
        <w:t xml:space="preserve">Прогнозируемая численность </w:t>
      </w:r>
      <w:r w:rsidR="00033AFC" w:rsidRPr="001E752E">
        <w:rPr>
          <w:rFonts w:ascii="Times New Roman" w:hAnsi="Times New Roman" w:cs="Times New Roman"/>
          <w:sz w:val="26"/>
          <w:szCs w:val="26"/>
        </w:rPr>
        <w:t xml:space="preserve">населения  с.Соузга муниципального образования составила 1400 человек, площадь благоустроенных общественных территорий, приходящихся на 1 жителя, составит </w:t>
      </w:r>
      <w:r w:rsidRPr="001E752E">
        <w:rPr>
          <w:rFonts w:ascii="Times New Roman" w:hAnsi="Times New Roman" w:cs="Times New Roman"/>
          <w:sz w:val="26"/>
          <w:szCs w:val="26"/>
        </w:rPr>
        <w:t>3,1</w:t>
      </w:r>
      <w:r w:rsidR="00033AFC" w:rsidRPr="001E752E">
        <w:rPr>
          <w:rFonts w:ascii="Times New Roman" w:hAnsi="Times New Roman" w:cs="Times New Roman"/>
          <w:sz w:val="26"/>
          <w:szCs w:val="26"/>
        </w:rPr>
        <w:t xml:space="preserve"> кв.м.</w:t>
      </w:r>
    </w:p>
    <w:p w:rsidR="00001B4C" w:rsidRPr="001E752E" w:rsidRDefault="00001B4C" w:rsidP="003D0B85">
      <w:pPr>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Принятие муниципальной программы «Формирование современной городской среды» на 2018-2022 годы» позволит создать механизм реализации мероприятий по благоустройству, отвечающий современным требованиям к  формированию комфортной среды.</w:t>
      </w:r>
    </w:p>
    <w:p w:rsidR="00001B4C" w:rsidRPr="001E752E" w:rsidRDefault="00001B4C" w:rsidP="00001B4C">
      <w:pPr>
        <w:shd w:val="clear" w:color="auto" w:fill="FFFFFF"/>
        <w:spacing w:after="0" w:line="240" w:lineRule="auto"/>
        <w:ind w:firstLine="567"/>
        <w:jc w:val="both"/>
        <w:textAlignment w:val="baseline"/>
        <w:rPr>
          <w:rFonts w:ascii="Times New Roman" w:hAnsi="Times New Roman" w:cs="Times New Roman"/>
          <w:sz w:val="26"/>
          <w:szCs w:val="26"/>
        </w:rPr>
      </w:pPr>
    </w:p>
    <w:p w:rsidR="00001B4C" w:rsidRPr="001E752E" w:rsidRDefault="00001B4C" w:rsidP="00001B4C">
      <w:pPr>
        <w:shd w:val="clear" w:color="auto" w:fill="FFFFFF"/>
        <w:spacing w:after="0" w:line="240" w:lineRule="auto"/>
        <w:ind w:firstLine="567"/>
        <w:jc w:val="both"/>
        <w:textAlignment w:val="baseline"/>
        <w:rPr>
          <w:rFonts w:ascii="Times New Roman" w:hAnsi="Times New Roman" w:cs="Times New Roman"/>
          <w:sz w:val="26"/>
          <w:szCs w:val="26"/>
        </w:rPr>
      </w:pPr>
    </w:p>
    <w:p w:rsidR="00544D8A" w:rsidRPr="001E752E" w:rsidRDefault="00F725DA" w:rsidP="00544D8A">
      <w:pPr>
        <w:pStyle w:val="ConsPlusNormal"/>
        <w:ind w:firstLine="540"/>
        <w:jc w:val="center"/>
        <w:rPr>
          <w:rFonts w:ascii="Times New Roman" w:hAnsi="Times New Roman" w:cs="Times New Roman"/>
          <w:b/>
          <w:sz w:val="26"/>
          <w:szCs w:val="26"/>
        </w:rPr>
      </w:pPr>
      <w:r w:rsidRPr="001E752E">
        <w:rPr>
          <w:rFonts w:ascii="Times New Roman" w:hAnsi="Times New Roman" w:cs="Times New Roman"/>
          <w:b/>
          <w:sz w:val="26"/>
          <w:szCs w:val="26"/>
        </w:rPr>
        <w:t xml:space="preserve">Раздел </w:t>
      </w:r>
      <w:r w:rsidR="00544D8A" w:rsidRPr="001E752E">
        <w:rPr>
          <w:rFonts w:ascii="Times New Roman" w:hAnsi="Times New Roman" w:cs="Times New Roman"/>
          <w:b/>
          <w:sz w:val="26"/>
          <w:szCs w:val="26"/>
        </w:rPr>
        <w:t>2</w:t>
      </w:r>
      <w:r w:rsidRPr="001E752E">
        <w:rPr>
          <w:rFonts w:ascii="Times New Roman" w:hAnsi="Times New Roman" w:cs="Times New Roman"/>
          <w:b/>
          <w:sz w:val="26"/>
          <w:szCs w:val="26"/>
        </w:rPr>
        <w:t xml:space="preserve">. </w:t>
      </w:r>
      <w:r w:rsidR="00544D8A" w:rsidRPr="001E752E">
        <w:rPr>
          <w:rFonts w:ascii="Times New Roman" w:hAnsi="Times New Roman" w:cs="Times New Roman"/>
          <w:b/>
          <w:sz w:val="26"/>
          <w:szCs w:val="26"/>
        </w:rPr>
        <w:t>Приоритеты муниципальной политики в сфере благоустройства, цели и задачи Программы</w:t>
      </w:r>
    </w:p>
    <w:p w:rsidR="00033AFC" w:rsidRPr="001E752E" w:rsidRDefault="00033AFC" w:rsidP="00033AFC">
      <w:pPr>
        <w:pStyle w:val="ConsPlusNormal"/>
        <w:ind w:firstLine="660"/>
        <w:jc w:val="both"/>
        <w:outlineLvl w:val="3"/>
        <w:rPr>
          <w:rFonts w:ascii="Times New Roman" w:eastAsiaTheme="minorHAnsi" w:hAnsi="Times New Roman" w:cs="Times New Roman"/>
          <w:sz w:val="26"/>
          <w:szCs w:val="26"/>
          <w:lang w:eastAsia="en-US"/>
        </w:rPr>
      </w:pPr>
      <w:r w:rsidRPr="001E752E">
        <w:rPr>
          <w:rFonts w:ascii="Times New Roman" w:eastAsiaTheme="minorHAnsi" w:hAnsi="Times New Roman" w:cs="Times New Roman"/>
          <w:sz w:val="26"/>
          <w:szCs w:val="26"/>
          <w:lang w:eastAsia="en-US"/>
        </w:rPr>
        <w:t xml:space="preserve">Цель программы: </w:t>
      </w:r>
    </w:p>
    <w:p w:rsidR="00033AFC" w:rsidRPr="001E752E" w:rsidRDefault="00033AFC" w:rsidP="00033AFC">
      <w:pPr>
        <w:pStyle w:val="ConsPlusNormal"/>
        <w:ind w:firstLine="0"/>
        <w:jc w:val="both"/>
        <w:outlineLvl w:val="3"/>
        <w:rPr>
          <w:rFonts w:ascii="Times New Roman" w:eastAsiaTheme="minorHAnsi" w:hAnsi="Times New Roman" w:cs="Times New Roman"/>
          <w:sz w:val="26"/>
          <w:szCs w:val="26"/>
          <w:lang w:eastAsia="en-US"/>
        </w:rPr>
      </w:pPr>
      <w:r w:rsidRPr="001E752E">
        <w:rPr>
          <w:rFonts w:ascii="Times New Roman" w:eastAsiaTheme="minorHAnsi" w:hAnsi="Times New Roman" w:cs="Times New Roman"/>
          <w:sz w:val="26"/>
          <w:szCs w:val="26"/>
          <w:lang w:eastAsia="en-US"/>
        </w:rPr>
        <w:t>-повышение качества и комфорта среды путем выполнения мероприятий по благоустройству территории с.Соузга:</w:t>
      </w:r>
    </w:p>
    <w:p w:rsidR="00033AFC" w:rsidRPr="001E752E" w:rsidRDefault="00033AFC" w:rsidP="00033AFC">
      <w:pPr>
        <w:pStyle w:val="ConsPlusNormal"/>
        <w:ind w:firstLine="0"/>
        <w:jc w:val="both"/>
        <w:outlineLvl w:val="3"/>
        <w:rPr>
          <w:rFonts w:ascii="Times New Roman" w:eastAsiaTheme="minorHAnsi" w:hAnsi="Times New Roman" w:cs="Times New Roman"/>
          <w:sz w:val="26"/>
          <w:szCs w:val="26"/>
          <w:lang w:eastAsia="en-US"/>
        </w:rPr>
      </w:pPr>
      <w:r w:rsidRPr="001E752E">
        <w:rPr>
          <w:rFonts w:ascii="Times New Roman" w:eastAsiaTheme="minorHAnsi" w:hAnsi="Times New Roman" w:cs="Times New Roman"/>
          <w:sz w:val="26"/>
          <w:szCs w:val="26"/>
          <w:lang w:eastAsia="en-US"/>
        </w:rPr>
        <w:t>-комплексное благоустройство, озеленение и световое оформление села.</w:t>
      </w:r>
    </w:p>
    <w:p w:rsidR="00033AFC" w:rsidRPr="001E752E" w:rsidRDefault="00033AFC" w:rsidP="00033AFC">
      <w:pPr>
        <w:pStyle w:val="ConsPlusNormal"/>
        <w:ind w:firstLine="660"/>
        <w:jc w:val="both"/>
        <w:outlineLvl w:val="3"/>
        <w:rPr>
          <w:rFonts w:ascii="Times New Roman" w:eastAsiaTheme="minorHAnsi" w:hAnsi="Times New Roman" w:cs="Times New Roman"/>
          <w:sz w:val="26"/>
          <w:szCs w:val="26"/>
          <w:lang w:eastAsia="en-US"/>
        </w:rPr>
      </w:pPr>
      <w:r w:rsidRPr="001E752E">
        <w:rPr>
          <w:rFonts w:ascii="Times New Roman" w:eastAsiaTheme="minorHAnsi" w:hAnsi="Times New Roman" w:cs="Times New Roman"/>
          <w:sz w:val="26"/>
          <w:szCs w:val="26"/>
          <w:lang w:eastAsia="en-US"/>
        </w:rPr>
        <w:t>Задачи программы:</w:t>
      </w:r>
    </w:p>
    <w:p w:rsidR="00033AFC" w:rsidRPr="001E752E" w:rsidRDefault="00033AFC" w:rsidP="00033AFC">
      <w:pPr>
        <w:pStyle w:val="ae"/>
        <w:rPr>
          <w:rFonts w:ascii="Times New Roman" w:eastAsiaTheme="minorHAnsi" w:hAnsi="Times New Roman" w:cs="Times New Roman"/>
          <w:sz w:val="26"/>
          <w:szCs w:val="26"/>
          <w:lang w:eastAsia="en-US"/>
        </w:rPr>
      </w:pPr>
      <w:r w:rsidRPr="001E752E">
        <w:rPr>
          <w:rFonts w:ascii="Times New Roman" w:eastAsiaTheme="minorHAnsi" w:hAnsi="Times New Roman" w:cs="Times New Roman"/>
          <w:sz w:val="26"/>
          <w:szCs w:val="26"/>
          <w:lang w:eastAsia="en-US"/>
        </w:rPr>
        <w:t>-повышение уровня благоустройства общественных территорий с.Соузга</w:t>
      </w:r>
    </w:p>
    <w:p w:rsidR="00033AFC" w:rsidRPr="001E752E" w:rsidRDefault="00033AFC" w:rsidP="00033AFC">
      <w:pPr>
        <w:pStyle w:val="ae"/>
        <w:jc w:val="both"/>
        <w:rPr>
          <w:rFonts w:ascii="Times New Roman" w:eastAsiaTheme="minorHAnsi" w:hAnsi="Times New Roman" w:cs="Times New Roman"/>
          <w:sz w:val="26"/>
          <w:szCs w:val="26"/>
          <w:lang w:eastAsia="en-US"/>
        </w:rPr>
      </w:pPr>
      <w:r w:rsidRPr="001E752E">
        <w:rPr>
          <w:rFonts w:ascii="Times New Roman" w:eastAsiaTheme="minorHAnsi" w:hAnsi="Times New Roman" w:cs="Times New Roman"/>
          <w:sz w:val="26"/>
          <w:szCs w:val="26"/>
          <w:lang w:eastAsia="en-US"/>
        </w:rPr>
        <w:t>-создание новых  общественных территорий и обеспечение их надлежащего состояния</w:t>
      </w:r>
    </w:p>
    <w:p w:rsidR="00033AFC" w:rsidRPr="001E752E" w:rsidRDefault="00033AFC" w:rsidP="00033AFC">
      <w:pPr>
        <w:pStyle w:val="ae"/>
        <w:rPr>
          <w:rFonts w:ascii="Times New Roman" w:eastAsiaTheme="minorHAnsi" w:hAnsi="Times New Roman" w:cs="Times New Roman"/>
          <w:sz w:val="26"/>
          <w:szCs w:val="26"/>
          <w:lang w:eastAsia="en-US"/>
        </w:rPr>
      </w:pPr>
      <w:r w:rsidRPr="001E752E">
        <w:rPr>
          <w:rFonts w:ascii="Times New Roman" w:eastAsiaTheme="minorHAnsi" w:hAnsi="Times New Roman" w:cs="Times New Roman"/>
          <w:sz w:val="26"/>
          <w:szCs w:val="26"/>
          <w:lang w:eastAsia="en-US"/>
        </w:rPr>
        <w:t xml:space="preserve"> -повышение уровня вовлеченности граждан, организаций в реализацию мероприятий по благоустройству территорий  с,Соузга</w:t>
      </w:r>
    </w:p>
    <w:p w:rsidR="00A01D8A" w:rsidRPr="001E752E" w:rsidRDefault="00A01D8A" w:rsidP="00A01D8A">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p>
    <w:p w:rsidR="00544D8A" w:rsidRPr="001E752E" w:rsidRDefault="00544D8A" w:rsidP="00544D8A">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p>
    <w:p w:rsidR="00F62D46" w:rsidRPr="001E752E" w:rsidRDefault="00F62D46" w:rsidP="00F62D46">
      <w:pPr>
        <w:pStyle w:val="ConsPlusNormal"/>
        <w:ind w:firstLine="567"/>
        <w:jc w:val="center"/>
        <w:outlineLvl w:val="3"/>
        <w:rPr>
          <w:rFonts w:ascii="Times New Roman" w:hAnsi="Times New Roman" w:cs="Times New Roman"/>
          <w:b/>
          <w:sz w:val="26"/>
          <w:szCs w:val="26"/>
        </w:rPr>
      </w:pPr>
      <w:r w:rsidRPr="001E752E">
        <w:rPr>
          <w:rFonts w:ascii="Times New Roman" w:hAnsi="Times New Roman" w:cs="Times New Roman"/>
          <w:b/>
          <w:sz w:val="26"/>
          <w:szCs w:val="26"/>
        </w:rPr>
        <w:t>Раздел 3.  Сроки реализации муниципальной программы</w:t>
      </w:r>
    </w:p>
    <w:p w:rsidR="00F62D46" w:rsidRPr="001E752E" w:rsidRDefault="00F62D46" w:rsidP="00F62D46">
      <w:pPr>
        <w:pStyle w:val="ConsPlusNormal"/>
        <w:ind w:firstLine="567"/>
        <w:jc w:val="both"/>
        <w:outlineLvl w:val="3"/>
        <w:rPr>
          <w:rFonts w:ascii="Times New Roman" w:eastAsia="Calibri" w:hAnsi="Times New Roman" w:cs="Times New Roman"/>
          <w:sz w:val="26"/>
          <w:szCs w:val="26"/>
          <w:lang w:eastAsia="en-US"/>
        </w:rPr>
      </w:pPr>
      <w:r w:rsidRPr="001E752E">
        <w:rPr>
          <w:rFonts w:ascii="Times New Roman" w:eastAsia="Calibri" w:hAnsi="Times New Roman" w:cs="Times New Roman"/>
          <w:sz w:val="26"/>
          <w:szCs w:val="26"/>
          <w:lang w:eastAsia="en-US"/>
        </w:rPr>
        <w:t xml:space="preserve">Сроки реализации программы: 2018-2022 годы. </w:t>
      </w:r>
    </w:p>
    <w:p w:rsidR="00F62D46" w:rsidRPr="001E752E" w:rsidRDefault="00F62D46" w:rsidP="00F62D46">
      <w:pPr>
        <w:pStyle w:val="ConsPlusNormal"/>
        <w:ind w:firstLine="567"/>
        <w:jc w:val="both"/>
        <w:outlineLvl w:val="3"/>
        <w:rPr>
          <w:rFonts w:ascii="Times New Roman" w:hAnsi="Times New Roman"/>
          <w:sz w:val="28"/>
          <w:szCs w:val="28"/>
        </w:rPr>
      </w:pPr>
    </w:p>
    <w:p w:rsidR="00544D8A" w:rsidRPr="001E752E" w:rsidRDefault="00F62D46" w:rsidP="00544D8A">
      <w:pPr>
        <w:pStyle w:val="ConsPlusNormal"/>
        <w:ind w:firstLine="540"/>
        <w:jc w:val="center"/>
        <w:rPr>
          <w:rFonts w:ascii="Times New Roman" w:hAnsi="Times New Roman" w:cs="Times New Roman"/>
          <w:b/>
          <w:sz w:val="26"/>
          <w:szCs w:val="26"/>
        </w:rPr>
      </w:pPr>
      <w:r w:rsidRPr="001E752E">
        <w:rPr>
          <w:rFonts w:ascii="Times New Roman" w:hAnsi="Times New Roman" w:cs="Times New Roman"/>
          <w:b/>
          <w:sz w:val="26"/>
          <w:szCs w:val="26"/>
        </w:rPr>
        <w:t>Раздел 4</w:t>
      </w:r>
      <w:r w:rsidR="00544D8A" w:rsidRPr="001E752E">
        <w:rPr>
          <w:rFonts w:ascii="Times New Roman" w:hAnsi="Times New Roman" w:cs="Times New Roman"/>
          <w:b/>
          <w:sz w:val="26"/>
          <w:szCs w:val="26"/>
        </w:rPr>
        <w:t>. Прогноз ожидаемых результатов реализации Программы</w:t>
      </w:r>
    </w:p>
    <w:p w:rsidR="00544D8A" w:rsidRPr="001E752E" w:rsidRDefault="00EE56DB" w:rsidP="00544D8A">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 xml:space="preserve">Реализация Программы </w:t>
      </w:r>
      <w:r w:rsidR="00544D8A" w:rsidRPr="001E752E">
        <w:rPr>
          <w:rFonts w:ascii="Times New Roman" w:hAnsi="Times New Roman" w:cs="Times New Roman"/>
          <w:sz w:val="26"/>
          <w:szCs w:val="26"/>
        </w:rPr>
        <w:t>позволит к концу 2022 года обеспечить повышение уровня благоустройства территории села за счет достижения следующих ожидаемых результатов:</w:t>
      </w:r>
    </w:p>
    <w:p w:rsidR="00544D8A" w:rsidRPr="001E752E" w:rsidRDefault="00544D8A" w:rsidP="00544D8A">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 благоустройство в рамках Программы дворовых территорий;</w:t>
      </w:r>
    </w:p>
    <w:p w:rsidR="00544D8A" w:rsidRPr="001E752E" w:rsidRDefault="00544D8A" w:rsidP="00544D8A">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 вовлечение заинтересованных лиц в реализацию мероприятий по выполнению минимального перечня видов работ по благоустройству дворовых территорий, доля трудового участия которых составит не менее 50 %;</w:t>
      </w:r>
    </w:p>
    <w:p w:rsidR="00544D8A" w:rsidRPr="001E752E" w:rsidRDefault="00544D8A" w:rsidP="00544D8A">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 вовлечение заинтересованных лиц в реализацию мероприятий по выполнению дополнительного перечня видов работ по благоустройству дворовых территорий, доля трудового участия которых составит не менее 100 %;</w:t>
      </w:r>
    </w:p>
    <w:p w:rsidR="00544D8A" w:rsidRPr="001E752E" w:rsidRDefault="00544D8A" w:rsidP="00544D8A">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 благоустройство общественных пространств.</w:t>
      </w:r>
    </w:p>
    <w:p w:rsidR="00544D8A" w:rsidRPr="001E752E" w:rsidRDefault="00544D8A" w:rsidP="00544D8A">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К числу основных рисков, которые могут оказать влияние на конечный результат реализации мероприятий Программы, относятся:</w:t>
      </w:r>
    </w:p>
    <w:p w:rsidR="00544D8A" w:rsidRPr="001E752E" w:rsidRDefault="00544D8A" w:rsidP="00544D8A">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 бюджетные риски, связанные с дефицитом бюджетов бюджетной системы Российской Федерации;</w:t>
      </w:r>
    </w:p>
    <w:p w:rsidR="00544D8A" w:rsidRPr="001E752E" w:rsidRDefault="00544D8A" w:rsidP="00544D8A">
      <w:pPr>
        <w:tabs>
          <w:tab w:val="left" w:pos="4962"/>
        </w:tabs>
        <w:autoSpaceDE w:val="0"/>
        <w:autoSpaceDN w:val="0"/>
        <w:adjustRightInd w:val="0"/>
        <w:spacing w:after="0" w:line="240" w:lineRule="auto"/>
        <w:ind w:firstLine="567"/>
        <w:jc w:val="both"/>
        <w:rPr>
          <w:rFonts w:ascii="Times New Roman" w:hAnsi="Times New Roman" w:cs="Times New Roman"/>
          <w:sz w:val="26"/>
          <w:szCs w:val="26"/>
        </w:rPr>
      </w:pPr>
      <w:r w:rsidRPr="001E752E">
        <w:rPr>
          <w:rFonts w:ascii="Times New Roman" w:hAnsi="Times New Roman" w:cs="Times New Roman"/>
          <w:sz w:val="26"/>
          <w:szCs w:val="26"/>
        </w:rPr>
        <w:t>- социальные риски, связанные с низкой активностью населения в реализации мероприятий по благоустройству территории</w:t>
      </w:r>
      <w:r w:rsidR="00DC2121" w:rsidRPr="001E752E">
        <w:rPr>
          <w:rFonts w:ascii="Times New Roman" w:hAnsi="Times New Roman" w:cs="Times New Roman"/>
          <w:sz w:val="26"/>
          <w:szCs w:val="26"/>
        </w:rPr>
        <w:t xml:space="preserve"> поселения</w:t>
      </w:r>
      <w:r w:rsidRPr="001E752E">
        <w:rPr>
          <w:rFonts w:ascii="Times New Roman" w:hAnsi="Times New Roman" w:cs="Times New Roman"/>
          <w:sz w:val="26"/>
          <w:szCs w:val="26"/>
        </w:rPr>
        <w:t>;</w:t>
      </w:r>
    </w:p>
    <w:p w:rsidR="00EE56DB" w:rsidRPr="001E752E" w:rsidRDefault="00EE56DB" w:rsidP="00EE56DB">
      <w:pPr>
        <w:pStyle w:val="ConsPlusNormal"/>
        <w:ind w:firstLine="540"/>
        <w:jc w:val="both"/>
        <w:rPr>
          <w:rFonts w:ascii="Times New Roman" w:eastAsiaTheme="minorHAnsi" w:hAnsi="Times New Roman" w:cs="Times New Roman"/>
          <w:sz w:val="26"/>
          <w:szCs w:val="26"/>
          <w:lang w:eastAsia="en-US"/>
        </w:rPr>
      </w:pPr>
      <w:r w:rsidRPr="001E752E">
        <w:rPr>
          <w:rFonts w:ascii="Times New Roman" w:eastAsiaTheme="minorHAnsi" w:hAnsi="Times New Roman" w:cs="Times New Roman"/>
          <w:sz w:val="26"/>
          <w:szCs w:val="26"/>
          <w:lang w:eastAsia="en-US"/>
        </w:rPr>
        <w:t>Для предотвращения возникновения рисков и снижению вероятности возникновения необходимо:</w:t>
      </w:r>
    </w:p>
    <w:p w:rsidR="00EE56DB" w:rsidRPr="001E752E" w:rsidRDefault="00EE56DB" w:rsidP="00EE56DB">
      <w:pPr>
        <w:pStyle w:val="ConsPlusNormal"/>
        <w:ind w:firstLine="540"/>
        <w:jc w:val="both"/>
        <w:rPr>
          <w:rFonts w:ascii="Times New Roman" w:eastAsiaTheme="minorHAnsi" w:hAnsi="Times New Roman" w:cs="Times New Roman"/>
          <w:sz w:val="26"/>
          <w:szCs w:val="26"/>
          <w:lang w:eastAsia="en-US"/>
        </w:rPr>
      </w:pPr>
      <w:r w:rsidRPr="001E752E">
        <w:rPr>
          <w:rFonts w:ascii="Times New Roman" w:eastAsiaTheme="minorHAnsi" w:hAnsi="Times New Roman" w:cs="Times New Roman"/>
          <w:sz w:val="26"/>
          <w:szCs w:val="26"/>
          <w:lang w:eastAsia="en-US"/>
        </w:rPr>
        <w:t xml:space="preserve">-проводить работу по информированию и разъяснению, в целях повышения </w:t>
      </w:r>
      <w:r w:rsidRPr="001E752E">
        <w:rPr>
          <w:rFonts w:ascii="Times New Roman" w:eastAsiaTheme="minorHAnsi" w:hAnsi="Times New Roman" w:cs="Times New Roman"/>
          <w:sz w:val="26"/>
          <w:szCs w:val="26"/>
          <w:lang w:eastAsia="en-US"/>
        </w:rPr>
        <w:lastRenderedPageBreak/>
        <w:t>активности граждан и организаций в реализации мероприятий;</w:t>
      </w:r>
    </w:p>
    <w:p w:rsidR="00EE56DB" w:rsidRPr="001E752E" w:rsidRDefault="00EE56DB" w:rsidP="00EE56DB">
      <w:pPr>
        <w:pStyle w:val="ConsPlusNormal"/>
        <w:ind w:firstLine="540"/>
        <w:jc w:val="both"/>
        <w:rPr>
          <w:rFonts w:ascii="Times New Roman" w:eastAsiaTheme="minorHAnsi" w:hAnsi="Times New Roman" w:cs="Times New Roman"/>
          <w:sz w:val="26"/>
          <w:szCs w:val="26"/>
          <w:lang w:eastAsia="en-US"/>
        </w:rPr>
      </w:pPr>
      <w:r w:rsidRPr="001E752E">
        <w:rPr>
          <w:rFonts w:ascii="Times New Roman" w:eastAsiaTheme="minorHAnsi" w:hAnsi="Times New Roman" w:cs="Times New Roman"/>
          <w:sz w:val="26"/>
          <w:szCs w:val="26"/>
          <w:lang w:eastAsia="en-US"/>
        </w:rPr>
        <w:t>- популяризация положительного опыта реализации мероприятий.</w:t>
      </w:r>
    </w:p>
    <w:p w:rsidR="00544D8A" w:rsidRPr="001E752E" w:rsidRDefault="00544D8A" w:rsidP="00544D8A">
      <w:pPr>
        <w:ind w:firstLine="709"/>
        <w:jc w:val="both"/>
      </w:pPr>
    </w:p>
    <w:p w:rsidR="00544D8A" w:rsidRPr="001E752E" w:rsidRDefault="00FE7844" w:rsidP="00544D8A">
      <w:pPr>
        <w:pStyle w:val="ConsPlusNormal"/>
        <w:ind w:firstLine="540"/>
        <w:jc w:val="center"/>
        <w:rPr>
          <w:rFonts w:ascii="Times New Roman" w:hAnsi="Times New Roman" w:cs="Times New Roman"/>
          <w:b/>
          <w:sz w:val="26"/>
          <w:szCs w:val="26"/>
        </w:rPr>
      </w:pPr>
      <w:r w:rsidRPr="001E752E">
        <w:rPr>
          <w:rFonts w:ascii="Times New Roman" w:hAnsi="Times New Roman" w:cs="Times New Roman"/>
          <w:b/>
          <w:sz w:val="26"/>
          <w:szCs w:val="26"/>
        </w:rPr>
        <w:t>Раздел 5</w:t>
      </w:r>
      <w:r w:rsidR="00544D8A" w:rsidRPr="001E752E">
        <w:rPr>
          <w:rFonts w:ascii="Times New Roman" w:hAnsi="Times New Roman" w:cs="Times New Roman"/>
          <w:b/>
          <w:sz w:val="26"/>
          <w:szCs w:val="26"/>
        </w:rPr>
        <w:t>. Объем средств, необходимых на реализацию Программы</w:t>
      </w:r>
    </w:p>
    <w:p w:rsidR="00FE7844" w:rsidRPr="001E752E" w:rsidRDefault="00FE7844" w:rsidP="00FE7844">
      <w:pPr>
        <w:pStyle w:val="ConsPlusNormal"/>
        <w:ind w:firstLine="540"/>
        <w:jc w:val="both"/>
        <w:rPr>
          <w:rFonts w:ascii="Times New Roman" w:eastAsiaTheme="minorHAnsi" w:hAnsi="Times New Roman" w:cs="Times New Roman"/>
          <w:sz w:val="26"/>
          <w:szCs w:val="26"/>
          <w:lang w:eastAsia="en-US"/>
        </w:rPr>
      </w:pPr>
      <w:r w:rsidRPr="001E752E">
        <w:rPr>
          <w:rFonts w:ascii="Times New Roman" w:eastAsiaTheme="minorHAnsi" w:hAnsi="Times New Roman" w:cs="Times New Roman"/>
          <w:sz w:val="26"/>
          <w:szCs w:val="26"/>
          <w:lang w:eastAsia="en-US"/>
        </w:rPr>
        <w:t>Финансовое обеспечение реализации Программы согласно приложению  предусматривает финансирование в объеме 11283,057тыс.руб.</w:t>
      </w:r>
    </w:p>
    <w:p w:rsidR="00FE7844" w:rsidRPr="001E752E" w:rsidRDefault="00FE7844" w:rsidP="00FE7844">
      <w:pPr>
        <w:pStyle w:val="ConsPlusNormal"/>
        <w:ind w:firstLine="540"/>
        <w:jc w:val="both"/>
        <w:rPr>
          <w:rFonts w:ascii="Times New Roman" w:eastAsiaTheme="minorHAnsi" w:hAnsi="Times New Roman" w:cs="Times New Roman"/>
          <w:sz w:val="26"/>
          <w:szCs w:val="26"/>
          <w:lang w:eastAsia="en-US"/>
        </w:rPr>
      </w:pPr>
      <w:r w:rsidRPr="001E752E">
        <w:rPr>
          <w:rFonts w:ascii="Times New Roman" w:eastAsiaTheme="minorHAnsi" w:hAnsi="Times New Roman" w:cs="Times New Roman"/>
          <w:sz w:val="26"/>
          <w:szCs w:val="26"/>
          <w:lang w:eastAsia="en-US"/>
        </w:rPr>
        <w:t>За счет федерального бюджета 10571,074тыс.руб.</w:t>
      </w:r>
    </w:p>
    <w:p w:rsidR="00FE7844" w:rsidRPr="001E752E" w:rsidRDefault="00FE7844" w:rsidP="00FE7844">
      <w:pPr>
        <w:pStyle w:val="ConsPlusNormal"/>
        <w:ind w:firstLine="540"/>
        <w:jc w:val="both"/>
        <w:rPr>
          <w:rFonts w:ascii="Times New Roman" w:eastAsiaTheme="minorHAnsi" w:hAnsi="Times New Roman" w:cs="Times New Roman"/>
          <w:sz w:val="26"/>
          <w:szCs w:val="26"/>
          <w:lang w:eastAsia="en-US"/>
        </w:rPr>
      </w:pPr>
      <w:r w:rsidRPr="001E752E">
        <w:rPr>
          <w:rFonts w:ascii="Times New Roman" w:eastAsiaTheme="minorHAnsi" w:hAnsi="Times New Roman" w:cs="Times New Roman"/>
          <w:sz w:val="26"/>
          <w:szCs w:val="26"/>
          <w:lang w:eastAsia="en-US"/>
        </w:rPr>
        <w:t>За счет бюджета Республики Алтай 564,153тыс.руб.</w:t>
      </w:r>
    </w:p>
    <w:p w:rsidR="00FE7844" w:rsidRPr="001E752E" w:rsidRDefault="00FE7844" w:rsidP="00FE7844">
      <w:pPr>
        <w:pStyle w:val="ConsPlusNormal"/>
        <w:ind w:firstLine="540"/>
        <w:jc w:val="both"/>
        <w:rPr>
          <w:rFonts w:ascii="Times New Roman" w:eastAsiaTheme="minorHAnsi" w:hAnsi="Times New Roman" w:cs="Times New Roman"/>
          <w:sz w:val="26"/>
          <w:szCs w:val="26"/>
          <w:lang w:eastAsia="en-US"/>
        </w:rPr>
      </w:pPr>
      <w:r w:rsidRPr="001E752E">
        <w:rPr>
          <w:rFonts w:ascii="Times New Roman" w:eastAsiaTheme="minorHAnsi" w:hAnsi="Times New Roman" w:cs="Times New Roman"/>
          <w:sz w:val="26"/>
          <w:szCs w:val="26"/>
          <w:lang w:eastAsia="en-US"/>
        </w:rPr>
        <w:t>За счет бюджета поселения 147,830тыс.руб.</w:t>
      </w:r>
    </w:p>
    <w:p w:rsidR="00FE7844" w:rsidRPr="001E752E" w:rsidRDefault="00FE7844" w:rsidP="00FE7844">
      <w:pPr>
        <w:pStyle w:val="ConsPlusNormal"/>
        <w:ind w:firstLine="540"/>
        <w:jc w:val="both"/>
        <w:rPr>
          <w:rFonts w:ascii="Times New Roman" w:eastAsiaTheme="minorHAnsi" w:hAnsi="Times New Roman" w:cs="Times New Roman"/>
          <w:sz w:val="26"/>
          <w:szCs w:val="26"/>
          <w:lang w:eastAsia="en-US"/>
        </w:rPr>
      </w:pPr>
      <w:r w:rsidRPr="001E752E">
        <w:rPr>
          <w:rFonts w:ascii="Times New Roman" w:eastAsiaTheme="minorHAnsi" w:hAnsi="Times New Roman" w:cs="Times New Roman"/>
          <w:sz w:val="26"/>
          <w:szCs w:val="26"/>
          <w:lang w:eastAsia="en-US"/>
        </w:rPr>
        <w:t>За счет привлеченных средств 30,0тыс.руб.</w:t>
      </w:r>
    </w:p>
    <w:p w:rsidR="00544D8A" w:rsidRPr="001E752E" w:rsidRDefault="00544D8A" w:rsidP="00544D8A">
      <w:pPr>
        <w:ind w:firstLine="709"/>
        <w:jc w:val="both"/>
      </w:pPr>
    </w:p>
    <w:p w:rsidR="00544D8A" w:rsidRPr="001E752E" w:rsidRDefault="00BE1206" w:rsidP="00544D8A">
      <w:pPr>
        <w:pStyle w:val="ConsPlusNormal"/>
        <w:ind w:firstLine="540"/>
        <w:jc w:val="center"/>
        <w:rPr>
          <w:rFonts w:ascii="Times New Roman" w:hAnsi="Times New Roman" w:cs="Times New Roman"/>
          <w:b/>
          <w:sz w:val="26"/>
          <w:szCs w:val="26"/>
        </w:rPr>
      </w:pPr>
      <w:r w:rsidRPr="001E752E">
        <w:rPr>
          <w:rFonts w:ascii="Times New Roman" w:hAnsi="Times New Roman" w:cs="Times New Roman"/>
          <w:b/>
          <w:sz w:val="26"/>
          <w:szCs w:val="26"/>
        </w:rPr>
        <w:t>Раздел 6</w:t>
      </w:r>
      <w:r w:rsidR="00544D8A" w:rsidRPr="001E752E">
        <w:rPr>
          <w:rFonts w:ascii="Times New Roman" w:hAnsi="Times New Roman" w:cs="Times New Roman"/>
          <w:b/>
          <w:sz w:val="26"/>
          <w:szCs w:val="26"/>
        </w:rPr>
        <w:t>. Мероприятия Программы</w:t>
      </w:r>
    </w:p>
    <w:p w:rsidR="00B03B9B" w:rsidRPr="001E752E" w:rsidRDefault="00B03B9B" w:rsidP="00B03B9B">
      <w:pPr>
        <w:widowControl w:val="0"/>
        <w:autoSpaceDE w:val="0"/>
        <w:autoSpaceDN w:val="0"/>
        <w:adjustRightInd w:val="0"/>
        <w:spacing w:after="0" w:line="240" w:lineRule="auto"/>
        <w:ind w:firstLine="567"/>
        <w:jc w:val="both"/>
        <w:rPr>
          <w:rFonts w:ascii="Times New Roman" w:hAnsi="Times New Roman"/>
          <w:sz w:val="26"/>
          <w:szCs w:val="26"/>
        </w:rPr>
      </w:pPr>
      <w:r w:rsidRPr="001E752E">
        <w:rPr>
          <w:rFonts w:ascii="Times New Roman" w:hAnsi="Times New Roman"/>
          <w:sz w:val="26"/>
          <w:szCs w:val="26"/>
        </w:rPr>
        <w:t>В целях повышения уровня благоустройства общественных территорий с.Соузга, предусмотрен перечень основных мероприятий Программы, направленных на:</w:t>
      </w:r>
    </w:p>
    <w:p w:rsidR="00B03B9B" w:rsidRPr="001E752E" w:rsidRDefault="00B03B9B" w:rsidP="00B03B9B">
      <w:pPr>
        <w:widowControl w:val="0"/>
        <w:autoSpaceDE w:val="0"/>
        <w:autoSpaceDN w:val="0"/>
        <w:adjustRightInd w:val="0"/>
        <w:spacing w:after="0" w:line="240" w:lineRule="auto"/>
        <w:jc w:val="both"/>
        <w:rPr>
          <w:rFonts w:ascii="Times New Roman" w:hAnsi="Times New Roman"/>
          <w:sz w:val="26"/>
          <w:szCs w:val="26"/>
        </w:rPr>
      </w:pPr>
      <w:r w:rsidRPr="001E752E">
        <w:rPr>
          <w:rFonts w:ascii="Times New Roman" w:hAnsi="Times New Roman"/>
          <w:sz w:val="26"/>
          <w:szCs w:val="26"/>
        </w:rPr>
        <w:t>-благоустройство общественных территорий</w:t>
      </w:r>
    </w:p>
    <w:p w:rsidR="00B03B9B" w:rsidRPr="001E752E" w:rsidRDefault="00B03B9B" w:rsidP="00B03B9B">
      <w:pPr>
        <w:widowControl w:val="0"/>
        <w:autoSpaceDE w:val="0"/>
        <w:autoSpaceDN w:val="0"/>
        <w:adjustRightInd w:val="0"/>
        <w:spacing w:after="0" w:line="240" w:lineRule="auto"/>
        <w:ind w:firstLine="567"/>
        <w:jc w:val="both"/>
        <w:rPr>
          <w:rFonts w:ascii="Times New Roman" w:hAnsi="Times New Roman"/>
          <w:sz w:val="26"/>
          <w:szCs w:val="26"/>
        </w:rPr>
      </w:pPr>
      <w:r w:rsidRPr="001E752E">
        <w:rPr>
          <w:rFonts w:ascii="Times New Roman" w:hAnsi="Times New Roman"/>
          <w:sz w:val="26"/>
          <w:szCs w:val="26"/>
        </w:rPr>
        <w:t>Реализация мероприятий по благоустройству общественных территорий осуществляется в соответствии с перечнем общественных территорий, подлежащих благоустройству в 2018-2022 годы, с перечнем видов работ. Мероприятия по благоустройству общественных территорий включают в себя обустройство зон отдыха, озеленение, уход за существующими посадками, освещение.</w:t>
      </w:r>
    </w:p>
    <w:p w:rsidR="00B03B9B" w:rsidRPr="001E752E" w:rsidRDefault="00B03B9B" w:rsidP="00B03B9B">
      <w:pPr>
        <w:widowControl w:val="0"/>
        <w:autoSpaceDE w:val="0"/>
        <w:autoSpaceDN w:val="0"/>
        <w:adjustRightInd w:val="0"/>
        <w:spacing w:after="0" w:line="240" w:lineRule="auto"/>
        <w:ind w:firstLine="567"/>
        <w:jc w:val="both"/>
        <w:rPr>
          <w:rFonts w:ascii="Times New Roman" w:hAnsi="Times New Roman"/>
          <w:sz w:val="26"/>
          <w:szCs w:val="26"/>
        </w:rPr>
      </w:pPr>
      <w:r w:rsidRPr="001E752E">
        <w:rPr>
          <w:rFonts w:ascii="Times New Roman" w:hAnsi="Times New Roman"/>
          <w:sz w:val="26"/>
          <w:szCs w:val="26"/>
        </w:rPr>
        <w:t>Нормативная стоимость работ по благоустройству общественных территорий определяется индивидуально по каждому мероприятию, по результатам конкурсных процедур</w:t>
      </w:r>
      <w:r w:rsidR="003A70D9" w:rsidRPr="001E752E">
        <w:rPr>
          <w:rFonts w:ascii="Times New Roman" w:hAnsi="Times New Roman"/>
          <w:sz w:val="26"/>
          <w:szCs w:val="26"/>
        </w:rPr>
        <w:t>.</w:t>
      </w:r>
    </w:p>
    <w:p w:rsidR="00B03B9B" w:rsidRPr="001E752E" w:rsidRDefault="00B03B9B" w:rsidP="00B03B9B">
      <w:pPr>
        <w:widowControl w:val="0"/>
        <w:autoSpaceDE w:val="0"/>
        <w:autoSpaceDN w:val="0"/>
        <w:adjustRightInd w:val="0"/>
        <w:spacing w:after="0" w:line="240" w:lineRule="auto"/>
        <w:ind w:firstLine="567"/>
        <w:jc w:val="both"/>
        <w:rPr>
          <w:rFonts w:ascii="Times New Roman" w:hAnsi="Times New Roman"/>
          <w:sz w:val="26"/>
          <w:szCs w:val="26"/>
        </w:rPr>
      </w:pPr>
      <w:r w:rsidRPr="001E752E">
        <w:rPr>
          <w:rFonts w:ascii="Times New Roman" w:hAnsi="Times New Roman"/>
          <w:sz w:val="26"/>
          <w:szCs w:val="26"/>
        </w:rPr>
        <w:t>Организация трудового участия заинтересованных лиц осуществляется в соответствии с решением общего собрания граждан.</w:t>
      </w:r>
    </w:p>
    <w:p w:rsidR="00B03B9B" w:rsidRPr="001E752E" w:rsidRDefault="00B03B9B" w:rsidP="00B03B9B">
      <w:pPr>
        <w:widowControl w:val="0"/>
        <w:autoSpaceDE w:val="0"/>
        <w:autoSpaceDN w:val="0"/>
        <w:adjustRightInd w:val="0"/>
        <w:spacing w:after="0" w:line="240" w:lineRule="auto"/>
        <w:ind w:firstLine="567"/>
        <w:jc w:val="both"/>
        <w:rPr>
          <w:rFonts w:ascii="Times New Roman" w:hAnsi="Times New Roman"/>
          <w:sz w:val="26"/>
          <w:szCs w:val="26"/>
        </w:rPr>
      </w:pPr>
      <w:r w:rsidRPr="001E752E">
        <w:rPr>
          <w:rFonts w:ascii="Times New Roman" w:hAnsi="Times New Roman"/>
          <w:sz w:val="26"/>
          <w:szCs w:val="26"/>
        </w:rPr>
        <w:t xml:space="preserve">Трудовое участие заинтересованных лиц подтверждается: </w:t>
      </w:r>
    </w:p>
    <w:p w:rsidR="00B03B9B" w:rsidRPr="001E752E" w:rsidRDefault="00B03B9B" w:rsidP="00B03B9B">
      <w:pPr>
        <w:widowControl w:val="0"/>
        <w:autoSpaceDE w:val="0"/>
        <w:autoSpaceDN w:val="0"/>
        <w:adjustRightInd w:val="0"/>
        <w:spacing w:after="0" w:line="240" w:lineRule="auto"/>
        <w:ind w:firstLine="567"/>
        <w:jc w:val="both"/>
        <w:rPr>
          <w:rFonts w:ascii="Times New Roman" w:hAnsi="Times New Roman"/>
          <w:sz w:val="26"/>
          <w:szCs w:val="26"/>
        </w:rPr>
      </w:pPr>
      <w:r w:rsidRPr="001E752E">
        <w:rPr>
          <w:rFonts w:ascii="Times New Roman" w:hAnsi="Times New Roman"/>
          <w:sz w:val="26"/>
          <w:szCs w:val="26"/>
        </w:rPr>
        <w:t>-отчетами администрации о проведении мероприятия с трудовым участием граждан;</w:t>
      </w:r>
    </w:p>
    <w:p w:rsidR="00B03B9B" w:rsidRPr="001E752E" w:rsidRDefault="00B03B9B" w:rsidP="00B03B9B">
      <w:pPr>
        <w:widowControl w:val="0"/>
        <w:autoSpaceDE w:val="0"/>
        <w:autoSpaceDN w:val="0"/>
        <w:adjustRightInd w:val="0"/>
        <w:spacing w:after="0" w:line="240" w:lineRule="auto"/>
        <w:ind w:firstLine="567"/>
        <w:jc w:val="both"/>
        <w:rPr>
          <w:rFonts w:ascii="Times New Roman" w:hAnsi="Times New Roman"/>
          <w:sz w:val="26"/>
          <w:szCs w:val="26"/>
        </w:rPr>
      </w:pPr>
      <w:r w:rsidRPr="001E752E">
        <w:rPr>
          <w:rFonts w:ascii="Times New Roman" w:hAnsi="Times New Roman"/>
          <w:sz w:val="26"/>
          <w:szCs w:val="26"/>
        </w:rPr>
        <w:t>-отчетами подрядных организаций о выполнении работ, включающих информацию о проведении мероприятиями с трудовым участием заинтересованных лиц;</w:t>
      </w:r>
    </w:p>
    <w:p w:rsidR="00B03B9B" w:rsidRPr="001E752E" w:rsidRDefault="00B03B9B" w:rsidP="00B03B9B">
      <w:pPr>
        <w:widowControl w:val="0"/>
        <w:autoSpaceDE w:val="0"/>
        <w:autoSpaceDN w:val="0"/>
        <w:adjustRightInd w:val="0"/>
        <w:spacing w:after="0" w:line="240" w:lineRule="auto"/>
        <w:ind w:firstLine="567"/>
        <w:jc w:val="both"/>
        <w:rPr>
          <w:rFonts w:ascii="Times New Roman" w:hAnsi="Times New Roman"/>
          <w:sz w:val="26"/>
          <w:szCs w:val="26"/>
        </w:rPr>
      </w:pPr>
      <w:r w:rsidRPr="001E752E">
        <w:rPr>
          <w:rFonts w:ascii="Times New Roman" w:hAnsi="Times New Roman"/>
          <w:sz w:val="26"/>
          <w:szCs w:val="26"/>
        </w:rPr>
        <w:t>-иными документами с приложением фото-видеоматериалов о проведении мероприятия с трудовым участием граждан.</w:t>
      </w:r>
    </w:p>
    <w:p w:rsidR="00B03B9B" w:rsidRPr="001E752E" w:rsidRDefault="00B03B9B" w:rsidP="00B03B9B">
      <w:pPr>
        <w:widowControl w:val="0"/>
        <w:autoSpaceDE w:val="0"/>
        <w:autoSpaceDN w:val="0"/>
        <w:adjustRightInd w:val="0"/>
        <w:spacing w:after="0" w:line="240" w:lineRule="auto"/>
        <w:ind w:firstLine="567"/>
        <w:jc w:val="both"/>
        <w:rPr>
          <w:rFonts w:ascii="Times New Roman" w:hAnsi="Times New Roman"/>
          <w:sz w:val="26"/>
          <w:szCs w:val="26"/>
        </w:rPr>
      </w:pPr>
      <w:r w:rsidRPr="001E752E">
        <w:rPr>
          <w:rFonts w:ascii="Times New Roman" w:hAnsi="Times New Roman"/>
          <w:sz w:val="26"/>
          <w:szCs w:val="26"/>
        </w:rPr>
        <w:t>Дизайн-проект по благоустройству должен быть оформлен в письменном виде и содержать следующую информацию:</w:t>
      </w:r>
    </w:p>
    <w:p w:rsidR="00B03B9B" w:rsidRPr="001E752E" w:rsidRDefault="00B03B9B" w:rsidP="00B03B9B">
      <w:pPr>
        <w:widowControl w:val="0"/>
        <w:autoSpaceDE w:val="0"/>
        <w:autoSpaceDN w:val="0"/>
        <w:adjustRightInd w:val="0"/>
        <w:spacing w:after="0" w:line="240" w:lineRule="auto"/>
        <w:ind w:firstLine="567"/>
        <w:jc w:val="both"/>
        <w:rPr>
          <w:rFonts w:ascii="Times New Roman" w:hAnsi="Times New Roman"/>
          <w:sz w:val="26"/>
          <w:szCs w:val="26"/>
        </w:rPr>
      </w:pPr>
      <w:r w:rsidRPr="001E752E">
        <w:rPr>
          <w:rFonts w:ascii="Times New Roman" w:hAnsi="Times New Roman"/>
          <w:sz w:val="26"/>
          <w:szCs w:val="26"/>
        </w:rPr>
        <w:t>-наименование проекта по благоустройству  территории общего пользования,  включающее адрес  территорий общего пользования, парков, скверов, набережных  (далее – МКД).</w:t>
      </w:r>
    </w:p>
    <w:p w:rsidR="00B03B9B" w:rsidRPr="001E752E" w:rsidRDefault="00B03B9B" w:rsidP="00B03B9B">
      <w:pPr>
        <w:widowControl w:val="0"/>
        <w:autoSpaceDE w:val="0"/>
        <w:autoSpaceDN w:val="0"/>
        <w:adjustRightInd w:val="0"/>
        <w:spacing w:after="0" w:line="240" w:lineRule="auto"/>
        <w:ind w:firstLine="567"/>
        <w:jc w:val="both"/>
        <w:rPr>
          <w:rFonts w:ascii="Times New Roman" w:hAnsi="Times New Roman"/>
          <w:sz w:val="26"/>
          <w:szCs w:val="26"/>
        </w:rPr>
      </w:pPr>
      <w:r w:rsidRPr="001E752E">
        <w:rPr>
          <w:rFonts w:ascii="Times New Roman" w:hAnsi="Times New Roman"/>
          <w:sz w:val="26"/>
          <w:szCs w:val="26"/>
        </w:rPr>
        <w:t>- текстовое и визуальное описание предлагаемого проекта благоустройства, в том числе концепцию проекта и перечень элементов благоустройства, предлагаемых к размещению на  соответствующей территории.</w:t>
      </w:r>
    </w:p>
    <w:p w:rsidR="00B03B9B" w:rsidRPr="001E752E" w:rsidRDefault="00B03B9B" w:rsidP="00B03B9B">
      <w:pPr>
        <w:widowControl w:val="0"/>
        <w:autoSpaceDE w:val="0"/>
        <w:autoSpaceDN w:val="0"/>
        <w:adjustRightInd w:val="0"/>
        <w:spacing w:after="0" w:line="240" w:lineRule="auto"/>
        <w:ind w:firstLine="567"/>
        <w:jc w:val="both"/>
        <w:rPr>
          <w:rFonts w:ascii="Times New Roman" w:hAnsi="Times New Roman"/>
          <w:sz w:val="26"/>
          <w:szCs w:val="26"/>
        </w:rPr>
      </w:pPr>
      <w:r w:rsidRPr="001E752E">
        <w:rPr>
          <w:rFonts w:ascii="Times New Roman" w:hAnsi="Times New Roman"/>
          <w:sz w:val="26"/>
          <w:szCs w:val="26"/>
        </w:rPr>
        <w:t>Дизайн-проект благоустройства общественных территорий подлежит обсуждению и утверждению представителями заинтересованных лиц. Содержание проекта зависит от вида и состава планируемых работ. Проект должен предусматривать возможность реализации обустройства  территории общего пользования, парков, скверов и набережных  в соответствии с минимальным и (или) дополнительным перечнем работ по благоустройству, выбранным  населением.</w:t>
      </w:r>
    </w:p>
    <w:p w:rsidR="00B03B9B" w:rsidRPr="001E752E" w:rsidRDefault="00B03B9B" w:rsidP="00B03B9B">
      <w:pPr>
        <w:pStyle w:val="ae"/>
        <w:jc w:val="both"/>
        <w:rPr>
          <w:rFonts w:ascii="Times New Roman" w:hAnsi="Times New Roman"/>
          <w:sz w:val="26"/>
          <w:szCs w:val="26"/>
        </w:rPr>
      </w:pPr>
      <w:r w:rsidRPr="001E752E">
        <w:rPr>
          <w:rFonts w:ascii="Times New Roman" w:hAnsi="Times New Roman"/>
          <w:sz w:val="26"/>
          <w:szCs w:val="26"/>
        </w:rPr>
        <w:t xml:space="preserve">Подготовка проекта осуществляется в виде проектно-сметной документации. </w:t>
      </w:r>
    </w:p>
    <w:p w:rsidR="00B03B9B" w:rsidRPr="001E752E" w:rsidRDefault="00B03B9B" w:rsidP="00B03B9B">
      <w:pPr>
        <w:widowControl w:val="0"/>
        <w:autoSpaceDE w:val="0"/>
        <w:autoSpaceDN w:val="0"/>
        <w:adjustRightInd w:val="0"/>
        <w:spacing w:after="0" w:line="240" w:lineRule="auto"/>
        <w:jc w:val="both"/>
        <w:rPr>
          <w:rFonts w:ascii="Times New Roman" w:hAnsi="Times New Roman"/>
          <w:sz w:val="26"/>
          <w:szCs w:val="26"/>
        </w:rPr>
      </w:pPr>
      <w:r w:rsidRPr="001E752E">
        <w:rPr>
          <w:rFonts w:ascii="Times New Roman" w:hAnsi="Times New Roman"/>
          <w:sz w:val="26"/>
          <w:szCs w:val="26"/>
        </w:rPr>
        <w:lastRenderedPageBreak/>
        <w:t xml:space="preserve">   </w:t>
      </w:r>
    </w:p>
    <w:p w:rsidR="00B03B9B" w:rsidRPr="001E752E" w:rsidRDefault="00B03B9B" w:rsidP="00B03B9B">
      <w:pPr>
        <w:pStyle w:val="ae"/>
        <w:jc w:val="center"/>
        <w:rPr>
          <w:rFonts w:ascii="Times New Roman" w:hAnsi="Times New Roman"/>
          <w:sz w:val="28"/>
          <w:szCs w:val="28"/>
        </w:rPr>
      </w:pPr>
    </w:p>
    <w:p w:rsidR="003A70D9" w:rsidRPr="001E752E" w:rsidRDefault="003A70D9" w:rsidP="00B03B9B">
      <w:pPr>
        <w:pStyle w:val="ae"/>
        <w:jc w:val="center"/>
        <w:rPr>
          <w:rFonts w:ascii="Times New Roman" w:hAnsi="Times New Roman"/>
          <w:sz w:val="28"/>
          <w:szCs w:val="28"/>
        </w:rPr>
      </w:pPr>
    </w:p>
    <w:p w:rsidR="003A70D9" w:rsidRPr="001E752E" w:rsidRDefault="003A70D9" w:rsidP="00B03B9B">
      <w:pPr>
        <w:pStyle w:val="ae"/>
        <w:jc w:val="center"/>
        <w:rPr>
          <w:rFonts w:ascii="Times New Roman" w:hAnsi="Times New Roman"/>
          <w:sz w:val="28"/>
          <w:szCs w:val="28"/>
        </w:rPr>
      </w:pPr>
    </w:p>
    <w:p w:rsidR="003A70D9" w:rsidRPr="001E752E" w:rsidRDefault="003A70D9" w:rsidP="00B03B9B">
      <w:pPr>
        <w:pStyle w:val="ae"/>
        <w:jc w:val="center"/>
        <w:rPr>
          <w:rFonts w:ascii="Times New Roman" w:hAnsi="Times New Roman"/>
          <w:sz w:val="28"/>
          <w:szCs w:val="28"/>
        </w:rPr>
      </w:pPr>
    </w:p>
    <w:p w:rsidR="003A70D9" w:rsidRPr="001E752E" w:rsidRDefault="003A70D9" w:rsidP="00B03B9B">
      <w:pPr>
        <w:pStyle w:val="ae"/>
        <w:jc w:val="center"/>
        <w:rPr>
          <w:rFonts w:ascii="Times New Roman" w:hAnsi="Times New Roman"/>
          <w:sz w:val="28"/>
          <w:szCs w:val="28"/>
        </w:rPr>
      </w:pPr>
    </w:p>
    <w:p w:rsidR="003A70D9" w:rsidRPr="001E752E" w:rsidRDefault="003A70D9" w:rsidP="00B03B9B">
      <w:pPr>
        <w:pStyle w:val="ae"/>
        <w:jc w:val="center"/>
        <w:rPr>
          <w:rFonts w:ascii="Times New Roman" w:hAnsi="Times New Roman"/>
          <w:sz w:val="28"/>
          <w:szCs w:val="28"/>
        </w:rPr>
      </w:pPr>
    </w:p>
    <w:p w:rsidR="003A70D9" w:rsidRPr="001E752E" w:rsidRDefault="003A70D9" w:rsidP="00B03B9B">
      <w:pPr>
        <w:pStyle w:val="ae"/>
        <w:jc w:val="center"/>
        <w:rPr>
          <w:rFonts w:ascii="Times New Roman" w:hAnsi="Times New Roman"/>
          <w:sz w:val="28"/>
          <w:szCs w:val="28"/>
        </w:rPr>
      </w:pPr>
    </w:p>
    <w:p w:rsidR="003A70D9" w:rsidRPr="001E752E" w:rsidRDefault="003A70D9" w:rsidP="00B03B9B">
      <w:pPr>
        <w:pStyle w:val="ae"/>
        <w:jc w:val="center"/>
        <w:rPr>
          <w:rFonts w:ascii="Times New Roman" w:hAnsi="Times New Roman"/>
          <w:sz w:val="28"/>
          <w:szCs w:val="28"/>
        </w:rPr>
      </w:pPr>
    </w:p>
    <w:p w:rsidR="00544D8A" w:rsidRPr="001E752E" w:rsidRDefault="00544D8A" w:rsidP="001A3C4F">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r w:rsidRPr="001E752E">
        <w:rPr>
          <w:rFonts w:ascii="Times New Roman" w:hAnsi="Times New Roman" w:cs="Times New Roman"/>
          <w:b/>
          <w:sz w:val="26"/>
          <w:szCs w:val="26"/>
        </w:rPr>
        <w:t>ПАСПОРТ</w:t>
      </w:r>
      <w:r w:rsidR="001A3C4F" w:rsidRPr="001E752E">
        <w:rPr>
          <w:rFonts w:ascii="Times New Roman" w:hAnsi="Times New Roman" w:cs="Times New Roman"/>
          <w:b/>
          <w:sz w:val="26"/>
          <w:szCs w:val="26"/>
        </w:rPr>
        <w:t xml:space="preserve"> </w:t>
      </w:r>
      <w:r w:rsidRPr="001E752E">
        <w:rPr>
          <w:rFonts w:ascii="Times New Roman" w:hAnsi="Times New Roman" w:cs="Times New Roman"/>
          <w:b/>
          <w:sz w:val="26"/>
          <w:szCs w:val="26"/>
        </w:rPr>
        <w:t xml:space="preserve">муниципальной программы </w:t>
      </w:r>
    </w:p>
    <w:p w:rsidR="001A3C4F" w:rsidRPr="001E752E" w:rsidRDefault="001A3C4F" w:rsidP="001A3C4F">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tbl>
      <w:tblPr>
        <w:tblStyle w:val="af2"/>
        <w:tblW w:w="0" w:type="auto"/>
        <w:tblLook w:val="04A0" w:firstRow="1" w:lastRow="0" w:firstColumn="1" w:lastColumn="0" w:noHBand="0" w:noVBand="1"/>
      </w:tblPr>
      <w:tblGrid>
        <w:gridCol w:w="4077"/>
        <w:gridCol w:w="5494"/>
      </w:tblGrid>
      <w:tr w:rsidR="001E752E" w:rsidRPr="001E752E" w:rsidTr="00CD7E2B">
        <w:tc>
          <w:tcPr>
            <w:tcW w:w="4077" w:type="dxa"/>
          </w:tcPr>
          <w:p w:rsidR="001A3C4F" w:rsidRPr="001E752E" w:rsidRDefault="001A3C4F" w:rsidP="001A3C4F">
            <w:pPr>
              <w:pStyle w:val="ConsPlusNormal"/>
              <w:ind w:firstLine="0"/>
              <w:rPr>
                <w:rFonts w:ascii="Times New Roman" w:hAnsi="Times New Roman" w:cs="Times New Roman"/>
                <w:b/>
                <w:sz w:val="22"/>
                <w:szCs w:val="22"/>
              </w:rPr>
            </w:pPr>
            <w:r w:rsidRPr="001E752E">
              <w:rPr>
                <w:rFonts w:ascii="Times New Roman" w:hAnsi="Times New Roman" w:cs="Times New Roman"/>
                <w:b/>
                <w:sz w:val="22"/>
                <w:szCs w:val="22"/>
              </w:rPr>
              <w:t>Наименование муниципальной</w:t>
            </w:r>
          </w:p>
          <w:p w:rsidR="001A3C4F" w:rsidRPr="001E752E" w:rsidRDefault="001A3C4F" w:rsidP="001A3C4F">
            <w:pPr>
              <w:pStyle w:val="ConsPlusNormal"/>
              <w:ind w:firstLine="0"/>
              <w:rPr>
                <w:rFonts w:ascii="Times New Roman" w:hAnsi="Times New Roman" w:cs="Times New Roman"/>
                <w:b/>
                <w:sz w:val="22"/>
                <w:szCs w:val="22"/>
              </w:rPr>
            </w:pPr>
            <w:r w:rsidRPr="001E752E">
              <w:rPr>
                <w:rFonts w:ascii="Times New Roman" w:hAnsi="Times New Roman" w:cs="Times New Roman"/>
                <w:b/>
                <w:sz w:val="22"/>
                <w:szCs w:val="22"/>
              </w:rPr>
              <w:t xml:space="preserve">программы </w:t>
            </w:r>
          </w:p>
        </w:tc>
        <w:tc>
          <w:tcPr>
            <w:tcW w:w="5494" w:type="dxa"/>
          </w:tcPr>
          <w:p w:rsidR="001A3C4F" w:rsidRPr="001E752E" w:rsidRDefault="001A3C4F" w:rsidP="00DC2121">
            <w:pPr>
              <w:pStyle w:val="ConsPlusNormal"/>
              <w:ind w:firstLine="0"/>
              <w:jc w:val="both"/>
              <w:rPr>
                <w:rFonts w:ascii="Times New Roman" w:hAnsi="Times New Roman"/>
                <w:sz w:val="22"/>
                <w:szCs w:val="22"/>
              </w:rPr>
            </w:pPr>
            <w:r w:rsidRPr="001E752E">
              <w:rPr>
                <w:rFonts w:ascii="Times New Roman" w:hAnsi="Times New Roman"/>
                <w:sz w:val="22"/>
                <w:szCs w:val="22"/>
              </w:rPr>
              <w:t>Формирование современной городской среды на 2018-2022 годы  (далее – Программа)</w:t>
            </w:r>
          </w:p>
        </w:tc>
      </w:tr>
      <w:tr w:rsidR="001E752E" w:rsidRPr="001E752E" w:rsidTr="00CD7E2B">
        <w:tc>
          <w:tcPr>
            <w:tcW w:w="4077" w:type="dxa"/>
          </w:tcPr>
          <w:p w:rsidR="001A3C4F" w:rsidRPr="001E752E" w:rsidRDefault="001A3C4F" w:rsidP="001A3C4F">
            <w:pPr>
              <w:pStyle w:val="ConsPlusNormal"/>
              <w:ind w:firstLine="0"/>
              <w:rPr>
                <w:rFonts w:ascii="Times New Roman" w:hAnsi="Times New Roman" w:cs="Times New Roman"/>
                <w:b/>
                <w:sz w:val="22"/>
                <w:szCs w:val="22"/>
              </w:rPr>
            </w:pPr>
            <w:r w:rsidRPr="001E752E">
              <w:rPr>
                <w:rFonts w:ascii="Times New Roman" w:hAnsi="Times New Roman" w:cs="Times New Roman"/>
                <w:b/>
                <w:sz w:val="22"/>
                <w:szCs w:val="22"/>
              </w:rPr>
              <w:t>Разработчики программы</w:t>
            </w:r>
          </w:p>
        </w:tc>
        <w:tc>
          <w:tcPr>
            <w:tcW w:w="5494" w:type="dxa"/>
          </w:tcPr>
          <w:p w:rsidR="001A3C4F" w:rsidRPr="001E752E" w:rsidRDefault="001A3C4F" w:rsidP="001A3C4F">
            <w:pPr>
              <w:pStyle w:val="ConsPlusNormal"/>
              <w:ind w:firstLine="0"/>
              <w:jc w:val="both"/>
              <w:rPr>
                <w:rFonts w:ascii="Times New Roman" w:hAnsi="Times New Roman"/>
                <w:sz w:val="22"/>
                <w:szCs w:val="22"/>
              </w:rPr>
            </w:pPr>
            <w:r w:rsidRPr="001E752E">
              <w:rPr>
                <w:rFonts w:ascii="Times New Roman" w:hAnsi="Times New Roman"/>
                <w:sz w:val="22"/>
                <w:szCs w:val="22"/>
              </w:rPr>
              <w:t>Администрация муниципального образования Соузгинское  сельское поселение</w:t>
            </w:r>
          </w:p>
        </w:tc>
      </w:tr>
      <w:tr w:rsidR="001E752E" w:rsidRPr="001E752E" w:rsidTr="00CD7E2B">
        <w:tc>
          <w:tcPr>
            <w:tcW w:w="4077" w:type="dxa"/>
          </w:tcPr>
          <w:p w:rsidR="001A3C4F" w:rsidRPr="001E752E" w:rsidRDefault="001A3C4F" w:rsidP="001A3C4F">
            <w:pPr>
              <w:pStyle w:val="ConsPlusNormal"/>
              <w:ind w:firstLine="0"/>
              <w:rPr>
                <w:rFonts w:ascii="Times New Roman" w:hAnsi="Times New Roman" w:cs="Times New Roman"/>
                <w:b/>
                <w:sz w:val="22"/>
                <w:szCs w:val="22"/>
              </w:rPr>
            </w:pPr>
            <w:r w:rsidRPr="001E752E">
              <w:rPr>
                <w:rFonts w:ascii="Times New Roman" w:hAnsi="Times New Roman" w:cs="Times New Roman"/>
                <w:b/>
                <w:sz w:val="22"/>
                <w:szCs w:val="22"/>
              </w:rPr>
              <w:t xml:space="preserve">Ответственный исполнитель программы </w:t>
            </w:r>
          </w:p>
        </w:tc>
        <w:tc>
          <w:tcPr>
            <w:tcW w:w="5494" w:type="dxa"/>
          </w:tcPr>
          <w:p w:rsidR="001A3C4F" w:rsidRPr="001E752E" w:rsidRDefault="001A3C4F" w:rsidP="001A3C4F">
            <w:pPr>
              <w:pStyle w:val="ConsPlusNormal"/>
              <w:ind w:firstLine="0"/>
              <w:jc w:val="both"/>
              <w:rPr>
                <w:rFonts w:ascii="Times New Roman" w:hAnsi="Times New Roman"/>
                <w:sz w:val="22"/>
                <w:szCs w:val="22"/>
              </w:rPr>
            </w:pPr>
            <w:r w:rsidRPr="001E752E">
              <w:rPr>
                <w:rFonts w:ascii="Times New Roman" w:hAnsi="Times New Roman"/>
                <w:sz w:val="22"/>
                <w:szCs w:val="22"/>
              </w:rPr>
              <w:t>Администрация муниципального образования Соузгинское  сельское поселение</w:t>
            </w:r>
          </w:p>
        </w:tc>
      </w:tr>
      <w:tr w:rsidR="001E752E" w:rsidRPr="001E752E" w:rsidTr="00CD7E2B">
        <w:tc>
          <w:tcPr>
            <w:tcW w:w="4077" w:type="dxa"/>
          </w:tcPr>
          <w:p w:rsidR="00544D8A" w:rsidRPr="001E752E" w:rsidRDefault="00544D8A" w:rsidP="000D5278">
            <w:pPr>
              <w:pStyle w:val="ConsPlusNormal"/>
              <w:ind w:firstLine="0"/>
              <w:rPr>
                <w:rFonts w:ascii="Times New Roman" w:hAnsi="Times New Roman" w:cs="Times New Roman"/>
                <w:b/>
                <w:sz w:val="22"/>
                <w:szCs w:val="22"/>
              </w:rPr>
            </w:pPr>
            <w:r w:rsidRPr="001E752E">
              <w:rPr>
                <w:rFonts w:ascii="Times New Roman" w:hAnsi="Times New Roman" w:cs="Times New Roman"/>
                <w:b/>
                <w:sz w:val="22"/>
                <w:szCs w:val="22"/>
              </w:rPr>
              <w:t>Участники Программы</w:t>
            </w:r>
          </w:p>
        </w:tc>
        <w:tc>
          <w:tcPr>
            <w:tcW w:w="5494" w:type="dxa"/>
          </w:tcPr>
          <w:p w:rsidR="00544D8A" w:rsidRPr="001E752E" w:rsidRDefault="00544D8A" w:rsidP="000D5278">
            <w:pPr>
              <w:pStyle w:val="ConsPlusNormal"/>
              <w:ind w:firstLine="0"/>
              <w:jc w:val="both"/>
              <w:rPr>
                <w:rFonts w:ascii="Times New Roman" w:hAnsi="Times New Roman"/>
                <w:sz w:val="22"/>
                <w:szCs w:val="22"/>
              </w:rPr>
            </w:pPr>
            <w:r w:rsidRPr="001E752E">
              <w:rPr>
                <w:rFonts w:ascii="Times New Roman" w:hAnsi="Times New Roman"/>
                <w:sz w:val="22"/>
                <w:szCs w:val="22"/>
              </w:rPr>
              <w:t xml:space="preserve">Администрация </w:t>
            </w:r>
            <w:r w:rsidR="001A3C4F" w:rsidRPr="001E752E">
              <w:rPr>
                <w:rFonts w:ascii="Times New Roman" w:hAnsi="Times New Roman"/>
                <w:sz w:val="22"/>
                <w:szCs w:val="22"/>
              </w:rPr>
              <w:t xml:space="preserve">Соузгинского </w:t>
            </w:r>
            <w:r w:rsidRPr="001E752E">
              <w:rPr>
                <w:rFonts w:ascii="Times New Roman" w:hAnsi="Times New Roman"/>
                <w:sz w:val="22"/>
                <w:szCs w:val="22"/>
              </w:rPr>
              <w:t xml:space="preserve"> сельского поселения, заинтересованные лица (по согласованию); привлеченные организации, заключившие договоры на конкурсной основе</w:t>
            </w:r>
          </w:p>
        </w:tc>
      </w:tr>
      <w:tr w:rsidR="001E752E" w:rsidRPr="001E752E" w:rsidTr="00CD7E2B">
        <w:tc>
          <w:tcPr>
            <w:tcW w:w="4077" w:type="dxa"/>
          </w:tcPr>
          <w:p w:rsidR="00544D8A" w:rsidRPr="001E752E" w:rsidRDefault="00544D8A" w:rsidP="000D5278">
            <w:pPr>
              <w:pStyle w:val="ConsPlusNormal"/>
              <w:ind w:firstLine="0"/>
              <w:rPr>
                <w:rFonts w:ascii="Times New Roman" w:hAnsi="Times New Roman" w:cs="Times New Roman"/>
                <w:b/>
                <w:sz w:val="22"/>
                <w:szCs w:val="22"/>
              </w:rPr>
            </w:pPr>
            <w:r w:rsidRPr="001E752E">
              <w:rPr>
                <w:rFonts w:ascii="Times New Roman" w:hAnsi="Times New Roman" w:cs="Times New Roman"/>
                <w:b/>
                <w:sz w:val="22"/>
                <w:szCs w:val="22"/>
              </w:rPr>
              <w:t>Цель Программы</w:t>
            </w:r>
          </w:p>
        </w:tc>
        <w:tc>
          <w:tcPr>
            <w:tcW w:w="5494" w:type="dxa"/>
          </w:tcPr>
          <w:p w:rsidR="00544D8A" w:rsidRPr="001E752E" w:rsidRDefault="00544D8A" w:rsidP="00DC2121">
            <w:pPr>
              <w:pStyle w:val="ConsPlusNormal"/>
              <w:ind w:firstLine="0"/>
              <w:jc w:val="both"/>
              <w:rPr>
                <w:rFonts w:ascii="Times New Roman" w:hAnsi="Times New Roman"/>
                <w:sz w:val="22"/>
                <w:szCs w:val="22"/>
              </w:rPr>
            </w:pPr>
            <w:r w:rsidRPr="001E752E">
              <w:rPr>
                <w:rFonts w:ascii="Times New Roman" w:hAnsi="Times New Roman"/>
                <w:sz w:val="22"/>
                <w:szCs w:val="22"/>
              </w:rPr>
              <w:t>Повышение уровн</w:t>
            </w:r>
            <w:r w:rsidR="001A3C4F" w:rsidRPr="001E752E">
              <w:rPr>
                <w:rFonts w:ascii="Times New Roman" w:hAnsi="Times New Roman"/>
                <w:sz w:val="22"/>
                <w:szCs w:val="22"/>
              </w:rPr>
              <w:t xml:space="preserve">я благоустройства территории </w:t>
            </w:r>
            <w:r w:rsidR="00DC2121" w:rsidRPr="001E752E">
              <w:rPr>
                <w:rFonts w:ascii="Times New Roman" w:hAnsi="Times New Roman"/>
                <w:sz w:val="22"/>
                <w:szCs w:val="22"/>
              </w:rPr>
              <w:t>поселения</w:t>
            </w:r>
          </w:p>
        </w:tc>
      </w:tr>
      <w:tr w:rsidR="001E752E" w:rsidRPr="001E752E" w:rsidTr="00CD7E2B">
        <w:tc>
          <w:tcPr>
            <w:tcW w:w="4077" w:type="dxa"/>
          </w:tcPr>
          <w:p w:rsidR="00544D8A" w:rsidRPr="001E752E" w:rsidRDefault="00544D8A" w:rsidP="000D5278">
            <w:pPr>
              <w:pStyle w:val="ConsPlusNormal"/>
              <w:ind w:firstLine="0"/>
              <w:rPr>
                <w:rFonts w:ascii="Times New Roman" w:hAnsi="Times New Roman" w:cs="Times New Roman"/>
                <w:b/>
                <w:sz w:val="22"/>
                <w:szCs w:val="22"/>
              </w:rPr>
            </w:pPr>
            <w:r w:rsidRPr="001E752E">
              <w:rPr>
                <w:rFonts w:ascii="Times New Roman" w:hAnsi="Times New Roman" w:cs="Times New Roman"/>
                <w:b/>
                <w:sz w:val="22"/>
                <w:szCs w:val="22"/>
              </w:rPr>
              <w:t>Задачи Программы</w:t>
            </w:r>
          </w:p>
        </w:tc>
        <w:tc>
          <w:tcPr>
            <w:tcW w:w="5494" w:type="dxa"/>
          </w:tcPr>
          <w:p w:rsidR="001A3C4F" w:rsidRPr="001E752E" w:rsidRDefault="001A3C4F" w:rsidP="00A500C0">
            <w:pPr>
              <w:pStyle w:val="ConsPlusNormal"/>
              <w:ind w:firstLine="0"/>
              <w:rPr>
                <w:rFonts w:ascii="Times New Roman" w:hAnsi="Times New Roman"/>
                <w:sz w:val="22"/>
                <w:szCs w:val="22"/>
              </w:rPr>
            </w:pPr>
            <w:r w:rsidRPr="001E752E">
              <w:rPr>
                <w:rFonts w:ascii="Times New Roman" w:hAnsi="Times New Roman"/>
                <w:sz w:val="22"/>
                <w:szCs w:val="22"/>
              </w:rPr>
              <w:t>Организация мероприятий по благоустройству территорий общего пользования.</w:t>
            </w:r>
          </w:p>
          <w:p w:rsidR="00544D8A" w:rsidRPr="001E752E" w:rsidRDefault="001A3C4F" w:rsidP="00A500C0">
            <w:pPr>
              <w:rPr>
                <w:rFonts w:ascii="Times New Roman" w:eastAsia="Times New Roman" w:hAnsi="Times New Roman" w:cs="Arial"/>
                <w:lang w:eastAsia="ru-RU"/>
              </w:rPr>
            </w:pPr>
            <w:r w:rsidRPr="001E752E">
              <w:rPr>
                <w:rFonts w:ascii="Times New Roman" w:eastAsia="Times New Roman" w:hAnsi="Times New Roman" w:cs="Arial"/>
                <w:lang w:eastAsia="ru-RU"/>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w:t>
            </w:r>
          </w:p>
        </w:tc>
      </w:tr>
      <w:tr w:rsidR="001E752E" w:rsidRPr="001E752E" w:rsidTr="00CD7E2B">
        <w:tc>
          <w:tcPr>
            <w:tcW w:w="4077" w:type="dxa"/>
          </w:tcPr>
          <w:p w:rsidR="00544D8A" w:rsidRPr="001E752E" w:rsidRDefault="00544D8A" w:rsidP="000D5278">
            <w:pPr>
              <w:pStyle w:val="ConsPlusNormal"/>
              <w:ind w:firstLine="0"/>
              <w:rPr>
                <w:rFonts w:ascii="Times New Roman" w:hAnsi="Times New Roman" w:cs="Times New Roman"/>
                <w:b/>
                <w:sz w:val="22"/>
                <w:szCs w:val="22"/>
              </w:rPr>
            </w:pPr>
            <w:r w:rsidRPr="001E752E">
              <w:rPr>
                <w:rFonts w:ascii="Times New Roman" w:hAnsi="Times New Roman" w:cs="Times New Roman"/>
                <w:b/>
                <w:sz w:val="22"/>
                <w:szCs w:val="22"/>
              </w:rPr>
              <w:t>Целевые индикаторы Программы</w:t>
            </w:r>
          </w:p>
        </w:tc>
        <w:tc>
          <w:tcPr>
            <w:tcW w:w="5494" w:type="dxa"/>
          </w:tcPr>
          <w:p w:rsidR="000D5278" w:rsidRPr="001E752E" w:rsidRDefault="00544D8A" w:rsidP="000D5278">
            <w:pPr>
              <w:pStyle w:val="ConsPlusNormal"/>
              <w:ind w:firstLine="0"/>
              <w:jc w:val="both"/>
              <w:rPr>
                <w:rFonts w:ascii="Times New Roman" w:hAnsi="Times New Roman"/>
                <w:sz w:val="22"/>
                <w:szCs w:val="22"/>
              </w:rPr>
            </w:pPr>
            <w:r w:rsidRPr="001E752E">
              <w:rPr>
                <w:rFonts w:ascii="Times New Roman" w:hAnsi="Times New Roman"/>
                <w:sz w:val="22"/>
                <w:szCs w:val="22"/>
              </w:rPr>
              <w:t xml:space="preserve">Количество благоустроенных дворовых территорий в рамках Программы, единиц; </w:t>
            </w:r>
          </w:p>
          <w:p w:rsidR="000D5278" w:rsidRPr="001E752E" w:rsidRDefault="00544D8A" w:rsidP="000D5278">
            <w:pPr>
              <w:pStyle w:val="ConsPlusNormal"/>
              <w:ind w:firstLine="0"/>
              <w:jc w:val="both"/>
              <w:rPr>
                <w:rFonts w:ascii="Times New Roman" w:hAnsi="Times New Roman"/>
                <w:sz w:val="22"/>
                <w:szCs w:val="22"/>
              </w:rPr>
            </w:pPr>
            <w:r w:rsidRPr="001E752E">
              <w:rPr>
                <w:rFonts w:ascii="Times New Roman" w:hAnsi="Times New Roman"/>
                <w:sz w:val="22"/>
                <w:szCs w:val="22"/>
              </w:rPr>
              <w:t>доля благоустроенных дворовых территорий в рамках Программы от общего количества дворовых территорий, %;</w:t>
            </w:r>
          </w:p>
          <w:p w:rsidR="000D5278" w:rsidRPr="001E752E" w:rsidRDefault="00544D8A" w:rsidP="000D5278">
            <w:pPr>
              <w:pStyle w:val="ConsPlusNormal"/>
              <w:ind w:firstLine="0"/>
              <w:jc w:val="both"/>
              <w:rPr>
                <w:rFonts w:ascii="Times New Roman" w:hAnsi="Times New Roman"/>
                <w:sz w:val="22"/>
                <w:szCs w:val="22"/>
              </w:rPr>
            </w:pPr>
            <w:r w:rsidRPr="001E752E">
              <w:rPr>
                <w:rFonts w:ascii="Times New Roman" w:hAnsi="Times New Roman"/>
                <w:sz w:val="22"/>
                <w:szCs w:val="22"/>
              </w:rPr>
              <w:t xml:space="preserve"> доля трудового участия заинтересованных лиц в выполнении минимального перечня видов работ по благо- устройству дворовых территорий, %; </w:t>
            </w:r>
          </w:p>
          <w:p w:rsidR="000D5278" w:rsidRPr="001E752E" w:rsidRDefault="00544D8A" w:rsidP="000D5278">
            <w:pPr>
              <w:pStyle w:val="ConsPlusNormal"/>
              <w:ind w:firstLine="0"/>
              <w:jc w:val="both"/>
              <w:rPr>
                <w:rFonts w:ascii="Times New Roman" w:hAnsi="Times New Roman"/>
                <w:sz w:val="22"/>
                <w:szCs w:val="22"/>
              </w:rPr>
            </w:pPr>
            <w:r w:rsidRPr="001E752E">
              <w:rPr>
                <w:rFonts w:ascii="Times New Roman" w:hAnsi="Times New Roman"/>
                <w:sz w:val="22"/>
                <w:szCs w:val="22"/>
              </w:rPr>
              <w:t xml:space="preserve">доля трудового участия заинтересованных лиц в выполнении дополнительного перечня видов работ по благо- устройству дворовых территорий, %; </w:t>
            </w:r>
          </w:p>
          <w:p w:rsidR="00544D8A" w:rsidRPr="001E752E" w:rsidRDefault="00544D8A" w:rsidP="000D5278">
            <w:pPr>
              <w:pStyle w:val="ConsPlusNormal"/>
              <w:ind w:firstLine="0"/>
              <w:jc w:val="both"/>
              <w:rPr>
                <w:rFonts w:ascii="Times New Roman" w:hAnsi="Times New Roman"/>
                <w:sz w:val="22"/>
                <w:szCs w:val="22"/>
              </w:rPr>
            </w:pPr>
            <w:r w:rsidRPr="001E752E">
              <w:rPr>
                <w:rFonts w:ascii="Times New Roman" w:hAnsi="Times New Roman"/>
                <w:sz w:val="22"/>
                <w:szCs w:val="22"/>
              </w:rPr>
              <w:t>площадь благоустроенных общественных пространств, тыс. кв. м</w:t>
            </w:r>
          </w:p>
        </w:tc>
      </w:tr>
      <w:tr w:rsidR="001E752E" w:rsidRPr="001E752E" w:rsidTr="00CD7E2B">
        <w:tc>
          <w:tcPr>
            <w:tcW w:w="4077" w:type="dxa"/>
          </w:tcPr>
          <w:p w:rsidR="00544D8A" w:rsidRPr="001E752E" w:rsidRDefault="00544D8A" w:rsidP="000D5278">
            <w:pPr>
              <w:pStyle w:val="ConsPlusNormal"/>
              <w:ind w:firstLine="0"/>
              <w:rPr>
                <w:rFonts w:ascii="Times New Roman" w:hAnsi="Times New Roman" w:cs="Times New Roman"/>
                <w:b/>
                <w:sz w:val="22"/>
                <w:szCs w:val="22"/>
              </w:rPr>
            </w:pPr>
            <w:r w:rsidRPr="001E752E">
              <w:rPr>
                <w:rFonts w:ascii="Times New Roman" w:hAnsi="Times New Roman" w:cs="Times New Roman"/>
                <w:b/>
                <w:sz w:val="22"/>
                <w:szCs w:val="22"/>
              </w:rPr>
              <w:t>Срок реализации Программы</w:t>
            </w:r>
          </w:p>
        </w:tc>
        <w:tc>
          <w:tcPr>
            <w:tcW w:w="5494" w:type="dxa"/>
          </w:tcPr>
          <w:p w:rsidR="00544D8A" w:rsidRPr="001E752E" w:rsidRDefault="00544D8A" w:rsidP="000D5278">
            <w:pPr>
              <w:pStyle w:val="ConsPlusNormal"/>
              <w:ind w:firstLine="0"/>
              <w:jc w:val="both"/>
              <w:rPr>
                <w:rFonts w:ascii="Times New Roman" w:hAnsi="Times New Roman"/>
                <w:sz w:val="22"/>
                <w:szCs w:val="22"/>
              </w:rPr>
            </w:pPr>
            <w:r w:rsidRPr="001E752E">
              <w:rPr>
                <w:rFonts w:ascii="Times New Roman" w:hAnsi="Times New Roman"/>
                <w:sz w:val="22"/>
                <w:szCs w:val="22"/>
              </w:rPr>
              <w:t>2018-2022 годы</w:t>
            </w:r>
          </w:p>
        </w:tc>
      </w:tr>
      <w:tr w:rsidR="001E752E" w:rsidRPr="001E752E" w:rsidTr="00CD7E2B">
        <w:tc>
          <w:tcPr>
            <w:tcW w:w="4077" w:type="dxa"/>
          </w:tcPr>
          <w:p w:rsidR="00544D8A" w:rsidRPr="001E752E" w:rsidRDefault="00544D8A" w:rsidP="000D5278">
            <w:pPr>
              <w:pStyle w:val="ConsPlusNormal"/>
              <w:ind w:firstLine="0"/>
              <w:rPr>
                <w:rFonts w:ascii="Times New Roman" w:hAnsi="Times New Roman" w:cs="Times New Roman"/>
                <w:b/>
                <w:sz w:val="22"/>
                <w:szCs w:val="22"/>
              </w:rPr>
            </w:pPr>
            <w:r w:rsidRPr="001E752E">
              <w:rPr>
                <w:rFonts w:ascii="Times New Roman" w:hAnsi="Times New Roman" w:cs="Times New Roman"/>
                <w:b/>
                <w:sz w:val="22"/>
                <w:szCs w:val="22"/>
              </w:rPr>
              <w:t>Объемы бюджетных ассигнований Программы</w:t>
            </w:r>
          </w:p>
        </w:tc>
        <w:tc>
          <w:tcPr>
            <w:tcW w:w="5494" w:type="dxa"/>
          </w:tcPr>
          <w:p w:rsidR="00C058CE" w:rsidRPr="001E752E" w:rsidRDefault="00C058CE" w:rsidP="00C058CE">
            <w:pPr>
              <w:rPr>
                <w:rFonts w:ascii="Times New Roman" w:eastAsia="Times New Roman" w:hAnsi="Times New Roman" w:cs="Arial"/>
                <w:lang w:eastAsia="ru-RU"/>
              </w:rPr>
            </w:pPr>
            <w:r w:rsidRPr="001E752E">
              <w:rPr>
                <w:rFonts w:ascii="Times New Roman" w:eastAsia="Times New Roman" w:hAnsi="Times New Roman" w:cs="Arial"/>
                <w:lang w:eastAsia="ru-RU"/>
              </w:rPr>
              <w:t>Общий объем финансирования программы составляет 11283057,00  рублей, в том числе:</w:t>
            </w:r>
          </w:p>
          <w:p w:rsidR="00C058CE" w:rsidRPr="001E752E" w:rsidRDefault="00C058CE" w:rsidP="00C058CE">
            <w:pPr>
              <w:rPr>
                <w:rFonts w:ascii="Times New Roman" w:eastAsia="Times New Roman" w:hAnsi="Times New Roman" w:cs="Arial"/>
                <w:lang w:eastAsia="ru-RU"/>
              </w:rPr>
            </w:pPr>
            <w:r w:rsidRPr="001E752E">
              <w:rPr>
                <w:rFonts w:ascii="Times New Roman" w:eastAsia="Times New Roman" w:hAnsi="Times New Roman" w:cs="Arial"/>
                <w:lang w:eastAsia="ru-RU"/>
              </w:rPr>
              <w:t>- благоустройство общественных территорий 11283057 рублей;</w:t>
            </w:r>
          </w:p>
          <w:p w:rsidR="00C058CE" w:rsidRPr="001E752E" w:rsidRDefault="00C058CE" w:rsidP="00C058CE">
            <w:pPr>
              <w:rPr>
                <w:rFonts w:ascii="Times New Roman" w:eastAsia="Times New Roman" w:hAnsi="Times New Roman" w:cs="Arial"/>
                <w:lang w:eastAsia="ru-RU"/>
              </w:rPr>
            </w:pPr>
            <w:r w:rsidRPr="001E752E">
              <w:rPr>
                <w:rFonts w:ascii="Times New Roman" w:eastAsia="Times New Roman" w:hAnsi="Times New Roman" w:cs="Arial"/>
                <w:lang w:eastAsia="ru-RU"/>
              </w:rPr>
              <w:t xml:space="preserve">средства федерального бюджета 10606074,00  рубля, средства  бюджета Республики Алтай 564153,00 рубля, </w:t>
            </w:r>
          </w:p>
          <w:p w:rsidR="00C058CE" w:rsidRPr="001E752E" w:rsidRDefault="00C058CE" w:rsidP="00C058CE">
            <w:pPr>
              <w:pStyle w:val="ConsPlusNormal"/>
              <w:ind w:firstLine="0"/>
              <w:jc w:val="both"/>
              <w:rPr>
                <w:rFonts w:ascii="Times New Roman" w:hAnsi="Times New Roman"/>
                <w:sz w:val="22"/>
                <w:szCs w:val="22"/>
              </w:rPr>
            </w:pPr>
            <w:r w:rsidRPr="001E752E">
              <w:rPr>
                <w:rFonts w:ascii="Times New Roman" w:hAnsi="Times New Roman"/>
                <w:sz w:val="22"/>
                <w:szCs w:val="22"/>
              </w:rPr>
              <w:t>средства  бюджета поселения 112830 рублей,</w:t>
            </w:r>
          </w:p>
        </w:tc>
      </w:tr>
      <w:tr w:rsidR="001E752E" w:rsidRPr="001E752E" w:rsidTr="00CD7E2B">
        <w:tc>
          <w:tcPr>
            <w:tcW w:w="4077" w:type="dxa"/>
          </w:tcPr>
          <w:p w:rsidR="00544D8A" w:rsidRPr="001E752E" w:rsidRDefault="00544D8A" w:rsidP="000D5278">
            <w:pPr>
              <w:pStyle w:val="ConsPlusNormal"/>
              <w:ind w:firstLine="0"/>
              <w:rPr>
                <w:rFonts w:ascii="Times New Roman" w:hAnsi="Times New Roman" w:cs="Times New Roman"/>
                <w:b/>
                <w:sz w:val="22"/>
                <w:szCs w:val="22"/>
              </w:rPr>
            </w:pPr>
            <w:r w:rsidRPr="001E752E">
              <w:rPr>
                <w:rFonts w:ascii="Times New Roman" w:hAnsi="Times New Roman" w:cs="Times New Roman"/>
                <w:b/>
                <w:sz w:val="22"/>
                <w:szCs w:val="22"/>
              </w:rPr>
              <w:t>Ожида</w:t>
            </w:r>
            <w:r w:rsidR="000D5278" w:rsidRPr="001E752E">
              <w:rPr>
                <w:rFonts w:ascii="Times New Roman" w:hAnsi="Times New Roman" w:cs="Times New Roman"/>
                <w:b/>
                <w:sz w:val="22"/>
                <w:szCs w:val="22"/>
              </w:rPr>
              <w:t>емые результаты реализации Про</w:t>
            </w:r>
            <w:r w:rsidRPr="001E752E">
              <w:rPr>
                <w:rFonts w:ascii="Times New Roman" w:hAnsi="Times New Roman" w:cs="Times New Roman"/>
                <w:b/>
                <w:sz w:val="22"/>
                <w:szCs w:val="22"/>
              </w:rPr>
              <w:t>граммы</w:t>
            </w:r>
          </w:p>
        </w:tc>
        <w:tc>
          <w:tcPr>
            <w:tcW w:w="5494" w:type="dxa"/>
          </w:tcPr>
          <w:p w:rsidR="00544D8A" w:rsidRPr="001E752E" w:rsidRDefault="00544D8A" w:rsidP="00C058CE">
            <w:pPr>
              <w:pStyle w:val="ConsPlusNormal"/>
              <w:ind w:firstLine="0"/>
              <w:jc w:val="both"/>
              <w:rPr>
                <w:rFonts w:ascii="Times New Roman" w:hAnsi="Times New Roman"/>
                <w:sz w:val="22"/>
                <w:szCs w:val="22"/>
              </w:rPr>
            </w:pPr>
            <w:r w:rsidRPr="001E752E">
              <w:rPr>
                <w:rFonts w:ascii="Times New Roman" w:hAnsi="Times New Roman"/>
                <w:sz w:val="22"/>
                <w:szCs w:val="22"/>
              </w:rPr>
              <w:t xml:space="preserve">Благоустройство в рамках Программы </w:t>
            </w:r>
            <w:r w:rsidR="00C058CE" w:rsidRPr="001E752E">
              <w:rPr>
                <w:rFonts w:ascii="Times New Roman" w:hAnsi="Times New Roman"/>
                <w:sz w:val="22"/>
                <w:szCs w:val="22"/>
              </w:rPr>
              <w:t>общественных</w:t>
            </w:r>
            <w:r w:rsidRPr="001E752E">
              <w:rPr>
                <w:rFonts w:ascii="Times New Roman" w:hAnsi="Times New Roman"/>
                <w:sz w:val="22"/>
                <w:szCs w:val="22"/>
              </w:rPr>
              <w:t xml:space="preserve"> террит</w:t>
            </w:r>
            <w:r w:rsidR="00B03B9B" w:rsidRPr="001E752E">
              <w:rPr>
                <w:rFonts w:ascii="Times New Roman" w:hAnsi="Times New Roman"/>
                <w:sz w:val="22"/>
                <w:szCs w:val="22"/>
              </w:rPr>
              <w:t>орий с.Соузга</w:t>
            </w:r>
          </w:p>
        </w:tc>
      </w:tr>
    </w:tbl>
    <w:p w:rsidR="001A3C4F" w:rsidRPr="001E752E" w:rsidRDefault="001A3C4F" w:rsidP="00544D8A">
      <w:pPr>
        <w:ind w:firstLine="709"/>
        <w:jc w:val="both"/>
      </w:pPr>
    </w:p>
    <w:p w:rsidR="00B21BA5" w:rsidRPr="001E752E" w:rsidRDefault="00B21BA5" w:rsidP="000D5278">
      <w:pPr>
        <w:tabs>
          <w:tab w:val="left" w:pos="4962"/>
        </w:tabs>
        <w:autoSpaceDE w:val="0"/>
        <w:autoSpaceDN w:val="0"/>
        <w:adjustRightInd w:val="0"/>
        <w:spacing w:after="0" w:line="240" w:lineRule="auto"/>
        <w:ind w:left="4248"/>
        <w:jc w:val="both"/>
        <w:rPr>
          <w:rFonts w:ascii="Times New Roman" w:hAnsi="Times New Roman" w:cs="Times New Roman"/>
        </w:rPr>
      </w:pPr>
    </w:p>
    <w:p w:rsidR="00B03B9B" w:rsidRPr="001E752E" w:rsidRDefault="00B03B9B" w:rsidP="000D5278">
      <w:pPr>
        <w:tabs>
          <w:tab w:val="left" w:pos="4962"/>
        </w:tabs>
        <w:autoSpaceDE w:val="0"/>
        <w:autoSpaceDN w:val="0"/>
        <w:adjustRightInd w:val="0"/>
        <w:spacing w:after="0" w:line="240" w:lineRule="auto"/>
        <w:ind w:left="4248"/>
        <w:jc w:val="both"/>
        <w:rPr>
          <w:rFonts w:ascii="Times New Roman" w:hAnsi="Times New Roman" w:cs="Times New Roman"/>
        </w:rPr>
      </w:pPr>
    </w:p>
    <w:p w:rsidR="00B03B9B" w:rsidRPr="001E752E" w:rsidRDefault="00B03B9B" w:rsidP="000D5278">
      <w:pPr>
        <w:tabs>
          <w:tab w:val="left" w:pos="4962"/>
        </w:tabs>
        <w:autoSpaceDE w:val="0"/>
        <w:autoSpaceDN w:val="0"/>
        <w:adjustRightInd w:val="0"/>
        <w:spacing w:after="0" w:line="240" w:lineRule="auto"/>
        <w:ind w:left="4248"/>
        <w:jc w:val="both"/>
        <w:rPr>
          <w:rFonts w:ascii="Times New Roman" w:hAnsi="Times New Roman" w:cs="Times New Roman"/>
        </w:rPr>
      </w:pPr>
    </w:p>
    <w:p w:rsidR="00B03B9B" w:rsidRPr="001E752E" w:rsidRDefault="00B03B9B" w:rsidP="000D5278">
      <w:pPr>
        <w:tabs>
          <w:tab w:val="left" w:pos="4962"/>
        </w:tabs>
        <w:autoSpaceDE w:val="0"/>
        <w:autoSpaceDN w:val="0"/>
        <w:adjustRightInd w:val="0"/>
        <w:spacing w:after="0" w:line="240" w:lineRule="auto"/>
        <w:ind w:left="4248"/>
        <w:jc w:val="both"/>
        <w:rPr>
          <w:rFonts w:ascii="Times New Roman" w:hAnsi="Times New Roman" w:cs="Times New Roman"/>
        </w:rPr>
      </w:pPr>
    </w:p>
    <w:p w:rsidR="00B03B9B" w:rsidRPr="001E752E" w:rsidRDefault="00B03B9B" w:rsidP="000D5278">
      <w:pPr>
        <w:tabs>
          <w:tab w:val="left" w:pos="4962"/>
        </w:tabs>
        <w:autoSpaceDE w:val="0"/>
        <w:autoSpaceDN w:val="0"/>
        <w:adjustRightInd w:val="0"/>
        <w:spacing w:after="0" w:line="240" w:lineRule="auto"/>
        <w:ind w:left="4248"/>
        <w:jc w:val="both"/>
        <w:rPr>
          <w:rFonts w:ascii="Times New Roman" w:hAnsi="Times New Roman" w:cs="Times New Roman"/>
        </w:rPr>
      </w:pPr>
    </w:p>
    <w:p w:rsidR="00B03B9B" w:rsidRPr="001E752E" w:rsidRDefault="00B03B9B" w:rsidP="000D5278">
      <w:pPr>
        <w:tabs>
          <w:tab w:val="left" w:pos="4962"/>
        </w:tabs>
        <w:autoSpaceDE w:val="0"/>
        <w:autoSpaceDN w:val="0"/>
        <w:adjustRightInd w:val="0"/>
        <w:spacing w:after="0" w:line="240" w:lineRule="auto"/>
        <w:ind w:left="4248"/>
        <w:jc w:val="both"/>
        <w:rPr>
          <w:rFonts w:ascii="Times New Roman" w:hAnsi="Times New Roman" w:cs="Times New Roman"/>
        </w:rPr>
      </w:pPr>
    </w:p>
    <w:p w:rsidR="00B03B9B" w:rsidRPr="001E752E" w:rsidRDefault="00B03B9B" w:rsidP="000D5278">
      <w:pPr>
        <w:tabs>
          <w:tab w:val="left" w:pos="4962"/>
        </w:tabs>
        <w:autoSpaceDE w:val="0"/>
        <w:autoSpaceDN w:val="0"/>
        <w:adjustRightInd w:val="0"/>
        <w:spacing w:after="0" w:line="240" w:lineRule="auto"/>
        <w:ind w:left="4248"/>
        <w:jc w:val="both"/>
        <w:rPr>
          <w:rFonts w:ascii="Times New Roman" w:hAnsi="Times New Roman" w:cs="Times New Roman"/>
        </w:rPr>
      </w:pPr>
    </w:p>
    <w:p w:rsidR="00B03B9B" w:rsidRPr="001E752E" w:rsidRDefault="00B03B9B" w:rsidP="000D5278">
      <w:pPr>
        <w:tabs>
          <w:tab w:val="left" w:pos="4962"/>
        </w:tabs>
        <w:autoSpaceDE w:val="0"/>
        <w:autoSpaceDN w:val="0"/>
        <w:adjustRightInd w:val="0"/>
        <w:spacing w:after="0" w:line="240" w:lineRule="auto"/>
        <w:ind w:left="4248"/>
        <w:jc w:val="both"/>
        <w:rPr>
          <w:rFonts w:ascii="Times New Roman" w:hAnsi="Times New Roman" w:cs="Times New Roman"/>
        </w:rPr>
      </w:pPr>
    </w:p>
    <w:p w:rsidR="00C058CE" w:rsidRPr="001E752E" w:rsidRDefault="00C058CE" w:rsidP="000D5278">
      <w:pPr>
        <w:tabs>
          <w:tab w:val="left" w:pos="4962"/>
        </w:tabs>
        <w:autoSpaceDE w:val="0"/>
        <w:autoSpaceDN w:val="0"/>
        <w:adjustRightInd w:val="0"/>
        <w:spacing w:after="0" w:line="240" w:lineRule="auto"/>
        <w:ind w:left="4248"/>
        <w:jc w:val="both"/>
        <w:rPr>
          <w:rFonts w:ascii="Times New Roman" w:hAnsi="Times New Roman" w:cs="Times New Roman"/>
        </w:rPr>
      </w:pPr>
    </w:p>
    <w:p w:rsidR="00C058CE" w:rsidRPr="001E752E" w:rsidRDefault="00C058CE" w:rsidP="000D5278">
      <w:pPr>
        <w:tabs>
          <w:tab w:val="left" w:pos="4962"/>
        </w:tabs>
        <w:autoSpaceDE w:val="0"/>
        <w:autoSpaceDN w:val="0"/>
        <w:adjustRightInd w:val="0"/>
        <w:spacing w:after="0" w:line="240" w:lineRule="auto"/>
        <w:ind w:left="4248"/>
        <w:jc w:val="both"/>
        <w:rPr>
          <w:rFonts w:ascii="Times New Roman" w:hAnsi="Times New Roman" w:cs="Times New Roman"/>
        </w:rPr>
      </w:pPr>
    </w:p>
    <w:p w:rsidR="00C058CE" w:rsidRPr="001E752E" w:rsidRDefault="00C058CE" w:rsidP="000D5278">
      <w:pPr>
        <w:tabs>
          <w:tab w:val="left" w:pos="4962"/>
        </w:tabs>
        <w:autoSpaceDE w:val="0"/>
        <w:autoSpaceDN w:val="0"/>
        <w:adjustRightInd w:val="0"/>
        <w:spacing w:after="0" w:line="240" w:lineRule="auto"/>
        <w:ind w:left="4248"/>
        <w:jc w:val="both"/>
        <w:rPr>
          <w:rFonts w:ascii="Times New Roman" w:hAnsi="Times New Roman" w:cs="Times New Roman"/>
        </w:rPr>
      </w:pPr>
    </w:p>
    <w:p w:rsidR="003D0B85" w:rsidRPr="001E752E" w:rsidRDefault="003D0B85" w:rsidP="000D5278">
      <w:pPr>
        <w:tabs>
          <w:tab w:val="left" w:pos="4962"/>
        </w:tabs>
        <w:autoSpaceDE w:val="0"/>
        <w:autoSpaceDN w:val="0"/>
        <w:adjustRightInd w:val="0"/>
        <w:spacing w:after="0" w:line="240" w:lineRule="auto"/>
        <w:ind w:left="4248"/>
        <w:jc w:val="both"/>
        <w:rPr>
          <w:rFonts w:ascii="Times New Roman" w:hAnsi="Times New Roman" w:cs="Times New Roman"/>
        </w:rPr>
      </w:pPr>
    </w:p>
    <w:p w:rsidR="000D5278" w:rsidRPr="001E752E" w:rsidRDefault="00C058CE" w:rsidP="000D5278">
      <w:pPr>
        <w:tabs>
          <w:tab w:val="left" w:pos="4962"/>
        </w:tabs>
        <w:autoSpaceDE w:val="0"/>
        <w:autoSpaceDN w:val="0"/>
        <w:adjustRightInd w:val="0"/>
        <w:spacing w:after="0" w:line="240" w:lineRule="auto"/>
        <w:ind w:left="4248"/>
        <w:jc w:val="both"/>
        <w:rPr>
          <w:rFonts w:ascii="Times New Roman" w:hAnsi="Times New Roman" w:cs="Times New Roman"/>
        </w:rPr>
      </w:pPr>
      <w:r w:rsidRPr="001E752E">
        <w:rPr>
          <w:rFonts w:ascii="Times New Roman" w:hAnsi="Times New Roman" w:cs="Times New Roman"/>
        </w:rPr>
        <w:t>Приложение 1</w:t>
      </w:r>
    </w:p>
    <w:p w:rsidR="00544D8A" w:rsidRPr="001E752E" w:rsidRDefault="00DC2121" w:rsidP="00DC2121">
      <w:pPr>
        <w:tabs>
          <w:tab w:val="left" w:pos="4962"/>
        </w:tabs>
        <w:autoSpaceDE w:val="0"/>
        <w:autoSpaceDN w:val="0"/>
        <w:adjustRightInd w:val="0"/>
        <w:spacing w:after="0" w:line="240" w:lineRule="auto"/>
        <w:ind w:left="4248"/>
        <w:jc w:val="both"/>
        <w:rPr>
          <w:rFonts w:ascii="Times New Roman" w:hAnsi="Times New Roman" w:cs="Times New Roman"/>
        </w:rPr>
      </w:pPr>
      <w:r w:rsidRPr="001E752E">
        <w:rPr>
          <w:rFonts w:ascii="Times New Roman" w:hAnsi="Times New Roman" w:cs="Times New Roman"/>
        </w:rPr>
        <w:t>к муниципальной программе МО «Соузгинское сельское поселение» «Формирование современной городской среды на 2018-2022 годы»</w:t>
      </w:r>
    </w:p>
    <w:p w:rsidR="00DC2121" w:rsidRPr="001E752E" w:rsidRDefault="00DC2121" w:rsidP="00DC2121">
      <w:pPr>
        <w:tabs>
          <w:tab w:val="left" w:pos="4962"/>
        </w:tabs>
        <w:autoSpaceDE w:val="0"/>
        <w:autoSpaceDN w:val="0"/>
        <w:adjustRightInd w:val="0"/>
        <w:spacing w:after="0" w:line="240" w:lineRule="auto"/>
        <w:ind w:left="4248"/>
        <w:jc w:val="both"/>
        <w:rPr>
          <w:rFonts w:ascii="Times New Roman" w:hAnsi="Times New Roman" w:cs="Times New Roman"/>
        </w:rPr>
      </w:pPr>
    </w:p>
    <w:p w:rsidR="008954F8" w:rsidRPr="001E752E" w:rsidRDefault="008954F8" w:rsidP="008954F8">
      <w:pPr>
        <w:spacing w:after="0"/>
        <w:jc w:val="center"/>
        <w:rPr>
          <w:rFonts w:ascii="Times New Roman" w:eastAsia="Times New Roman" w:hAnsi="Times New Roman" w:cs="Calibri"/>
          <w:sz w:val="26"/>
          <w:szCs w:val="26"/>
          <w:lang w:eastAsia="ru-RU"/>
        </w:rPr>
      </w:pPr>
      <w:r w:rsidRPr="001E752E">
        <w:rPr>
          <w:rFonts w:ascii="Times New Roman" w:eastAsia="Times New Roman" w:hAnsi="Times New Roman" w:cs="Calibri"/>
          <w:sz w:val="26"/>
          <w:szCs w:val="26"/>
          <w:lang w:eastAsia="ru-RU"/>
        </w:rPr>
        <w:t>Нормативная стоимость (единичные расценки) работ по благоустройству  территорий общего пользования, скверов, парков, набережных</w:t>
      </w:r>
    </w:p>
    <w:p w:rsidR="008954F8" w:rsidRPr="001E752E" w:rsidRDefault="008954F8" w:rsidP="008954F8">
      <w:pPr>
        <w:spacing w:after="0"/>
        <w:jc w:val="center"/>
        <w:rPr>
          <w:rFonts w:ascii="Times New Roman" w:eastAsia="Times New Roman" w:hAnsi="Times New Roman" w:cs="Calibri"/>
          <w:sz w:val="26"/>
          <w:szCs w:val="26"/>
          <w:lang w:eastAsia="ru-RU"/>
        </w:rPr>
      </w:pPr>
    </w:p>
    <w:tbl>
      <w:tblPr>
        <w:tblStyle w:val="af2"/>
        <w:tblW w:w="10189" w:type="dxa"/>
        <w:tblLook w:val="04A0" w:firstRow="1" w:lastRow="0" w:firstColumn="1" w:lastColumn="0" w:noHBand="0" w:noVBand="1"/>
      </w:tblPr>
      <w:tblGrid>
        <w:gridCol w:w="601"/>
        <w:gridCol w:w="3192"/>
        <w:gridCol w:w="1598"/>
        <w:gridCol w:w="1594"/>
        <w:gridCol w:w="1601"/>
        <w:gridCol w:w="1603"/>
      </w:tblGrid>
      <w:tr w:rsidR="001E752E" w:rsidRPr="001E752E" w:rsidTr="008954F8">
        <w:tc>
          <w:tcPr>
            <w:tcW w:w="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w:t>
            </w:r>
          </w:p>
        </w:tc>
        <w:tc>
          <w:tcPr>
            <w:tcW w:w="3192"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Наименование работ</w:t>
            </w:r>
          </w:p>
        </w:tc>
        <w:tc>
          <w:tcPr>
            <w:tcW w:w="1598"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Ед.изм</w:t>
            </w:r>
          </w:p>
        </w:tc>
        <w:tc>
          <w:tcPr>
            <w:tcW w:w="1594"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Кол-во</w:t>
            </w:r>
          </w:p>
        </w:tc>
        <w:tc>
          <w:tcPr>
            <w:tcW w:w="1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Стоимость в ценах 1 кв. 2017г, руб</w:t>
            </w:r>
          </w:p>
        </w:tc>
        <w:tc>
          <w:tcPr>
            <w:tcW w:w="1603"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Сумма, необходимая для выполнения, руб</w:t>
            </w:r>
          </w:p>
        </w:tc>
      </w:tr>
      <w:tr w:rsidR="001E752E" w:rsidRPr="001E752E" w:rsidTr="008954F8">
        <w:tc>
          <w:tcPr>
            <w:tcW w:w="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1</w:t>
            </w:r>
          </w:p>
        </w:tc>
        <w:tc>
          <w:tcPr>
            <w:tcW w:w="3192"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Новое строительство</w:t>
            </w:r>
          </w:p>
        </w:tc>
        <w:tc>
          <w:tcPr>
            <w:tcW w:w="1598" w:type="dxa"/>
            <w:vAlign w:val="center"/>
          </w:tcPr>
          <w:p w:rsidR="008954F8" w:rsidRPr="001E752E" w:rsidRDefault="008954F8" w:rsidP="008954F8">
            <w:pPr>
              <w:jc w:val="center"/>
              <w:rPr>
                <w:rFonts w:ascii="Times New Roman" w:eastAsia="Times New Roman" w:hAnsi="Times New Roman" w:cs="Times New Roman"/>
                <w:lang w:eastAsia="ru-RU"/>
              </w:rPr>
            </w:pPr>
          </w:p>
        </w:tc>
        <w:tc>
          <w:tcPr>
            <w:tcW w:w="1594" w:type="dxa"/>
            <w:vAlign w:val="center"/>
          </w:tcPr>
          <w:p w:rsidR="008954F8" w:rsidRPr="001E752E" w:rsidRDefault="008954F8" w:rsidP="008954F8">
            <w:pPr>
              <w:jc w:val="center"/>
              <w:rPr>
                <w:rFonts w:ascii="Times New Roman" w:eastAsia="Times New Roman" w:hAnsi="Times New Roman" w:cs="Times New Roman"/>
                <w:lang w:eastAsia="ru-RU"/>
              </w:rPr>
            </w:pPr>
          </w:p>
        </w:tc>
        <w:tc>
          <w:tcPr>
            <w:tcW w:w="1601" w:type="dxa"/>
            <w:vAlign w:val="center"/>
          </w:tcPr>
          <w:p w:rsidR="008954F8" w:rsidRPr="001E752E" w:rsidRDefault="008954F8" w:rsidP="008954F8">
            <w:pPr>
              <w:jc w:val="center"/>
              <w:rPr>
                <w:rFonts w:ascii="Times New Roman" w:eastAsia="Times New Roman" w:hAnsi="Times New Roman" w:cs="Times New Roman"/>
                <w:lang w:eastAsia="ru-RU"/>
              </w:rPr>
            </w:pPr>
          </w:p>
        </w:tc>
        <w:tc>
          <w:tcPr>
            <w:tcW w:w="1603" w:type="dxa"/>
            <w:vAlign w:val="center"/>
          </w:tcPr>
          <w:p w:rsidR="008954F8" w:rsidRPr="001E752E" w:rsidRDefault="008954F8" w:rsidP="008954F8">
            <w:pPr>
              <w:jc w:val="center"/>
              <w:rPr>
                <w:rFonts w:ascii="Times New Roman" w:eastAsia="Times New Roman" w:hAnsi="Times New Roman" w:cs="Times New Roman"/>
                <w:lang w:eastAsia="ru-RU"/>
              </w:rPr>
            </w:pPr>
          </w:p>
        </w:tc>
      </w:tr>
      <w:tr w:rsidR="001E752E" w:rsidRPr="001E752E" w:rsidTr="008954F8">
        <w:tc>
          <w:tcPr>
            <w:tcW w:w="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1.1</w:t>
            </w:r>
          </w:p>
        </w:tc>
        <w:tc>
          <w:tcPr>
            <w:tcW w:w="3192" w:type="dxa"/>
            <w:vAlign w:val="center"/>
          </w:tcPr>
          <w:p w:rsidR="008954F8" w:rsidRPr="001E752E" w:rsidRDefault="008954F8" w:rsidP="008954F8">
            <w:pPr>
              <w:rPr>
                <w:rFonts w:ascii="Times New Roman" w:hAnsi="Times New Roman" w:cs="Times New Roman"/>
                <w:b/>
              </w:rPr>
            </w:pPr>
            <w:r w:rsidRPr="001E752E">
              <w:rPr>
                <w:rFonts w:ascii="Times New Roman" w:hAnsi="Times New Roman" w:cs="Times New Roman"/>
              </w:rPr>
              <w:t>Устройство проезда из асфальтобетонной смеси</w:t>
            </w:r>
            <w:r w:rsidRPr="001E752E">
              <w:rPr>
                <w:rFonts w:ascii="Times New Roman" w:hAnsi="Times New Roman" w:cs="Times New Roman"/>
              </w:rPr>
              <w:br/>
              <w:t>толщиной 8 см. с подстилающими слоями</w:t>
            </w:r>
          </w:p>
        </w:tc>
        <w:tc>
          <w:tcPr>
            <w:tcW w:w="1598"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м2</w:t>
            </w:r>
          </w:p>
        </w:tc>
        <w:tc>
          <w:tcPr>
            <w:tcW w:w="1594"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1447</w:t>
            </w:r>
          </w:p>
        </w:tc>
        <w:tc>
          <w:tcPr>
            <w:tcW w:w="1601"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1 422,00</w:t>
            </w:r>
          </w:p>
        </w:tc>
        <w:tc>
          <w:tcPr>
            <w:tcW w:w="1603"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2057634,00</w:t>
            </w:r>
          </w:p>
        </w:tc>
      </w:tr>
      <w:tr w:rsidR="001E752E" w:rsidRPr="001E752E" w:rsidTr="008954F8">
        <w:tc>
          <w:tcPr>
            <w:tcW w:w="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1.2</w:t>
            </w:r>
          </w:p>
        </w:tc>
        <w:tc>
          <w:tcPr>
            <w:tcW w:w="3192" w:type="dxa"/>
            <w:vAlign w:val="center"/>
          </w:tcPr>
          <w:p w:rsidR="008954F8" w:rsidRPr="001E752E" w:rsidRDefault="008954F8" w:rsidP="008954F8">
            <w:pPr>
              <w:rPr>
                <w:rFonts w:ascii="Times New Roman" w:hAnsi="Times New Roman" w:cs="Times New Roman"/>
                <w:b/>
              </w:rPr>
            </w:pPr>
            <w:r w:rsidRPr="001E752E">
              <w:rPr>
                <w:rFonts w:ascii="Times New Roman" w:hAnsi="Times New Roman" w:cs="Times New Roman"/>
              </w:rPr>
              <w:t>Устройство тротуаров из асфальтобетонной смеси</w:t>
            </w:r>
            <w:r w:rsidRPr="001E752E">
              <w:rPr>
                <w:rFonts w:ascii="Times New Roman" w:hAnsi="Times New Roman" w:cs="Times New Roman"/>
              </w:rPr>
              <w:br/>
              <w:t>толщиной 4 см. с подстилающими слоями</w:t>
            </w:r>
          </w:p>
        </w:tc>
        <w:tc>
          <w:tcPr>
            <w:tcW w:w="1598" w:type="dxa"/>
            <w:vAlign w:val="center"/>
          </w:tcPr>
          <w:p w:rsidR="008954F8" w:rsidRPr="001E752E" w:rsidRDefault="008954F8" w:rsidP="008954F8">
            <w:pPr>
              <w:jc w:val="center"/>
              <w:rPr>
                <w:rFonts w:ascii="Times New Roman" w:hAnsi="Times New Roman" w:cs="Times New Roman"/>
              </w:rPr>
            </w:pPr>
          </w:p>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м2</w:t>
            </w:r>
          </w:p>
        </w:tc>
        <w:tc>
          <w:tcPr>
            <w:tcW w:w="1594"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1175</w:t>
            </w:r>
          </w:p>
        </w:tc>
        <w:tc>
          <w:tcPr>
            <w:tcW w:w="1601"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892,00</w:t>
            </w:r>
          </w:p>
        </w:tc>
        <w:tc>
          <w:tcPr>
            <w:tcW w:w="1603"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1048100,00</w:t>
            </w:r>
          </w:p>
        </w:tc>
      </w:tr>
      <w:tr w:rsidR="001E752E" w:rsidRPr="001E752E" w:rsidTr="008954F8">
        <w:tc>
          <w:tcPr>
            <w:tcW w:w="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1.3</w:t>
            </w:r>
          </w:p>
        </w:tc>
        <w:tc>
          <w:tcPr>
            <w:tcW w:w="3192" w:type="dxa"/>
            <w:vAlign w:val="center"/>
          </w:tcPr>
          <w:p w:rsidR="008954F8" w:rsidRPr="001E752E" w:rsidRDefault="008954F8" w:rsidP="008954F8">
            <w:pPr>
              <w:rPr>
                <w:rFonts w:ascii="Times New Roman" w:hAnsi="Times New Roman" w:cs="Times New Roman"/>
                <w:b/>
              </w:rPr>
            </w:pPr>
            <w:r w:rsidRPr="001E752E">
              <w:rPr>
                <w:rFonts w:ascii="Times New Roman" w:hAnsi="Times New Roman" w:cs="Times New Roman"/>
              </w:rPr>
              <w:t>Устройство тротуаров из плитки с подстилающими и выравнивающими основаниями из песка</w:t>
            </w:r>
          </w:p>
        </w:tc>
        <w:tc>
          <w:tcPr>
            <w:tcW w:w="1598"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м</w:t>
            </w:r>
            <w:r w:rsidRPr="001E752E">
              <w:rPr>
                <w:rFonts w:ascii="Times New Roman" w:hAnsi="Times New Roman" w:cs="Times New Roman"/>
                <w:vertAlign w:val="superscript"/>
              </w:rPr>
              <w:t>2</w:t>
            </w:r>
          </w:p>
        </w:tc>
        <w:tc>
          <w:tcPr>
            <w:tcW w:w="1594"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4400</w:t>
            </w:r>
          </w:p>
        </w:tc>
        <w:tc>
          <w:tcPr>
            <w:tcW w:w="1601"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761,00</w:t>
            </w:r>
          </w:p>
        </w:tc>
        <w:tc>
          <w:tcPr>
            <w:tcW w:w="1603"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3348400,00</w:t>
            </w:r>
          </w:p>
        </w:tc>
      </w:tr>
      <w:tr w:rsidR="001E752E" w:rsidRPr="001E752E" w:rsidTr="008954F8">
        <w:tc>
          <w:tcPr>
            <w:tcW w:w="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1.4</w:t>
            </w:r>
          </w:p>
        </w:tc>
        <w:tc>
          <w:tcPr>
            <w:tcW w:w="3192" w:type="dxa"/>
            <w:vAlign w:val="center"/>
          </w:tcPr>
          <w:p w:rsidR="008954F8" w:rsidRPr="001E752E" w:rsidRDefault="008954F8" w:rsidP="008954F8">
            <w:pPr>
              <w:rPr>
                <w:rFonts w:ascii="Times New Roman" w:hAnsi="Times New Roman" w:cs="Times New Roman"/>
                <w:b/>
              </w:rPr>
            </w:pPr>
            <w:r w:rsidRPr="001E752E">
              <w:rPr>
                <w:rFonts w:ascii="Times New Roman" w:hAnsi="Times New Roman" w:cs="Times New Roman"/>
              </w:rPr>
              <w:t>Установка бордюра</w:t>
            </w:r>
          </w:p>
        </w:tc>
        <w:tc>
          <w:tcPr>
            <w:tcW w:w="1598"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м.п.</w:t>
            </w:r>
          </w:p>
        </w:tc>
        <w:tc>
          <w:tcPr>
            <w:tcW w:w="1594"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2200</w:t>
            </w:r>
          </w:p>
        </w:tc>
        <w:tc>
          <w:tcPr>
            <w:tcW w:w="1601"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971,00</w:t>
            </w:r>
          </w:p>
        </w:tc>
        <w:tc>
          <w:tcPr>
            <w:tcW w:w="1603"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2136200,00</w:t>
            </w:r>
          </w:p>
        </w:tc>
      </w:tr>
      <w:tr w:rsidR="001E752E" w:rsidRPr="001E752E" w:rsidTr="008954F8">
        <w:tc>
          <w:tcPr>
            <w:tcW w:w="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1.5</w:t>
            </w:r>
          </w:p>
        </w:tc>
        <w:tc>
          <w:tcPr>
            <w:tcW w:w="3192" w:type="dxa"/>
            <w:vAlign w:val="center"/>
          </w:tcPr>
          <w:p w:rsidR="008954F8" w:rsidRPr="001E752E" w:rsidRDefault="008954F8" w:rsidP="008954F8">
            <w:pPr>
              <w:rPr>
                <w:rFonts w:ascii="Times New Roman" w:hAnsi="Times New Roman" w:cs="Times New Roman"/>
              </w:rPr>
            </w:pPr>
            <w:r w:rsidRPr="001E752E">
              <w:rPr>
                <w:rFonts w:ascii="Times New Roman" w:hAnsi="Times New Roman" w:cs="Times New Roman"/>
              </w:rPr>
              <w:t>Установка опор (со стоимостью опоры)</w:t>
            </w:r>
          </w:p>
        </w:tc>
        <w:tc>
          <w:tcPr>
            <w:tcW w:w="1598"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шт</w:t>
            </w:r>
          </w:p>
        </w:tc>
        <w:tc>
          <w:tcPr>
            <w:tcW w:w="1594"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40</w:t>
            </w:r>
          </w:p>
        </w:tc>
        <w:tc>
          <w:tcPr>
            <w:tcW w:w="1601"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15 000,00</w:t>
            </w:r>
          </w:p>
        </w:tc>
        <w:tc>
          <w:tcPr>
            <w:tcW w:w="1603"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600000,00</w:t>
            </w:r>
          </w:p>
        </w:tc>
      </w:tr>
      <w:tr w:rsidR="001E752E" w:rsidRPr="001E752E" w:rsidTr="008954F8">
        <w:tc>
          <w:tcPr>
            <w:tcW w:w="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1.6</w:t>
            </w:r>
          </w:p>
        </w:tc>
        <w:tc>
          <w:tcPr>
            <w:tcW w:w="3192" w:type="dxa"/>
            <w:vAlign w:val="center"/>
          </w:tcPr>
          <w:p w:rsidR="008954F8" w:rsidRPr="001E752E" w:rsidRDefault="008954F8" w:rsidP="008954F8">
            <w:pPr>
              <w:rPr>
                <w:rFonts w:ascii="Times New Roman" w:hAnsi="Times New Roman" w:cs="Times New Roman"/>
              </w:rPr>
            </w:pPr>
            <w:r w:rsidRPr="001E752E">
              <w:rPr>
                <w:rFonts w:ascii="Times New Roman" w:hAnsi="Times New Roman" w:cs="Times New Roman"/>
              </w:rPr>
              <w:t>Устройство светильника (без подключения к линии)</w:t>
            </w:r>
          </w:p>
        </w:tc>
        <w:tc>
          <w:tcPr>
            <w:tcW w:w="1598"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шт.</w:t>
            </w:r>
          </w:p>
        </w:tc>
        <w:tc>
          <w:tcPr>
            <w:tcW w:w="1594"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40</w:t>
            </w:r>
          </w:p>
        </w:tc>
        <w:tc>
          <w:tcPr>
            <w:tcW w:w="1601"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1 873,00</w:t>
            </w:r>
          </w:p>
        </w:tc>
        <w:tc>
          <w:tcPr>
            <w:tcW w:w="1603"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74920,00</w:t>
            </w:r>
          </w:p>
        </w:tc>
      </w:tr>
      <w:tr w:rsidR="001E752E" w:rsidRPr="001E752E" w:rsidTr="008954F8">
        <w:tc>
          <w:tcPr>
            <w:tcW w:w="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1.7</w:t>
            </w:r>
          </w:p>
        </w:tc>
        <w:tc>
          <w:tcPr>
            <w:tcW w:w="3192" w:type="dxa"/>
            <w:vAlign w:val="center"/>
          </w:tcPr>
          <w:p w:rsidR="008954F8" w:rsidRPr="001E752E" w:rsidRDefault="008954F8" w:rsidP="008954F8">
            <w:pPr>
              <w:rPr>
                <w:rFonts w:ascii="Times New Roman" w:hAnsi="Times New Roman" w:cs="Times New Roman"/>
              </w:rPr>
            </w:pPr>
            <w:r w:rsidRPr="001E752E">
              <w:rPr>
                <w:rFonts w:ascii="Times New Roman" w:hAnsi="Times New Roman" w:cs="Times New Roman"/>
              </w:rPr>
              <w:t>Установка скамьи (без материала)/(с материалом)</w:t>
            </w:r>
          </w:p>
        </w:tc>
        <w:tc>
          <w:tcPr>
            <w:tcW w:w="1598"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шт.</w:t>
            </w:r>
          </w:p>
        </w:tc>
        <w:tc>
          <w:tcPr>
            <w:tcW w:w="1594"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19</w:t>
            </w:r>
          </w:p>
        </w:tc>
        <w:tc>
          <w:tcPr>
            <w:tcW w:w="1601"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879,00/8 437,00</w:t>
            </w:r>
          </w:p>
        </w:tc>
        <w:tc>
          <w:tcPr>
            <w:tcW w:w="1603"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160303,00</w:t>
            </w:r>
          </w:p>
        </w:tc>
      </w:tr>
      <w:tr w:rsidR="001E752E" w:rsidRPr="001E752E" w:rsidTr="008954F8">
        <w:tc>
          <w:tcPr>
            <w:tcW w:w="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1.8</w:t>
            </w:r>
          </w:p>
        </w:tc>
        <w:tc>
          <w:tcPr>
            <w:tcW w:w="3192" w:type="dxa"/>
            <w:vAlign w:val="center"/>
          </w:tcPr>
          <w:p w:rsidR="008954F8" w:rsidRPr="001E752E" w:rsidRDefault="008954F8" w:rsidP="008954F8">
            <w:pPr>
              <w:rPr>
                <w:rFonts w:ascii="Times New Roman" w:hAnsi="Times New Roman" w:cs="Times New Roman"/>
              </w:rPr>
            </w:pPr>
            <w:r w:rsidRPr="001E752E">
              <w:rPr>
                <w:rFonts w:ascii="Times New Roman" w:hAnsi="Times New Roman" w:cs="Times New Roman"/>
              </w:rPr>
              <w:t>Установка урны (без материала) )/(с материалом)</w:t>
            </w:r>
          </w:p>
        </w:tc>
        <w:tc>
          <w:tcPr>
            <w:tcW w:w="1598"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шт.</w:t>
            </w:r>
          </w:p>
        </w:tc>
        <w:tc>
          <w:tcPr>
            <w:tcW w:w="1594"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19</w:t>
            </w:r>
          </w:p>
        </w:tc>
        <w:tc>
          <w:tcPr>
            <w:tcW w:w="1601"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879,00/3 228,00</w:t>
            </w:r>
          </w:p>
        </w:tc>
        <w:tc>
          <w:tcPr>
            <w:tcW w:w="1603"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61332,00</w:t>
            </w:r>
          </w:p>
        </w:tc>
      </w:tr>
      <w:tr w:rsidR="001E752E" w:rsidRPr="001E752E" w:rsidTr="008954F8">
        <w:tc>
          <w:tcPr>
            <w:tcW w:w="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1.9</w:t>
            </w:r>
          </w:p>
        </w:tc>
        <w:tc>
          <w:tcPr>
            <w:tcW w:w="3192" w:type="dxa"/>
            <w:vAlign w:val="center"/>
          </w:tcPr>
          <w:p w:rsidR="008954F8" w:rsidRPr="001E752E" w:rsidRDefault="008954F8" w:rsidP="008954F8">
            <w:pPr>
              <w:rPr>
                <w:rFonts w:ascii="Times New Roman" w:hAnsi="Times New Roman" w:cs="Times New Roman"/>
              </w:rPr>
            </w:pPr>
            <w:r w:rsidRPr="001E752E">
              <w:rPr>
                <w:rFonts w:ascii="Times New Roman" w:hAnsi="Times New Roman" w:cs="Times New Roman"/>
              </w:rPr>
              <w:t>Устройство контейнерных площадок (без стоимости контейнера)</w:t>
            </w:r>
          </w:p>
        </w:tc>
        <w:tc>
          <w:tcPr>
            <w:tcW w:w="1598"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Площадка на 1 контейнер</w:t>
            </w:r>
          </w:p>
        </w:tc>
        <w:tc>
          <w:tcPr>
            <w:tcW w:w="1594"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46</w:t>
            </w:r>
          </w:p>
        </w:tc>
        <w:tc>
          <w:tcPr>
            <w:tcW w:w="1601"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19 841,00</w:t>
            </w:r>
          </w:p>
        </w:tc>
        <w:tc>
          <w:tcPr>
            <w:tcW w:w="1603"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912686,00</w:t>
            </w:r>
          </w:p>
        </w:tc>
      </w:tr>
      <w:tr w:rsidR="001E752E" w:rsidRPr="001E752E" w:rsidTr="008954F8">
        <w:tc>
          <w:tcPr>
            <w:tcW w:w="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1.10</w:t>
            </w:r>
          </w:p>
        </w:tc>
        <w:tc>
          <w:tcPr>
            <w:tcW w:w="3192" w:type="dxa"/>
            <w:vAlign w:val="center"/>
          </w:tcPr>
          <w:p w:rsidR="008954F8" w:rsidRPr="001E752E" w:rsidRDefault="008954F8" w:rsidP="008954F8">
            <w:pPr>
              <w:rPr>
                <w:rFonts w:ascii="Times New Roman" w:hAnsi="Times New Roman" w:cs="Times New Roman"/>
              </w:rPr>
            </w:pPr>
            <w:r w:rsidRPr="001E752E">
              <w:rPr>
                <w:rFonts w:ascii="Times New Roman" w:hAnsi="Times New Roman" w:cs="Times New Roman"/>
              </w:rPr>
              <w:t>Устройство дождевой канализации (лоток, решетка)</w:t>
            </w:r>
          </w:p>
        </w:tc>
        <w:tc>
          <w:tcPr>
            <w:tcW w:w="1598"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м. п.</w:t>
            </w:r>
          </w:p>
        </w:tc>
        <w:tc>
          <w:tcPr>
            <w:tcW w:w="1594"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6</w:t>
            </w:r>
          </w:p>
        </w:tc>
        <w:tc>
          <w:tcPr>
            <w:tcW w:w="1601"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23 876,00</w:t>
            </w:r>
          </w:p>
        </w:tc>
        <w:tc>
          <w:tcPr>
            <w:tcW w:w="1603"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143256,00</w:t>
            </w:r>
          </w:p>
        </w:tc>
      </w:tr>
      <w:tr w:rsidR="001E752E" w:rsidRPr="001E752E" w:rsidTr="008954F8">
        <w:tc>
          <w:tcPr>
            <w:tcW w:w="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2</w:t>
            </w:r>
          </w:p>
        </w:tc>
        <w:tc>
          <w:tcPr>
            <w:tcW w:w="3192" w:type="dxa"/>
            <w:vAlign w:val="center"/>
          </w:tcPr>
          <w:p w:rsidR="008954F8" w:rsidRPr="001E752E" w:rsidRDefault="008954F8" w:rsidP="008954F8">
            <w:pP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Иные работы</w:t>
            </w:r>
          </w:p>
        </w:tc>
        <w:tc>
          <w:tcPr>
            <w:tcW w:w="1598" w:type="dxa"/>
            <w:vAlign w:val="center"/>
          </w:tcPr>
          <w:p w:rsidR="008954F8" w:rsidRPr="001E752E" w:rsidRDefault="008954F8" w:rsidP="008954F8">
            <w:pPr>
              <w:jc w:val="center"/>
              <w:rPr>
                <w:rFonts w:ascii="Times New Roman" w:eastAsia="Times New Roman" w:hAnsi="Times New Roman" w:cs="Times New Roman"/>
                <w:lang w:eastAsia="ru-RU"/>
              </w:rPr>
            </w:pPr>
          </w:p>
        </w:tc>
        <w:tc>
          <w:tcPr>
            <w:tcW w:w="1594" w:type="dxa"/>
            <w:vAlign w:val="center"/>
          </w:tcPr>
          <w:p w:rsidR="008954F8" w:rsidRPr="001E752E" w:rsidRDefault="008954F8" w:rsidP="008954F8">
            <w:pPr>
              <w:jc w:val="center"/>
              <w:rPr>
                <w:rFonts w:ascii="Times New Roman" w:eastAsia="Times New Roman" w:hAnsi="Times New Roman" w:cs="Times New Roman"/>
                <w:lang w:eastAsia="ru-RU"/>
              </w:rPr>
            </w:pPr>
          </w:p>
        </w:tc>
        <w:tc>
          <w:tcPr>
            <w:tcW w:w="1601" w:type="dxa"/>
            <w:vAlign w:val="center"/>
          </w:tcPr>
          <w:p w:rsidR="008954F8" w:rsidRPr="001E752E" w:rsidRDefault="008954F8" w:rsidP="008954F8">
            <w:pPr>
              <w:jc w:val="center"/>
              <w:rPr>
                <w:rFonts w:ascii="Times New Roman" w:eastAsia="Times New Roman" w:hAnsi="Times New Roman" w:cs="Times New Roman"/>
                <w:lang w:eastAsia="ru-RU"/>
              </w:rPr>
            </w:pPr>
          </w:p>
        </w:tc>
        <w:tc>
          <w:tcPr>
            <w:tcW w:w="1603" w:type="dxa"/>
            <w:vAlign w:val="center"/>
          </w:tcPr>
          <w:p w:rsidR="008954F8" w:rsidRPr="001E752E" w:rsidRDefault="008954F8" w:rsidP="008954F8">
            <w:pPr>
              <w:jc w:val="center"/>
              <w:rPr>
                <w:rFonts w:ascii="Times New Roman" w:eastAsia="Times New Roman" w:hAnsi="Times New Roman" w:cs="Times New Roman"/>
                <w:lang w:eastAsia="ru-RU"/>
              </w:rPr>
            </w:pPr>
          </w:p>
        </w:tc>
      </w:tr>
      <w:tr w:rsidR="001E752E" w:rsidRPr="001E752E" w:rsidTr="008954F8">
        <w:tc>
          <w:tcPr>
            <w:tcW w:w="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2.1</w:t>
            </w:r>
          </w:p>
        </w:tc>
        <w:tc>
          <w:tcPr>
            <w:tcW w:w="3192" w:type="dxa"/>
            <w:vAlign w:val="center"/>
          </w:tcPr>
          <w:p w:rsidR="008954F8" w:rsidRPr="001E752E" w:rsidRDefault="008954F8" w:rsidP="008954F8">
            <w:pPr>
              <w:rPr>
                <w:rFonts w:ascii="Times New Roman" w:hAnsi="Times New Roman" w:cs="Times New Roman"/>
                <w:b/>
              </w:rPr>
            </w:pPr>
            <w:r w:rsidRPr="001E752E">
              <w:rPr>
                <w:rFonts w:ascii="Times New Roman" w:hAnsi="Times New Roman" w:cs="Times New Roman"/>
              </w:rPr>
              <w:t>Устройство газона</w:t>
            </w:r>
          </w:p>
        </w:tc>
        <w:tc>
          <w:tcPr>
            <w:tcW w:w="1598"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м</w:t>
            </w:r>
            <w:r w:rsidRPr="001E752E">
              <w:rPr>
                <w:rFonts w:ascii="Times New Roman" w:hAnsi="Times New Roman" w:cs="Times New Roman"/>
                <w:vertAlign w:val="superscript"/>
              </w:rPr>
              <w:t>2</w:t>
            </w:r>
          </w:p>
        </w:tc>
        <w:tc>
          <w:tcPr>
            <w:tcW w:w="1594"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420</w:t>
            </w:r>
          </w:p>
        </w:tc>
        <w:tc>
          <w:tcPr>
            <w:tcW w:w="1601"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253,00</w:t>
            </w:r>
          </w:p>
        </w:tc>
        <w:tc>
          <w:tcPr>
            <w:tcW w:w="1603"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106260,00</w:t>
            </w:r>
          </w:p>
        </w:tc>
      </w:tr>
      <w:tr w:rsidR="001E752E" w:rsidRPr="001E752E" w:rsidTr="008954F8">
        <w:tc>
          <w:tcPr>
            <w:tcW w:w="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2.2</w:t>
            </w:r>
          </w:p>
        </w:tc>
        <w:tc>
          <w:tcPr>
            <w:tcW w:w="3192" w:type="dxa"/>
            <w:vAlign w:val="center"/>
          </w:tcPr>
          <w:p w:rsidR="008954F8" w:rsidRPr="001E752E" w:rsidRDefault="008954F8" w:rsidP="008954F8">
            <w:pPr>
              <w:rPr>
                <w:rFonts w:ascii="Times New Roman" w:hAnsi="Times New Roman" w:cs="Times New Roman"/>
                <w:b/>
              </w:rPr>
            </w:pPr>
            <w:r w:rsidRPr="001E752E">
              <w:rPr>
                <w:rFonts w:ascii="Times New Roman" w:hAnsi="Times New Roman" w:cs="Times New Roman"/>
              </w:rPr>
              <w:t>Посадка деревьев</w:t>
            </w:r>
          </w:p>
        </w:tc>
        <w:tc>
          <w:tcPr>
            <w:tcW w:w="1598"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шт.</w:t>
            </w:r>
          </w:p>
        </w:tc>
        <w:tc>
          <w:tcPr>
            <w:tcW w:w="1594"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42</w:t>
            </w:r>
          </w:p>
        </w:tc>
        <w:tc>
          <w:tcPr>
            <w:tcW w:w="1601"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3 323,00</w:t>
            </w:r>
          </w:p>
        </w:tc>
        <w:tc>
          <w:tcPr>
            <w:tcW w:w="1603"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139566,00</w:t>
            </w:r>
          </w:p>
        </w:tc>
      </w:tr>
      <w:tr w:rsidR="001E752E" w:rsidRPr="001E752E" w:rsidTr="008954F8">
        <w:tc>
          <w:tcPr>
            <w:tcW w:w="601" w:type="dxa"/>
            <w:vAlign w:val="center"/>
          </w:tcPr>
          <w:p w:rsidR="008954F8" w:rsidRPr="001E752E" w:rsidRDefault="008954F8" w:rsidP="008954F8">
            <w:pPr>
              <w:jc w:val="center"/>
              <w:rPr>
                <w:rFonts w:ascii="Times New Roman" w:eastAsia="Times New Roman" w:hAnsi="Times New Roman" w:cs="Times New Roman"/>
                <w:lang w:eastAsia="ru-RU"/>
              </w:rPr>
            </w:pPr>
            <w:r w:rsidRPr="001E752E">
              <w:rPr>
                <w:rFonts w:ascii="Times New Roman" w:eastAsia="Times New Roman" w:hAnsi="Times New Roman" w:cs="Times New Roman"/>
                <w:lang w:eastAsia="ru-RU"/>
              </w:rPr>
              <w:t>2.3</w:t>
            </w:r>
          </w:p>
        </w:tc>
        <w:tc>
          <w:tcPr>
            <w:tcW w:w="3192" w:type="dxa"/>
            <w:vAlign w:val="center"/>
          </w:tcPr>
          <w:p w:rsidR="008954F8" w:rsidRPr="001E752E" w:rsidRDefault="008954F8" w:rsidP="008954F8">
            <w:pPr>
              <w:rPr>
                <w:rFonts w:ascii="Times New Roman" w:hAnsi="Times New Roman" w:cs="Times New Roman"/>
              </w:rPr>
            </w:pPr>
            <w:r w:rsidRPr="001E752E">
              <w:rPr>
                <w:rFonts w:ascii="Times New Roman" w:hAnsi="Times New Roman" w:cs="Times New Roman"/>
              </w:rPr>
              <w:t>Приобретение игровых комплексов ,</w:t>
            </w:r>
          </w:p>
        </w:tc>
        <w:tc>
          <w:tcPr>
            <w:tcW w:w="1598"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шт.</w:t>
            </w:r>
          </w:p>
        </w:tc>
        <w:tc>
          <w:tcPr>
            <w:tcW w:w="1594"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2</w:t>
            </w:r>
          </w:p>
        </w:tc>
        <w:tc>
          <w:tcPr>
            <w:tcW w:w="1601"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247200,00</w:t>
            </w:r>
          </w:p>
        </w:tc>
        <w:tc>
          <w:tcPr>
            <w:tcW w:w="1603" w:type="dxa"/>
            <w:vAlign w:val="center"/>
          </w:tcPr>
          <w:p w:rsidR="008954F8" w:rsidRPr="001E752E" w:rsidRDefault="008954F8" w:rsidP="008954F8">
            <w:pPr>
              <w:jc w:val="center"/>
              <w:rPr>
                <w:rFonts w:ascii="Times New Roman" w:hAnsi="Times New Roman" w:cs="Times New Roman"/>
              </w:rPr>
            </w:pPr>
            <w:r w:rsidRPr="001E752E">
              <w:rPr>
                <w:rFonts w:ascii="Times New Roman" w:hAnsi="Times New Roman" w:cs="Times New Roman"/>
              </w:rPr>
              <w:t>494400,00</w:t>
            </w:r>
          </w:p>
        </w:tc>
      </w:tr>
    </w:tbl>
    <w:p w:rsidR="008954F8" w:rsidRPr="001E752E" w:rsidRDefault="008954F8" w:rsidP="008954F8">
      <w:pPr>
        <w:pStyle w:val="ae"/>
        <w:jc w:val="right"/>
        <w:rPr>
          <w:rFonts w:ascii="Times New Roman" w:hAnsi="Times New Roman"/>
          <w:sz w:val="28"/>
          <w:szCs w:val="28"/>
        </w:rPr>
      </w:pPr>
    </w:p>
    <w:p w:rsidR="008954F8" w:rsidRPr="001E752E" w:rsidRDefault="008954F8"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8954F8" w:rsidRPr="001E752E" w:rsidRDefault="008954F8"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AE1AEB" w:rsidRPr="001E752E" w:rsidRDefault="00AE1AEB"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AE1AEB" w:rsidRPr="001E752E" w:rsidRDefault="00AE1AEB"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AE1AEB" w:rsidRPr="001E752E" w:rsidRDefault="00C058CE" w:rsidP="00AE1AEB">
      <w:pPr>
        <w:tabs>
          <w:tab w:val="left" w:pos="4962"/>
        </w:tabs>
        <w:autoSpaceDE w:val="0"/>
        <w:autoSpaceDN w:val="0"/>
        <w:adjustRightInd w:val="0"/>
        <w:spacing w:after="0" w:line="240" w:lineRule="auto"/>
        <w:ind w:left="4248"/>
        <w:jc w:val="both"/>
        <w:rPr>
          <w:rFonts w:ascii="Times New Roman" w:hAnsi="Times New Roman" w:cs="Times New Roman"/>
        </w:rPr>
      </w:pPr>
      <w:r w:rsidRPr="001E752E">
        <w:rPr>
          <w:rFonts w:ascii="Times New Roman" w:hAnsi="Times New Roman" w:cs="Times New Roman"/>
        </w:rPr>
        <w:t>Приложение 2</w:t>
      </w:r>
    </w:p>
    <w:p w:rsidR="00AE1AEB" w:rsidRPr="001E752E" w:rsidRDefault="00AE1AEB" w:rsidP="00AE1AEB">
      <w:pPr>
        <w:tabs>
          <w:tab w:val="left" w:pos="4962"/>
        </w:tabs>
        <w:autoSpaceDE w:val="0"/>
        <w:autoSpaceDN w:val="0"/>
        <w:adjustRightInd w:val="0"/>
        <w:spacing w:after="0" w:line="240" w:lineRule="auto"/>
        <w:ind w:left="4248"/>
        <w:jc w:val="both"/>
        <w:rPr>
          <w:rFonts w:ascii="Times New Roman" w:hAnsi="Times New Roman" w:cs="Times New Roman"/>
        </w:rPr>
      </w:pPr>
      <w:r w:rsidRPr="001E752E">
        <w:rPr>
          <w:rFonts w:ascii="Times New Roman" w:hAnsi="Times New Roman" w:cs="Times New Roman"/>
        </w:rPr>
        <w:t>к муниципальной программе МО «Соузгинское сельское поселение» «Формирование современной городской среды на 2018-2022 годы»</w:t>
      </w:r>
    </w:p>
    <w:p w:rsidR="00AE1AEB" w:rsidRPr="001E752E" w:rsidRDefault="00AE1AEB"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8954F8" w:rsidRPr="001E752E" w:rsidRDefault="008954F8"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544D8A" w:rsidRPr="001E752E" w:rsidRDefault="00544D8A"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r w:rsidRPr="001E752E">
        <w:rPr>
          <w:rFonts w:ascii="Times New Roman" w:hAnsi="Times New Roman" w:cs="Times New Roman"/>
          <w:b/>
          <w:sz w:val="26"/>
          <w:szCs w:val="26"/>
        </w:rPr>
        <w:t>СВЕДЕНИЯ</w:t>
      </w:r>
    </w:p>
    <w:p w:rsidR="00544D8A" w:rsidRPr="001E752E" w:rsidRDefault="00544D8A"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r w:rsidRPr="001E752E">
        <w:rPr>
          <w:rFonts w:ascii="Times New Roman" w:hAnsi="Times New Roman" w:cs="Times New Roman"/>
          <w:b/>
          <w:sz w:val="26"/>
          <w:szCs w:val="26"/>
        </w:rPr>
        <w:t xml:space="preserve">об индикаторах муниципальной программы </w:t>
      </w:r>
    </w:p>
    <w:p w:rsidR="00AE1AEB" w:rsidRPr="001E752E" w:rsidRDefault="00AE1AEB" w:rsidP="00AE1AEB">
      <w:pPr>
        <w:spacing w:after="0" w:line="240" w:lineRule="auto"/>
        <w:jc w:val="center"/>
        <w:rPr>
          <w:rFonts w:ascii="Times New Roman" w:hAnsi="Times New Roman" w:cs="Times New Roman"/>
          <w:b/>
          <w:sz w:val="26"/>
          <w:szCs w:val="26"/>
        </w:rPr>
      </w:pPr>
      <w:r w:rsidRPr="001E752E">
        <w:rPr>
          <w:rFonts w:ascii="Times New Roman" w:hAnsi="Times New Roman" w:cs="Times New Roman"/>
          <w:b/>
          <w:sz w:val="26"/>
          <w:szCs w:val="26"/>
        </w:rPr>
        <w:t>формирования современной городской среды на 2018-2022 годы</w:t>
      </w:r>
    </w:p>
    <w:p w:rsidR="00AE1AEB" w:rsidRPr="001E752E" w:rsidRDefault="00AE1AEB" w:rsidP="00AE1AEB">
      <w:pPr>
        <w:spacing w:after="0" w:line="240" w:lineRule="auto"/>
        <w:jc w:val="center"/>
        <w:rPr>
          <w:rFonts w:ascii="Times New Roman" w:hAnsi="Times New Roman" w:cs="Times New Roman"/>
          <w:b/>
          <w:sz w:val="26"/>
          <w:szCs w:val="26"/>
        </w:rPr>
      </w:pPr>
    </w:p>
    <w:p w:rsidR="00AE1AEB" w:rsidRPr="001E752E" w:rsidRDefault="00AE1AEB" w:rsidP="00AE1AEB">
      <w:pPr>
        <w:spacing w:after="0" w:line="240" w:lineRule="auto"/>
        <w:jc w:val="center"/>
        <w:rPr>
          <w:rFonts w:ascii="Times New Roman" w:hAnsi="Times New Roman" w:cs="Times New Roman"/>
          <w:b/>
          <w:sz w:val="26"/>
          <w:szCs w:val="26"/>
        </w:rPr>
      </w:pPr>
    </w:p>
    <w:tbl>
      <w:tblPr>
        <w:tblStyle w:val="af2"/>
        <w:tblW w:w="0" w:type="auto"/>
        <w:tblLook w:val="04A0" w:firstRow="1" w:lastRow="0" w:firstColumn="1" w:lastColumn="0" w:noHBand="0" w:noVBand="1"/>
      </w:tblPr>
      <w:tblGrid>
        <w:gridCol w:w="6374"/>
        <w:gridCol w:w="1748"/>
        <w:gridCol w:w="1278"/>
      </w:tblGrid>
      <w:tr w:rsidR="001E752E" w:rsidRPr="001E752E" w:rsidTr="00AE1AEB">
        <w:tc>
          <w:tcPr>
            <w:tcW w:w="6374" w:type="dxa"/>
          </w:tcPr>
          <w:p w:rsidR="00AE1AEB" w:rsidRPr="001E752E" w:rsidRDefault="00AE1AEB" w:rsidP="00AE1AEB">
            <w:pPr>
              <w:jc w:val="center"/>
              <w:rPr>
                <w:rFonts w:ascii="Times New Roman" w:hAnsi="Times New Roman" w:cs="Times New Roman"/>
                <w:b/>
              </w:rPr>
            </w:pPr>
            <w:r w:rsidRPr="001E752E">
              <w:rPr>
                <w:rFonts w:ascii="Times New Roman" w:hAnsi="Times New Roman" w:cs="Times New Roman"/>
                <w:b/>
              </w:rPr>
              <w:t>Показатель,  ед.изм</w:t>
            </w:r>
          </w:p>
        </w:tc>
        <w:tc>
          <w:tcPr>
            <w:tcW w:w="1748" w:type="dxa"/>
          </w:tcPr>
          <w:p w:rsidR="00AE1AEB" w:rsidRPr="001E752E" w:rsidRDefault="00AE1AEB" w:rsidP="00AE1AEB">
            <w:pPr>
              <w:jc w:val="center"/>
              <w:rPr>
                <w:rFonts w:ascii="Times New Roman" w:hAnsi="Times New Roman" w:cs="Times New Roman"/>
                <w:b/>
              </w:rPr>
            </w:pPr>
            <w:r w:rsidRPr="001E752E">
              <w:rPr>
                <w:rFonts w:ascii="Times New Roman" w:hAnsi="Times New Roman" w:cs="Times New Roman"/>
                <w:b/>
              </w:rPr>
              <w:t>Базовое значение</w:t>
            </w:r>
          </w:p>
        </w:tc>
        <w:tc>
          <w:tcPr>
            <w:tcW w:w="1278" w:type="dxa"/>
          </w:tcPr>
          <w:p w:rsidR="00AE1AEB" w:rsidRPr="001E752E" w:rsidRDefault="00AE1AEB" w:rsidP="00AE1AEB">
            <w:pPr>
              <w:jc w:val="center"/>
              <w:rPr>
                <w:rFonts w:ascii="Times New Roman" w:hAnsi="Times New Roman" w:cs="Times New Roman"/>
                <w:b/>
              </w:rPr>
            </w:pPr>
            <w:r w:rsidRPr="001E752E">
              <w:rPr>
                <w:rFonts w:ascii="Times New Roman" w:hAnsi="Times New Roman" w:cs="Times New Roman"/>
                <w:b/>
              </w:rPr>
              <w:t>Целевое значение</w:t>
            </w:r>
          </w:p>
        </w:tc>
      </w:tr>
      <w:tr w:rsidR="001E752E" w:rsidRPr="001E752E" w:rsidTr="00AE1AEB">
        <w:tc>
          <w:tcPr>
            <w:tcW w:w="6374" w:type="dxa"/>
            <w:vAlign w:val="center"/>
          </w:tcPr>
          <w:p w:rsidR="00AE1AEB" w:rsidRPr="001E752E" w:rsidRDefault="00AE1AEB" w:rsidP="00AE1AEB">
            <w:pPr>
              <w:widowControl w:val="0"/>
              <w:autoSpaceDE w:val="0"/>
              <w:autoSpaceDN w:val="0"/>
              <w:rPr>
                <w:rFonts w:ascii="Times New Roman" w:hAnsi="Times New Roman"/>
              </w:rPr>
            </w:pPr>
            <w:r w:rsidRPr="001E752E">
              <w:rPr>
                <w:rFonts w:ascii="Times New Roman" w:hAnsi="Times New Roman"/>
              </w:rPr>
              <w:t>Площадь благоустроенных общественных территорий,  кв.м</w:t>
            </w:r>
          </w:p>
        </w:tc>
        <w:tc>
          <w:tcPr>
            <w:tcW w:w="1748" w:type="dxa"/>
            <w:vAlign w:val="center"/>
          </w:tcPr>
          <w:p w:rsidR="00AE1AEB" w:rsidRPr="001E752E" w:rsidRDefault="003D0B85" w:rsidP="00AE1AEB">
            <w:pPr>
              <w:widowControl w:val="0"/>
              <w:autoSpaceDE w:val="0"/>
              <w:autoSpaceDN w:val="0"/>
              <w:jc w:val="center"/>
              <w:rPr>
                <w:rFonts w:ascii="Times New Roman" w:hAnsi="Times New Roman"/>
              </w:rPr>
            </w:pPr>
            <w:r w:rsidRPr="001E752E">
              <w:rPr>
                <w:rFonts w:ascii="Times New Roman" w:hAnsi="Times New Roman"/>
              </w:rPr>
              <w:t>1600</w:t>
            </w:r>
          </w:p>
        </w:tc>
        <w:tc>
          <w:tcPr>
            <w:tcW w:w="1278" w:type="dxa"/>
            <w:vAlign w:val="center"/>
          </w:tcPr>
          <w:p w:rsidR="00AE1AEB" w:rsidRPr="001E752E" w:rsidRDefault="003D0B85" w:rsidP="00AE1AEB">
            <w:pPr>
              <w:widowControl w:val="0"/>
              <w:autoSpaceDE w:val="0"/>
              <w:autoSpaceDN w:val="0"/>
              <w:jc w:val="center"/>
              <w:rPr>
                <w:rFonts w:ascii="Times New Roman" w:hAnsi="Times New Roman"/>
              </w:rPr>
            </w:pPr>
            <w:r w:rsidRPr="001E752E">
              <w:rPr>
                <w:rFonts w:ascii="Times New Roman" w:hAnsi="Times New Roman"/>
              </w:rPr>
              <w:t>4400</w:t>
            </w:r>
          </w:p>
        </w:tc>
      </w:tr>
    </w:tbl>
    <w:p w:rsidR="00AE1AEB" w:rsidRPr="001E752E" w:rsidRDefault="00AE1AEB" w:rsidP="00AE1AEB">
      <w:pPr>
        <w:spacing w:after="0" w:line="240" w:lineRule="auto"/>
        <w:jc w:val="center"/>
        <w:rPr>
          <w:rFonts w:ascii="Times New Roman" w:hAnsi="Times New Roman" w:cs="Times New Roman"/>
          <w:b/>
          <w:sz w:val="26"/>
          <w:szCs w:val="26"/>
        </w:rPr>
      </w:pPr>
    </w:p>
    <w:p w:rsidR="00AE1AEB" w:rsidRPr="001E752E" w:rsidRDefault="00AE1AEB" w:rsidP="00AE1AEB">
      <w:pPr>
        <w:spacing w:after="0" w:line="240" w:lineRule="auto"/>
        <w:jc w:val="center"/>
        <w:rPr>
          <w:rFonts w:ascii="Times New Roman" w:hAnsi="Times New Roman" w:cs="Times New Roman"/>
          <w:b/>
          <w:sz w:val="26"/>
          <w:szCs w:val="26"/>
        </w:rPr>
      </w:pPr>
    </w:p>
    <w:p w:rsidR="00AE1AEB" w:rsidRPr="001E752E" w:rsidRDefault="00AE1AEB"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3D0B85" w:rsidRPr="001E752E" w:rsidRDefault="003D0B85" w:rsidP="000D5278">
      <w:pPr>
        <w:tabs>
          <w:tab w:val="left" w:pos="4962"/>
        </w:tabs>
        <w:autoSpaceDE w:val="0"/>
        <w:autoSpaceDN w:val="0"/>
        <w:adjustRightInd w:val="0"/>
        <w:spacing w:after="0" w:line="240" w:lineRule="auto"/>
        <w:ind w:firstLine="567"/>
        <w:jc w:val="center"/>
        <w:rPr>
          <w:rFonts w:ascii="Times New Roman" w:hAnsi="Times New Roman" w:cs="Times New Roman"/>
          <w:b/>
          <w:sz w:val="26"/>
          <w:szCs w:val="26"/>
        </w:rPr>
      </w:pPr>
    </w:p>
    <w:p w:rsidR="00AE1AEB" w:rsidRPr="001E752E" w:rsidRDefault="00AE1AEB" w:rsidP="00AE1AEB">
      <w:pPr>
        <w:tabs>
          <w:tab w:val="left" w:pos="4962"/>
        </w:tabs>
        <w:autoSpaceDE w:val="0"/>
        <w:autoSpaceDN w:val="0"/>
        <w:adjustRightInd w:val="0"/>
        <w:spacing w:after="0" w:line="240" w:lineRule="auto"/>
        <w:ind w:left="4248"/>
        <w:jc w:val="both"/>
        <w:rPr>
          <w:rFonts w:ascii="Times New Roman" w:hAnsi="Times New Roman" w:cs="Times New Roman"/>
        </w:rPr>
      </w:pPr>
      <w:r w:rsidRPr="001E752E">
        <w:rPr>
          <w:rFonts w:ascii="Times New Roman" w:hAnsi="Times New Roman" w:cs="Times New Roman"/>
        </w:rPr>
        <w:t>Приложение 3</w:t>
      </w:r>
    </w:p>
    <w:p w:rsidR="00AE1AEB" w:rsidRPr="001E752E" w:rsidRDefault="00AE1AEB" w:rsidP="00AE1AEB">
      <w:pPr>
        <w:tabs>
          <w:tab w:val="left" w:pos="4962"/>
        </w:tabs>
        <w:autoSpaceDE w:val="0"/>
        <w:autoSpaceDN w:val="0"/>
        <w:adjustRightInd w:val="0"/>
        <w:spacing w:after="0" w:line="240" w:lineRule="auto"/>
        <w:ind w:left="4248"/>
        <w:jc w:val="both"/>
        <w:rPr>
          <w:rFonts w:ascii="Times New Roman" w:hAnsi="Times New Roman" w:cs="Times New Roman"/>
        </w:rPr>
      </w:pPr>
      <w:r w:rsidRPr="001E752E">
        <w:rPr>
          <w:rFonts w:ascii="Times New Roman" w:hAnsi="Times New Roman" w:cs="Times New Roman"/>
        </w:rPr>
        <w:t>к муниципальной программе МО «Соузгинское сельское поселение» «Формирование современной городской среды на 2018-2022 годы»</w:t>
      </w:r>
    </w:p>
    <w:p w:rsidR="00544D8A" w:rsidRPr="001E752E" w:rsidRDefault="00544D8A" w:rsidP="00544D8A">
      <w:pPr>
        <w:ind w:firstLine="709"/>
        <w:jc w:val="center"/>
        <w:rPr>
          <w:b/>
          <w:sz w:val="26"/>
          <w:szCs w:val="26"/>
        </w:rPr>
      </w:pPr>
    </w:p>
    <w:p w:rsidR="00AE1AEB" w:rsidRPr="001E752E" w:rsidRDefault="00AE1AEB" w:rsidP="00AE1AEB">
      <w:pPr>
        <w:pStyle w:val="ae"/>
        <w:jc w:val="center"/>
        <w:rPr>
          <w:rFonts w:ascii="Times New Roman" w:hAnsi="Times New Roman"/>
          <w:b/>
          <w:sz w:val="25"/>
          <w:szCs w:val="25"/>
        </w:rPr>
      </w:pPr>
      <w:r w:rsidRPr="001E752E">
        <w:rPr>
          <w:rFonts w:ascii="Times New Roman" w:hAnsi="Times New Roman"/>
          <w:b/>
          <w:sz w:val="25"/>
          <w:szCs w:val="25"/>
        </w:rPr>
        <w:t>ПОРЯДОК</w:t>
      </w:r>
    </w:p>
    <w:p w:rsidR="00AE1AEB" w:rsidRPr="001E752E" w:rsidRDefault="00AE1AEB" w:rsidP="00AE1AEB">
      <w:pPr>
        <w:pStyle w:val="ae"/>
        <w:jc w:val="center"/>
        <w:rPr>
          <w:rFonts w:ascii="Times New Roman" w:hAnsi="Times New Roman"/>
          <w:b/>
          <w:sz w:val="25"/>
          <w:szCs w:val="25"/>
        </w:rPr>
      </w:pPr>
      <w:r w:rsidRPr="001E752E">
        <w:rPr>
          <w:rFonts w:ascii="Times New Roman" w:hAnsi="Times New Roman"/>
          <w:b/>
          <w:sz w:val="25"/>
          <w:szCs w:val="25"/>
        </w:rPr>
        <w:t xml:space="preserve"> разработки, обсуждения с заинтересованными лицами и утверждения дизайн-проектов благоустройства   территорий общего пользования, парков, скверов, набережных включенных  в муниципальную программу формирования современной городской среды на 2018-2022 годы</w:t>
      </w:r>
    </w:p>
    <w:p w:rsidR="00AE1AEB" w:rsidRPr="001E752E" w:rsidRDefault="00AE1AEB" w:rsidP="00AE1AEB">
      <w:pPr>
        <w:pStyle w:val="ae"/>
        <w:jc w:val="center"/>
        <w:rPr>
          <w:rFonts w:ascii="Times New Roman" w:hAnsi="Times New Roman"/>
          <w:sz w:val="25"/>
          <w:szCs w:val="25"/>
        </w:rPr>
      </w:pPr>
    </w:p>
    <w:p w:rsidR="00AE1AEB" w:rsidRPr="001E752E" w:rsidRDefault="00AE1AEB" w:rsidP="00AE1AEB">
      <w:pPr>
        <w:pStyle w:val="ae"/>
        <w:jc w:val="center"/>
        <w:rPr>
          <w:rFonts w:ascii="Times New Roman" w:hAnsi="Times New Roman"/>
          <w:b/>
          <w:sz w:val="25"/>
          <w:szCs w:val="25"/>
        </w:rPr>
      </w:pPr>
      <w:r w:rsidRPr="001E752E">
        <w:rPr>
          <w:rFonts w:ascii="Times New Roman" w:hAnsi="Times New Roman"/>
          <w:b/>
          <w:sz w:val="25"/>
          <w:szCs w:val="25"/>
          <w:lang w:val="en-US"/>
        </w:rPr>
        <w:t>I</w:t>
      </w:r>
      <w:r w:rsidRPr="001E752E">
        <w:rPr>
          <w:rFonts w:ascii="Times New Roman" w:hAnsi="Times New Roman"/>
          <w:b/>
          <w:sz w:val="25"/>
          <w:szCs w:val="25"/>
        </w:rPr>
        <w:t>. Общие положения</w:t>
      </w:r>
    </w:p>
    <w:p w:rsidR="00AE1AEB" w:rsidRPr="001E752E" w:rsidRDefault="00AE1AEB" w:rsidP="00AE1AEB">
      <w:pPr>
        <w:pStyle w:val="ae"/>
        <w:ind w:firstLine="709"/>
        <w:jc w:val="both"/>
        <w:rPr>
          <w:rFonts w:ascii="Times New Roman" w:hAnsi="Times New Roman"/>
          <w:sz w:val="25"/>
          <w:szCs w:val="25"/>
        </w:rPr>
      </w:pPr>
      <w:r w:rsidRPr="001E752E">
        <w:rPr>
          <w:rFonts w:ascii="Times New Roman" w:hAnsi="Times New Roman"/>
          <w:sz w:val="25"/>
          <w:szCs w:val="25"/>
        </w:rPr>
        <w:t>1. Порядок разработки, обсуждения с заинтересованными лицами и утверждения дизайн-проектов благоустройства  территорий общего пользования, парков, скверов, набережных  (далее - Проектов), включенных в муниципальную программу формирования современной городской среды на 2018-22  годы, определяет механизм действий по разработке Проектов, требования к их оформлению, порядок обсуждения Проектов с населением в целях конкретизации размещения  элементов благоустройства.</w:t>
      </w:r>
    </w:p>
    <w:p w:rsidR="00AE1AEB" w:rsidRPr="001E752E" w:rsidRDefault="00AE1AEB" w:rsidP="00AE1AEB">
      <w:pPr>
        <w:pStyle w:val="ae"/>
        <w:jc w:val="both"/>
        <w:rPr>
          <w:rFonts w:ascii="Times New Roman" w:hAnsi="Times New Roman"/>
          <w:sz w:val="25"/>
          <w:szCs w:val="25"/>
        </w:rPr>
      </w:pPr>
    </w:p>
    <w:p w:rsidR="00AE1AEB" w:rsidRPr="001E752E" w:rsidRDefault="00AE1AEB" w:rsidP="00AE1AEB">
      <w:pPr>
        <w:pStyle w:val="ae"/>
        <w:jc w:val="center"/>
        <w:rPr>
          <w:rFonts w:ascii="Times New Roman" w:hAnsi="Times New Roman"/>
          <w:b/>
          <w:sz w:val="25"/>
          <w:szCs w:val="25"/>
        </w:rPr>
      </w:pPr>
      <w:r w:rsidRPr="001E752E">
        <w:rPr>
          <w:rFonts w:ascii="Times New Roman" w:hAnsi="Times New Roman"/>
          <w:b/>
          <w:sz w:val="25"/>
          <w:szCs w:val="25"/>
          <w:lang w:val="en-US"/>
        </w:rPr>
        <w:t>II</w:t>
      </w:r>
      <w:r w:rsidRPr="001E752E">
        <w:rPr>
          <w:rFonts w:ascii="Times New Roman" w:hAnsi="Times New Roman"/>
          <w:b/>
          <w:sz w:val="25"/>
          <w:szCs w:val="25"/>
        </w:rPr>
        <w:t>. Порядок разработки и требования к Проектам</w:t>
      </w:r>
    </w:p>
    <w:p w:rsidR="00AE1AEB" w:rsidRPr="001E752E" w:rsidRDefault="00AE1AEB" w:rsidP="00AE1AEB">
      <w:pPr>
        <w:pStyle w:val="ae"/>
        <w:ind w:firstLine="709"/>
        <w:jc w:val="both"/>
        <w:rPr>
          <w:rFonts w:ascii="Times New Roman" w:hAnsi="Times New Roman"/>
          <w:sz w:val="25"/>
          <w:szCs w:val="25"/>
        </w:rPr>
      </w:pPr>
      <w:r w:rsidRPr="001E752E">
        <w:rPr>
          <w:rFonts w:ascii="Times New Roman" w:hAnsi="Times New Roman"/>
          <w:sz w:val="25"/>
          <w:szCs w:val="25"/>
        </w:rPr>
        <w:t>2. Проект по благоустройству должен быть оформлен в письменном виде и содержать следующую информацию:</w:t>
      </w:r>
    </w:p>
    <w:p w:rsidR="00AE1AEB" w:rsidRPr="001E752E" w:rsidRDefault="00AE1AEB" w:rsidP="00AE1AEB">
      <w:pPr>
        <w:pStyle w:val="ae"/>
        <w:ind w:firstLine="709"/>
        <w:jc w:val="both"/>
        <w:rPr>
          <w:rFonts w:ascii="Times New Roman" w:hAnsi="Times New Roman"/>
          <w:sz w:val="25"/>
          <w:szCs w:val="25"/>
        </w:rPr>
      </w:pPr>
      <w:r w:rsidRPr="001E752E">
        <w:rPr>
          <w:rFonts w:ascii="Times New Roman" w:hAnsi="Times New Roman"/>
          <w:sz w:val="25"/>
          <w:szCs w:val="25"/>
        </w:rPr>
        <w:t>наименование проекта по благоустройству  территории общего пользования, парков, скверов, набережных, включающее адрес  территорий общего пользования, парков, скверов, набережных  (далее – МКД).</w:t>
      </w:r>
    </w:p>
    <w:p w:rsidR="00AE1AEB" w:rsidRPr="001E752E" w:rsidRDefault="00AE1AEB" w:rsidP="00AE1AEB">
      <w:pPr>
        <w:pStyle w:val="ae"/>
        <w:ind w:firstLine="709"/>
        <w:jc w:val="both"/>
        <w:rPr>
          <w:rFonts w:ascii="Times New Roman" w:hAnsi="Times New Roman"/>
          <w:sz w:val="25"/>
          <w:szCs w:val="25"/>
        </w:rPr>
      </w:pPr>
      <w:r w:rsidRPr="001E752E">
        <w:rPr>
          <w:rFonts w:ascii="Times New Roman" w:hAnsi="Times New Roman"/>
          <w:sz w:val="25"/>
          <w:szCs w:val="25"/>
        </w:rPr>
        <w:t>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w:t>
      </w:r>
    </w:p>
    <w:p w:rsidR="00AE1AEB" w:rsidRPr="001E752E" w:rsidRDefault="00AE1AEB" w:rsidP="00AE1AEB">
      <w:pPr>
        <w:pStyle w:val="ae"/>
        <w:ind w:firstLine="709"/>
        <w:jc w:val="both"/>
        <w:rPr>
          <w:rFonts w:ascii="Times New Roman" w:hAnsi="Times New Roman"/>
          <w:sz w:val="25"/>
          <w:szCs w:val="25"/>
        </w:rPr>
      </w:pPr>
      <w:r w:rsidRPr="001E752E">
        <w:rPr>
          <w:rFonts w:ascii="Times New Roman" w:hAnsi="Times New Roman"/>
          <w:sz w:val="25"/>
          <w:szCs w:val="25"/>
        </w:rPr>
        <w:t>3. Проект должен предусматривать возможность реализации обустройства  территории общего пользования, парков, скверов и набережных  в соответствии с минимальным и (или) дополнительным перечнем работ по благоустройству, выбранным  населением.</w:t>
      </w:r>
    </w:p>
    <w:p w:rsidR="00AE1AEB" w:rsidRPr="001E752E" w:rsidRDefault="00AE1AEB" w:rsidP="00AE1AEB">
      <w:pPr>
        <w:pStyle w:val="ae"/>
        <w:jc w:val="center"/>
        <w:rPr>
          <w:rFonts w:ascii="Times New Roman" w:hAnsi="Times New Roman"/>
          <w:b/>
          <w:sz w:val="25"/>
          <w:szCs w:val="25"/>
        </w:rPr>
      </w:pPr>
      <w:r w:rsidRPr="001E752E">
        <w:rPr>
          <w:rFonts w:ascii="Times New Roman" w:hAnsi="Times New Roman"/>
          <w:b/>
          <w:sz w:val="25"/>
          <w:szCs w:val="25"/>
          <w:lang w:val="en-US"/>
        </w:rPr>
        <w:t>III</w:t>
      </w:r>
      <w:r w:rsidRPr="001E752E">
        <w:rPr>
          <w:rFonts w:ascii="Times New Roman" w:hAnsi="Times New Roman"/>
          <w:b/>
          <w:sz w:val="25"/>
          <w:szCs w:val="25"/>
        </w:rPr>
        <w:t>. Обсуждение Проектов</w:t>
      </w:r>
    </w:p>
    <w:p w:rsidR="00AE1AEB" w:rsidRPr="001E752E" w:rsidRDefault="00AE1AEB" w:rsidP="00AE1AEB">
      <w:pPr>
        <w:pStyle w:val="ae"/>
        <w:ind w:firstLine="709"/>
        <w:jc w:val="both"/>
        <w:rPr>
          <w:rFonts w:ascii="Times New Roman" w:hAnsi="Times New Roman"/>
          <w:sz w:val="25"/>
          <w:szCs w:val="25"/>
        </w:rPr>
      </w:pPr>
      <w:r w:rsidRPr="001E752E">
        <w:rPr>
          <w:rFonts w:ascii="Times New Roman" w:hAnsi="Times New Roman"/>
          <w:sz w:val="25"/>
          <w:szCs w:val="25"/>
        </w:rPr>
        <w:t>4. Общественная комиссия по обеспечению реализации приоритетного проекта «Формирование комфортной городской среды», утвержденной распоряжением Администрации  МО «Соузгинское сельское поселение» (далее – Общественная комиссия) организует методическую и консультативную помощь в разработке Проектов.</w:t>
      </w:r>
    </w:p>
    <w:p w:rsidR="00AE1AEB" w:rsidRPr="001E752E" w:rsidRDefault="00AE1AEB" w:rsidP="00AE1AEB">
      <w:pPr>
        <w:pStyle w:val="ae"/>
        <w:ind w:firstLine="709"/>
        <w:jc w:val="both"/>
        <w:rPr>
          <w:rFonts w:ascii="Times New Roman" w:hAnsi="Times New Roman"/>
          <w:sz w:val="25"/>
          <w:szCs w:val="25"/>
        </w:rPr>
      </w:pPr>
      <w:r w:rsidRPr="001E752E">
        <w:rPr>
          <w:rFonts w:ascii="Times New Roman" w:hAnsi="Times New Roman"/>
          <w:sz w:val="25"/>
          <w:szCs w:val="25"/>
        </w:rPr>
        <w:t>5. Общественная комиссия обеспечивает рассмотрение предложенных Проектов совместно с представителями заинтересованных лиц в срок не позднее 1 июня 2018 года.</w:t>
      </w:r>
    </w:p>
    <w:p w:rsidR="00AE1AEB" w:rsidRPr="001E752E" w:rsidRDefault="00AE1AEB" w:rsidP="00AE1AEB">
      <w:pPr>
        <w:pStyle w:val="ae"/>
        <w:ind w:firstLine="709"/>
        <w:jc w:val="both"/>
        <w:rPr>
          <w:rFonts w:ascii="Times New Roman" w:hAnsi="Times New Roman"/>
          <w:sz w:val="25"/>
          <w:szCs w:val="25"/>
        </w:rPr>
      </w:pPr>
      <w:r w:rsidRPr="001E752E">
        <w:rPr>
          <w:rFonts w:ascii="Times New Roman" w:hAnsi="Times New Roman"/>
          <w:sz w:val="25"/>
          <w:szCs w:val="25"/>
        </w:rPr>
        <w:t>6. При рассмотрении Проектов члены Общественной комиссии и заинтересованные лица могут высказать имеющиеся по Проекту замечания и предложения. При обсуждении должны быть определены пути устранения замечаний, при неустранении которых Проект не сможет быть реализован, а также  сроки устранения замечаний.</w:t>
      </w:r>
    </w:p>
    <w:p w:rsidR="00AE1AEB" w:rsidRPr="001E752E" w:rsidRDefault="00AE1AEB" w:rsidP="00AE1AEB">
      <w:pPr>
        <w:pStyle w:val="ae"/>
        <w:ind w:firstLine="709"/>
        <w:jc w:val="both"/>
        <w:rPr>
          <w:rFonts w:ascii="Times New Roman" w:hAnsi="Times New Roman"/>
          <w:sz w:val="25"/>
          <w:szCs w:val="25"/>
        </w:rPr>
      </w:pPr>
      <w:r w:rsidRPr="001E752E">
        <w:rPr>
          <w:rFonts w:ascii="Times New Roman" w:hAnsi="Times New Roman"/>
          <w:sz w:val="25"/>
          <w:szCs w:val="25"/>
        </w:rPr>
        <w:t>7. Доработанный Проект в установленный срок направляется для утверждения.</w:t>
      </w:r>
    </w:p>
    <w:p w:rsidR="00AE1AEB" w:rsidRPr="001E752E" w:rsidRDefault="00AE1AEB" w:rsidP="00AE1AEB">
      <w:pPr>
        <w:pStyle w:val="ae"/>
        <w:jc w:val="both"/>
        <w:rPr>
          <w:rFonts w:ascii="Times New Roman" w:hAnsi="Times New Roman"/>
          <w:sz w:val="25"/>
          <w:szCs w:val="25"/>
        </w:rPr>
      </w:pPr>
    </w:p>
    <w:p w:rsidR="00AE1AEB" w:rsidRPr="001E752E" w:rsidRDefault="00AE1AEB" w:rsidP="00AE1AEB">
      <w:pPr>
        <w:pStyle w:val="ae"/>
        <w:jc w:val="center"/>
        <w:rPr>
          <w:rFonts w:ascii="Times New Roman" w:hAnsi="Times New Roman"/>
          <w:b/>
          <w:sz w:val="25"/>
          <w:szCs w:val="25"/>
        </w:rPr>
      </w:pPr>
      <w:r w:rsidRPr="001E752E">
        <w:rPr>
          <w:rFonts w:ascii="Times New Roman" w:hAnsi="Times New Roman"/>
          <w:b/>
          <w:sz w:val="25"/>
          <w:szCs w:val="25"/>
        </w:rPr>
        <w:t>IV. Утверждение Проектов</w:t>
      </w:r>
    </w:p>
    <w:p w:rsidR="00AE1AEB" w:rsidRPr="001E752E" w:rsidRDefault="00AE1AEB" w:rsidP="00AE1AEB">
      <w:pPr>
        <w:pStyle w:val="ae"/>
        <w:jc w:val="both"/>
        <w:rPr>
          <w:rFonts w:ascii="Times New Roman" w:hAnsi="Times New Roman"/>
          <w:sz w:val="25"/>
          <w:szCs w:val="25"/>
        </w:rPr>
      </w:pPr>
    </w:p>
    <w:p w:rsidR="00AE1AEB" w:rsidRPr="001E752E" w:rsidRDefault="00AE1AEB" w:rsidP="00AE1AEB">
      <w:pPr>
        <w:pStyle w:val="ae"/>
        <w:ind w:firstLine="709"/>
        <w:jc w:val="both"/>
        <w:rPr>
          <w:rFonts w:ascii="Times New Roman" w:hAnsi="Times New Roman"/>
          <w:sz w:val="25"/>
          <w:szCs w:val="25"/>
        </w:rPr>
      </w:pPr>
      <w:r w:rsidRPr="001E752E">
        <w:rPr>
          <w:rFonts w:ascii="Times New Roman" w:hAnsi="Times New Roman"/>
          <w:sz w:val="25"/>
          <w:szCs w:val="25"/>
        </w:rPr>
        <w:t xml:space="preserve">8. Проект, прошедший обсуждение без замечаний, либо Проект,  доработанный в порядке, установленном разделом </w:t>
      </w:r>
      <w:r w:rsidRPr="001E752E">
        <w:rPr>
          <w:rFonts w:ascii="Times New Roman" w:hAnsi="Times New Roman"/>
          <w:sz w:val="25"/>
          <w:szCs w:val="25"/>
          <w:lang w:val="en-US"/>
        </w:rPr>
        <w:t>III</w:t>
      </w:r>
      <w:r w:rsidRPr="001E752E">
        <w:rPr>
          <w:rFonts w:ascii="Times New Roman" w:hAnsi="Times New Roman"/>
          <w:sz w:val="25"/>
          <w:szCs w:val="25"/>
        </w:rPr>
        <w:t xml:space="preserve"> настоящего Порядка, утверждается Общественной комиссией.</w:t>
      </w:r>
    </w:p>
    <w:p w:rsidR="006D6D49" w:rsidRPr="001E752E" w:rsidRDefault="00AE1AEB" w:rsidP="003D0B85">
      <w:pPr>
        <w:pStyle w:val="ae"/>
        <w:ind w:firstLine="709"/>
        <w:jc w:val="both"/>
        <w:rPr>
          <w:rFonts w:ascii="Times New Roman" w:hAnsi="Times New Roman" w:cs="Times New Roman"/>
          <w:sz w:val="25"/>
          <w:szCs w:val="25"/>
        </w:rPr>
        <w:sectPr w:rsidR="006D6D49" w:rsidRPr="001E752E" w:rsidSect="003663D9">
          <w:pgSz w:w="11906" w:h="16838"/>
          <w:pgMar w:top="1134" w:right="851" w:bottom="851" w:left="1418" w:header="709" w:footer="709" w:gutter="0"/>
          <w:cols w:space="708"/>
          <w:docGrid w:linePitch="360"/>
        </w:sectPr>
      </w:pPr>
      <w:r w:rsidRPr="001E752E">
        <w:rPr>
          <w:rFonts w:ascii="Times New Roman" w:hAnsi="Times New Roman"/>
          <w:sz w:val="25"/>
          <w:szCs w:val="25"/>
        </w:rPr>
        <w:t>9. Решение об утверждении Проекта принимается не позднее 15 июня 2018 года и оформляется протоколом заседания Общественной комиссии.</w:t>
      </w:r>
      <w:r w:rsidR="003D0B85" w:rsidRPr="001E752E">
        <w:rPr>
          <w:rFonts w:ascii="Times New Roman" w:hAnsi="Times New Roman" w:cs="Times New Roman"/>
          <w:sz w:val="25"/>
          <w:szCs w:val="25"/>
        </w:rPr>
        <w:t xml:space="preserve"> </w:t>
      </w:r>
    </w:p>
    <w:p w:rsidR="00AE1AEB" w:rsidRPr="001E752E" w:rsidRDefault="00AE1AEB" w:rsidP="006D6D49">
      <w:pPr>
        <w:tabs>
          <w:tab w:val="left" w:pos="4962"/>
        </w:tabs>
        <w:autoSpaceDE w:val="0"/>
        <w:autoSpaceDN w:val="0"/>
        <w:adjustRightInd w:val="0"/>
        <w:spacing w:after="0" w:line="240" w:lineRule="auto"/>
        <w:ind w:left="9912"/>
        <w:jc w:val="both"/>
        <w:rPr>
          <w:rFonts w:ascii="Times New Roman" w:hAnsi="Times New Roman" w:cs="Times New Roman"/>
        </w:rPr>
      </w:pPr>
      <w:r w:rsidRPr="001E752E">
        <w:rPr>
          <w:rFonts w:ascii="Times New Roman" w:hAnsi="Times New Roman" w:cs="Times New Roman"/>
        </w:rPr>
        <w:lastRenderedPageBreak/>
        <w:t>Пр</w:t>
      </w:r>
      <w:r w:rsidR="00796F90" w:rsidRPr="001E752E">
        <w:rPr>
          <w:rFonts w:ascii="Times New Roman" w:hAnsi="Times New Roman" w:cs="Times New Roman"/>
        </w:rPr>
        <w:t>иложение 4</w:t>
      </w:r>
    </w:p>
    <w:p w:rsidR="00AE1AEB" w:rsidRPr="001E752E" w:rsidRDefault="00AE1AEB" w:rsidP="006D6D49">
      <w:pPr>
        <w:tabs>
          <w:tab w:val="left" w:pos="4962"/>
        </w:tabs>
        <w:autoSpaceDE w:val="0"/>
        <w:autoSpaceDN w:val="0"/>
        <w:adjustRightInd w:val="0"/>
        <w:spacing w:after="0" w:line="240" w:lineRule="auto"/>
        <w:ind w:left="9912"/>
        <w:jc w:val="both"/>
        <w:rPr>
          <w:rFonts w:ascii="Times New Roman" w:hAnsi="Times New Roman" w:cs="Times New Roman"/>
        </w:rPr>
      </w:pPr>
      <w:r w:rsidRPr="001E752E">
        <w:rPr>
          <w:rFonts w:ascii="Times New Roman" w:hAnsi="Times New Roman" w:cs="Times New Roman"/>
        </w:rPr>
        <w:t>к муниципальной программе МО «Соузгинское сельское поселение» «Формирование современной городской среды на 2018-2022 годы»</w:t>
      </w:r>
    </w:p>
    <w:p w:rsidR="00796F90" w:rsidRPr="001E752E" w:rsidRDefault="00796F90" w:rsidP="00796F90">
      <w:pPr>
        <w:spacing w:after="0" w:line="240" w:lineRule="auto"/>
        <w:jc w:val="center"/>
        <w:rPr>
          <w:rFonts w:ascii="Times New Roman" w:hAnsi="Times New Roman"/>
          <w:sz w:val="28"/>
          <w:szCs w:val="28"/>
        </w:rPr>
      </w:pPr>
    </w:p>
    <w:p w:rsidR="00796F90" w:rsidRPr="001E752E" w:rsidRDefault="00796F90" w:rsidP="00796F9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7"/>
          <w:szCs w:val="27"/>
        </w:rPr>
      </w:pPr>
      <w:bookmarkStart w:id="2" w:name="Par1631"/>
      <w:bookmarkEnd w:id="2"/>
      <w:r w:rsidRPr="001E752E">
        <w:rPr>
          <w:rFonts w:ascii="Times New Roman" w:eastAsia="Times New Roman" w:hAnsi="Times New Roman"/>
          <w:b/>
          <w:sz w:val="27"/>
          <w:szCs w:val="27"/>
        </w:rPr>
        <w:t>РЕСУРСНОЕ ОБЕСПЕЧЕНИЕ</w:t>
      </w:r>
    </w:p>
    <w:p w:rsidR="00796F90" w:rsidRPr="001E752E" w:rsidRDefault="00796F90" w:rsidP="00796F9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7"/>
          <w:szCs w:val="27"/>
        </w:rPr>
      </w:pPr>
      <w:r w:rsidRPr="001E752E">
        <w:rPr>
          <w:rFonts w:ascii="Times New Roman" w:eastAsia="Times New Roman" w:hAnsi="Times New Roman"/>
          <w:b/>
          <w:sz w:val="27"/>
          <w:szCs w:val="27"/>
        </w:rPr>
        <w:t>реализации муниципальной программы за счет средств</w:t>
      </w:r>
    </w:p>
    <w:p w:rsidR="00796F90" w:rsidRPr="001E752E" w:rsidRDefault="00796F90" w:rsidP="00796F9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7"/>
          <w:szCs w:val="27"/>
        </w:rPr>
      </w:pPr>
      <w:r w:rsidRPr="001E752E">
        <w:rPr>
          <w:rFonts w:ascii="Times New Roman" w:eastAsia="Times New Roman" w:hAnsi="Times New Roman"/>
          <w:b/>
          <w:sz w:val="27"/>
          <w:szCs w:val="27"/>
        </w:rPr>
        <w:t>бюджета муниципального образования «</w:t>
      </w:r>
      <w:r w:rsidR="00F82070" w:rsidRPr="001E752E">
        <w:rPr>
          <w:rFonts w:ascii="Times New Roman" w:eastAsia="Times New Roman" w:hAnsi="Times New Roman"/>
          <w:b/>
          <w:sz w:val="27"/>
          <w:szCs w:val="27"/>
        </w:rPr>
        <w:t>Соузгинское</w:t>
      </w:r>
      <w:r w:rsidRPr="001E752E">
        <w:rPr>
          <w:rFonts w:ascii="Times New Roman" w:eastAsia="Times New Roman" w:hAnsi="Times New Roman"/>
          <w:b/>
          <w:sz w:val="27"/>
          <w:szCs w:val="27"/>
        </w:rPr>
        <w:t xml:space="preserve"> сельское поселение»</w:t>
      </w:r>
    </w:p>
    <w:p w:rsidR="00796F90" w:rsidRPr="001E752E" w:rsidRDefault="00796F90" w:rsidP="00796F90">
      <w:pPr>
        <w:widowControl w:val="0"/>
        <w:overflowPunct w:val="0"/>
        <w:autoSpaceDE w:val="0"/>
        <w:autoSpaceDN w:val="0"/>
        <w:adjustRightInd w:val="0"/>
        <w:spacing w:after="0" w:line="240" w:lineRule="auto"/>
        <w:textAlignment w:val="baseline"/>
        <w:rPr>
          <w:rFonts w:ascii="Times New Roman" w:eastAsia="Times New Roman" w:hAnsi="Times New Roman"/>
          <w:sz w:val="27"/>
          <w:szCs w:val="27"/>
        </w:rPr>
      </w:pPr>
    </w:p>
    <w:tbl>
      <w:tblPr>
        <w:tblW w:w="5012" w:type="pct"/>
        <w:tblCellSpacing w:w="5" w:type="nil"/>
        <w:tblInd w:w="302" w:type="dxa"/>
        <w:tblLayout w:type="fixed"/>
        <w:tblCellMar>
          <w:left w:w="75" w:type="dxa"/>
          <w:right w:w="75" w:type="dxa"/>
        </w:tblCellMar>
        <w:tblLook w:val="0000" w:firstRow="0" w:lastRow="0" w:firstColumn="0" w:lastColumn="0" w:noHBand="0" w:noVBand="0"/>
      </w:tblPr>
      <w:tblGrid>
        <w:gridCol w:w="1682"/>
        <w:gridCol w:w="3014"/>
        <w:gridCol w:w="1175"/>
        <w:gridCol w:w="1768"/>
        <w:gridCol w:w="607"/>
        <w:gridCol w:w="536"/>
        <w:gridCol w:w="610"/>
        <w:gridCol w:w="553"/>
        <w:gridCol w:w="595"/>
        <w:gridCol w:w="637"/>
        <w:gridCol w:w="542"/>
        <w:gridCol w:w="545"/>
        <w:gridCol w:w="696"/>
        <w:gridCol w:w="1919"/>
      </w:tblGrid>
      <w:tr w:rsidR="001E752E" w:rsidRPr="001E752E" w:rsidTr="006D6D49">
        <w:trPr>
          <w:tblCellSpacing w:w="5" w:type="nil"/>
        </w:trPr>
        <w:tc>
          <w:tcPr>
            <w:tcW w:w="1973" w:type="pct"/>
            <w:gridSpan w:val="3"/>
          </w:tcPr>
          <w:p w:rsidR="00796F90" w:rsidRPr="001E752E" w:rsidRDefault="00796F90" w:rsidP="00C058C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sidRPr="001E752E">
              <w:rPr>
                <w:rFonts w:ascii="Times New Roman" w:eastAsia="Times New Roman" w:hAnsi="Times New Roman" w:cs="Times New Roman"/>
                <w:sz w:val="26"/>
                <w:szCs w:val="26"/>
              </w:rPr>
              <w:t>Наименование муниципальной программы</w:t>
            </w:r>
          </w:p>
        </w:tc>
        <w:tc>
          <w:tcPr>
            <w:tcW w:w="3027" w:type="pct"/>
            <w:gridSpan w:val="11"/>
          </w:tcPr>
          <w:p w:rsidR="00796F90" w:rsidRPr="001E752E" w:rsidRDefault="00796F90" w:rsidP="00C058C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1E752E">
              <w:rPr>
                <w:rFonts w:ascii="Times New Roman" w:hAnsi="Times New Roman" w:cs="Times New Roman"/>
                <w:bCs/>
                <w:sz w:val="26"/>
                <w:szCs w:val="26"/>
              </w:rPr>
              <w:t>Формирование современной городской среды на 2018-2022 годы</w:t>
            </w:r>
          </w:p>
        </w:tc>
      </w:tr>
      <w:tr w:rsidR="001E752E" w:rsidRPr="001E752E" w:rsidTr="006D6D49">
        <w:trPr>
          <w:tblCellSpacing w:w="5" w:type="nil"/>
        </w:trPr>
        <w:tc>
          <w:tcPr>
            <w:tcW w:w="1973" w:type="pct"/>
            <w:gridSpan w:val="3"/>
          </w:tcPr>
          <w:p w:rsidR="00796F90" w:rsidRPr="001E752E" w:rsidRDefault="00796F90" w:rsidP="00C058C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p w:rsidR="00796F90" w:rsidRPr="001E752E" w:rsidRDefault="00796F90" w:rsidP="00C058C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sidRPr="001E752E">
              <w:rPr>
                <w:rFonts w:ascii="Times New Roman" w:eastAsia="Times New Roman" w:hAnsi="Times New Roman" w:cs="Times New Roman"/>
                <w:sz w:val="26"/>
                <w:szCs w:val="26"/>
              </w:rPr>
              <w:t>Администратор муниципальной программы</w:t>
            </w:r>
          </w:p>
          <w:p w:rsidR="00796F90" w:rsidRPr="001E752E" w:rsidRDefault="00796F90" w:rsidP="00C058C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tc>
        <w:tc>
          <w:tcPr>
            <w:tcW w:w="3027" w:type="pct"/>
            <w:gridSpan w:val="11"/>
          </w:tcPr>
          <w:p w:rsidR="00796F90" w:rsidRPr="001E752E" w:rsidRDefault="00796F90" w:rsidP="00796F9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796F90" w:rsidRPr="001E752E" w:rsidRDefault="00796F90" w:rsidP="00796F9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1E752E">
              <w:rPr>
                <w:rFonts w:ascii="Times New Roman" w:eastAsia="Times New Roman" w:hAnsi="Times New Roman" w:cs="Times New Roman"/>
                <w:sz w:val="26"/>
                <w:szCs w:val="26"/>
              </w:rPr>
              <w:t>Администрация  муниципального образования «Соузгинское сельское поселение»</w:t>
            </w:r>
          </w:p>
        </w:tc>
      </w:tr>
      <w:tr w:rsidR="001E752E" w:rsidRPr="001E752E" w:rsidTr="006D6D49">
        <w:trPr>
          <w:tblCellSpacing w:w="5" w:type="nil"/>
        </w:trPr>
        <w:tc>
          <w:tcPr>
            <w:tcW w:w="565" w:type="pct"/>
            <w:vMerge w:val="restart"/>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Статус</w:t>
            </w:r>
          </w:p>
        </w:tc>
        <w:tc>
          <w:tcPr>
            <w:tcW w:w="1013" w:type="pct"/>
            <w:vMerge w:val="restart"/>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rPr>
            </w:pPr>
            <w:r w:rsidRPr="001E752E">
              <w:rPr>
                <w:rFonts w:ascii="Times New Roman" w:eastAsia="Times New Roman" w:hAnsi="Times New Roman" w:cs="Times New Roman"/>
              </w:rPr>
              <w:t>Наименование муниципальной программы, подпрограммы, обеспечивающей подпрограммы, основного мероприятия</w:t>
            </w:r>
          </w:p>
        </w:tc>
        <w:tc>
          <w:tcPr>
            <w:tcW w:w="989" w:type="pct"/>
            <w:gridSpan w:val="2"/>
            <w:vMerge w:val="restart"/>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rPr>
            </w:pPr>
            <w:r w:rsidRPr="001E752E">
              <w:rPr>
                <w:rFonts w:ascii="Times New Roman" w:eastAsia="Times New Roman" w:hAnsi="Times New Roman" w:cs="Times New Roman"/>
                <w:lang w:val="en-AU"/>
              </w:rPr>
              <w:t>Администратор</w:t>
            </w:r>
            <w:r w:rsidRPr="001E752E">
              <w:rPr>
                <w:rFonts w:ascii="Times New Roman" w:eastAsia="Times New Roman" w:hAnsi="Times New Roman" w:cs="Times New Roman"/>
              </w:rPr>
              <w:t>, соисполнитель</w:t>
            </w:r>
          </w:p>
        </w:tc>
        <w:tc>
          <w:tcPr>
            <w:tcW w:w="588" w:type="pct"/>
            <w:gridSpan w:val="3"/>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Код муниципальной программы</w:t>
            </w:r>
          </w:p>
        </w:tc>
        <w:tc>
          <w:tcPr>
            <w:tcW w:w="1199" w:type="pct"/>
            <w:gridSpan w:val="6"/>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Код бюджетной классификации</w:t>
            </w:r>
          </w:p>
        </w:tc>
        <w:tc>
          <w:tcPr>
            <w:tcW w:w="645" w:type="pct"/>
            <w:tcBorders>
              <w:top w:val="single" w:sz="4" w:space="0" w:color="auto"/>
              <w:left w:val="single" w:sz="4" w:space="0" w:color="auto"/>
              <w:bottom w:val="single" w:sz="4" w:space="0" w:color="auto"/>
              <w:right w:val="single" w:sz="4" w:space="0" w:color="auto"/>
            </w:tcBorders>
          </w:tcPr>
          <w:p w:rsidR="00796F90" w:rsidRPr="001E752E" w:rsidRDefault="00796F90" w:rsidP="00EC2648">
            <w:pPr>
              <w:widowControl w:val="0"/>
              <w:overflowPunct w:val="0"/>
              <w:autoSpaceDE w:val="0"/>
              <w:autoSpaceDN w:val="0"/>
              <w:adjustRightInd w:val="0"/>
              <w:textAlignment w:val="baseline"/>
              <w:rPr>
                <w:rFonts w:ascii="Times New Roman" w:eastAsia="Times New Roman" w:hAnsi="Times New Roman" w:cs="Times New Roman"/>
              </w:rPr>
            </w:pPr>
            <w:r w:rsidRPr="001E752E">
              <w:rPr>
                <w:rFonts w:ascii="Times New Roman" w:eastAsia="Times New Roman" w:hAnsi="Times New Roman" w:cs="Times New Roman"/>
              </w:rPr>
              <w:t>Расходы бюджета муниципального образования «</w:t>
            </w:r>
            <w:r w:rsidR="00EC2648" w:rsidRPr="001E752E">
              <w:rPr>
                <w:rFonts w:ascii="Times New Roman" w:eastAsia="Times New Roman" w:hAnsi="Times New Roman" w:cs="Times New Roman"/>
              </w:rPr>
              <w:t>Соузгинское</w:t>
            </w:r>
            <w:r w:rsidRPr="001E752E">
              <w:rPr>
                <w:rFonts w:ascii="Times New Roman" w:eastAsia="Times New Roman" w:hAnsi="Times New Roman" w:cs="Times New Roman"/>
              </w:rPr>
              <w:t>сельское поселение», тыс. рублей</w:t>
            </w:r>
          </w:p>
        </w:tc>
      </w:tr>
      <w:tr w:rsidR="001E752E" w:rsidRPr="001E752E" w:rsidTr="006D6D49">
        <w:trPr>
          <w:tblCellSpacing w:w="5" w:type="nil"/>
        </w:trPr>
        <w:tc>
          <w:tcPr>
            <w:tcW w:w="565" w:type="pct"/>
            <w:vMerge/>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rPr>
            </w:pPr>
          </w:p>
        </w:tc>
        <w:tc>
          <w:tcPr>
            <w:tcW w:w="1013" w:type="pct"/>
            <w:vMerge/>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rPr>
            </w:pPr>
          </w:p>
        </w:tc>
        <w:tc>
          <w:tcPr>
            <w:tcW w:w="989" w:type="pct"/>
            <w:gridSpan w:val="2"/>
            <w:vMerge/>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rPr>
            </w:pPr>
          </w:p>
        </w:tc>
        <w:tc>
          <w:tcPr>
            <w:tcW w:w="204" w:type="pct"/>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rPr>
            </w:pPr>
            <w:r w:rsidRPr="001E752E">
              <w:rPr>
                <w:rFonts w:ascii="Times New Roman" w:eastAsia="Times New Roman" w:hAnsi="Times New Roman" w:cs="Times New Roman"/>
                <w:lang w:val="en-AU"/>
              </w:rPr>
              <w:t>МП</w:t>
            </w:r>
          </w:p>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US"/>
              </w:rPr>
            </w:pPr>
            <w:r w:rsidRPr="001E752E">
              <w:rPr>
                <w:rFonts w:ascii="Times New Roman" w:eastAsia="Times New Roman" w:hAnsi="Times New Roman" w:cs="Times New Roman"/>
                <w:lang w:val="en-US"/>
              </w:rPr>
              <w:t>&lt;1&gt;</w:t>
            </w:r>
          </w:p>
        </w:tc>
        <w:tc>
          <w:tcPr>
            <w:tcW w:w="180" w:type="pct"/>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ПП</w:t>
            </w:r>
          </w:p>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&lt;2&gt;</w:t>
            </w:r>
          </w:p>
        </w:tc>
        <w:tc>
          <w:tcPr>
            <w:tcW w:w="205" w:type="pct"/>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ОМ</w:t>
            </w:r>
          </w:p>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&lt;3&gt;</w:t>
            </w:r>
          </w:p>
        </w:tc>
        <w:tc>
          <w:tcPr>
            <w:tcW w:w="186" w:type="pct"/>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М</w:t>
            </w:r>
          </w:p>
          <w:p w:rsidR="00796F90" w:rsidRPr="001E752E" w:rsidRDefault="00796F90" w:rsidP="00C058CE">
            <w:pPr>
              <w:widowControl w:val="0"/>
              <w:overflowPunct w:val="0"/>
              <w:autoSpaceDE w:val="0"/>
              <w:autoSpaceDN w:val="0"/>
              <w:adjustRightInd w:val="0"/>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&lt;4&gt;</w:t>
            </w:r>
          </w:p>
        </w:tc>
        <w:tc>
          <w:tcPr>
            <w:tcW w:w="200" w:type="pct"/>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ГРБС</w:t>
            </w:r>
          </w:p>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&lt;5&gt;</w:t>
            </w:r>
          </w:p>
        </w:tc>
        <w:tc>
          <w:tcPr>
            <w:tcW w:w="214" w:type="pct"/>
            <w:tcBorders>
              <w:top w:val="single" w:sz="4" w:space="0" w:color="auto"/>
              <w:left w:val="single" w:sz="4" w:space="0" w:color="auto"/>
              <w:bottom w:val="single" w:sz="4" w:space="0" w:color="auto"/>
              <w:right w:val="single" w:sz="4" w:space="0" w:color="auto"/>
            </w:tcBorders>
          </w:tcPr>
          <w:p w:rsidR="006D6D49"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РЗ</w:t>
            </w:r>
          </w:p>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&lt;6&gt;</w:t>
            </w:r>
          </w:p>
        </w:tc>
        <w:tc>
          <w:tcPr>
            <w:tcW w:w="182" w:type="pct"/>
            <w:tcBorders>
              <w:top w:val="single" w:sz="4" w:space="0" w:color="auto"/>
              <w:left w:val="single" w:sz="4" w:space="0" w:color="auto"/>
              <w:bottom w:val="single" w:sz="4" w:space="0" w:color="auto"/>
              <w:right w:val="single" w:sz="4" w:space="0" w:color="auto"/>
            </w:tcBorders>
          </w:tcPr>
          <w:p w:rsidR="006D6D49"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ПР</w:t>
            </w:r>
          </w:p>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&lt;7&gt;</w:t>
            </w:r>
          </w:p>
        </w:tc>
        <w:tc>
          <w:tcPr>
            <w:tcW w:w="183" w:type="pct"/>
            <w:tcBorders>
              <w:top w:val="single" w:sz="4" w:space="0" w:color="auto"/>
              <w:left w:val="single" w:sz="4" w:space="0" w:color="auto"/>
              <w:bottom w:val="single" w:sz="4" w:space="0" w:color="auto"/>
              <w:right w:val="single" w:sz="4" w:space="0" w:color="auto"/>
            </w:tcBorders>
          </w:tcPr>
          <w:p w:rsidR="006D6D49" w:rsidRPr="001E752E" w:rsidRDefault="00796F90" w:rsidP="00C058CE">
            <w:pPr>
              <w:widowControl w:val="0"/>
              <w:overflowPunct w:val="0"/>
              <w:autoSpaceDE w:val="0"/>
              <w:autoSpaceDN w:val="0"/>
              <w:adjustRightInd w:val="0"/>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ЦС</w:t>
            </w:r>
          </w:p>
          <w:p w:rsidR="00796F90" w:rsidRPr="001E752E" w:rsidRDefault="00796F90" w:rsidP="00C058CE">
            <w:pPr>
              <w:widowControl w:val="0"/>
              <w:overflowPunct w:val="0"/>
              <w:autoSpaceDE w:val="0"/>
              <w:autoSpaceDN w:val="0"/>
              <w:adjustRightInd w:val="0"/>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&lt;8&gt;</w:t>
            </w:r>
          </w:p>
        </w:tc>
        <w:tc>
          <w:tcPr>
            <w:tcW w:w="232" w:type="pct"/>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ВР</w:t>
            </w:r>
          </w:p>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&lt;9&gt;</w:t>
            </w:r>
          </w:p>
        </w:tc>
        <w:tc>
          <w:tcPr>
            <w:tcW w:w="645" w:type="pct"/>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textAlignment w:val="baseline"/>
              <w:rPr>
                <w:rFonts w:ascii="Times New Roman" w:eastAsia="Times New Roman" w:hAnsi="Times New Roman" w:cs="Times New Roman"/>
              </w:rPr>
            </w:pPr>
            <w:r w:rsidRPr="001E752E">
              <w:rPr>
                <w:rFonts w:ascii="Times New Roman" w:eastAsia="Times New Roman" w:hAnsi="Times New Roman" w:cs="Times New Roman"/>
              </w:rPr>
              <w:t>2018 год</w:t>
            </w:r>
          </w:p>
        </w:tc>
      </w:tr>
      <w:tr w:rsidR="001E752E" w:rsidRPr="001E752E" w:rsidTr="006D6D49">
        <w:trPr>
          <w:trHeight w:val="1127"/>
          <w:tblCellSpacing w:w="5" w:type="nil"/>
        </w:trPr>
        <w:tc>
          <w:tcPr>
            <w:tcW w:w="565" w:type="pct"/>
            <w:vMerge w:val="restart"/>
            <w:tcBorders>
              <w:top w:val="single" w:sz="4" w:space="0" w:color="auto"/>
              <w:left w:val="single" w:sz="4" w:space="0" w:color="auto"/>
              <w:right w:val="single" w:sz="4" w:space="0" w:color="auto"/>
            </w:tcBorders>
          </w:tcPr>
          <w:p w:rsidR="00796F90" w:rsidRPr="001E752E" w:rsidRDefault="00796F90" w:rsidP="00C058CE">
            <w:pPr>
              <w:widowControl w:val="0"/>
              <w:overflowPunct w:val="0"/>
              <w:autoSpaceDE w:val="0"/>
              <w:autoSpaceDN w:val="0"/>
              <w:adjustRightInd w:val="0"/>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Муниципальная программа</w:t>
            </w:r>
          </w:p>
        </w:tc>
        <w:tc>
          <w:tcPr>
            <w:tcW w:w="1013" w:type="pct"/>
            <w:vMerge w:val="restart"/>
            <w:tcBorders>
              <w:top w:val="single" w:sz="4" w:space="0" w:color="auto"/>
              <w:left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rPr>
            </w:pPr>
            <w:r w:rsidRPr="001E752E">
              <w:rPr>
                <w:rFonts w:ascii="Times New Roman" w:hAnsi="Times New Roman" w:cs="Times New Roman"/>
                <w:bCs/>
              </w:rPr>
              <w:t>Формирование современной городской среды на 2018 год</w:t>
            </w:r>
          </w:p>
        </w:tc>
        <w:tc>
          <w:tcPr>
            <w:tcW w:w="989" w:type="pct"/>
            <w:gridSpan w:val="2"/>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всего</w:t>
            </w:r>
          </w:p>
        </w:tc>
        <w:tc>
          <w:tcPr>
            <w:tcW w:w="204"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01</w:t>
            </w:r>
          </w:p>
        </w:tc>
        <w:tc>
          <w:tcPr>
            <w:tcW w:w="180"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ind w:left="-57" w:right="-57"/>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0</w:t>
            </w:r>
          </w:p>
        </w:tc>
        <w:tc>
          <w:tcPr>
            <w:tcW w:w="205"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0</w:t>
            </w:r>
          </w:p>
        </w:tc>
        <w:tc>
          <w:tcPr>
            <w:tcW w:w="186"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0</w:t>
            </w:r>
          </w:p>
        </w:tc>
        <w:tc>
          <w:tcPr>
            <w:tcW w:w="200"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801</w:t>
            </w:r>
          </w:p>
        </w:tc>
        <w:tc>
          <w:tcPr>
            <w:tcW w:w="214"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05</w:t>
            </w:r>
          </w:p>
        </w:tc>
        <w:tc>
          <w:tcPr>
            <w:tcW w:w="182"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03</w:t>
            </w:r>
          </w:p>
        </w:tc>
        <w:tc>
          <w:tcPr>
            <w:tcW w:w="183"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p>
        </w:tc>
        <w:tc>
          <w:tcPr>
            <w:tcW w:w="232"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244</w:t>
            </w:r>
          </w:p>
        </w:tc>
        <w:tc>
          <w:tcPr>
            <w:tcW w:w="645"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497,6</w:t>
            </w:r>
          </w:p>
        </w:tc>
      </w:tr>
      <w:tr w:rsidR="001E752E" w:rsidRPr="001E752E" w:rsidTr="006D6D49">
        <w:trPr>
          <w:trHeight w:val="1115"/>
          <w:tblCellSpacing w:w="5" w:type="nil"/>
        </w:trPr>
        <w:tc>
          <w:tcPr>
            <w:tcW w:w="565" w:type="pct"/>
            <w:vMerge/>
            <w:tcBorders>
              <w:left w:val="single" w:sz="4" w:space="0" w:color="auto"/>
              <w:right w:val="single" w:sz="4" w:space="0" w:color="auto"/>
            </w:tcBorders>
          </w:tcPr>
          <w:p w:rsidR="00796F90" w:rsidRPr="001E752E" w:rsidRDefault="00796F90" w:rsidP="00C058CE">
            <w:pPr>
              <w:widowControl w:val="0"/>
              <w:overflowPunct w:val="0"/>
              <w:autoSpaceDE w:val="0"/>
              <w:autoSpaceDN w:val="0"/>
              <w:adjustRightInd w:val="0"/>
              <w:textAlignment w:val="baseline"/>
              <w:rPr>
                <w:rFonts w:ascii="Times New Roman" w:eastAsia="Times New Roman" w:hAnsi="Times New Roman" w:cs="Times New Roman"/>
                <w:lang w:val="en-AU"/>
              </w:rPr>
            </w:pPr>
          </w:p>
        </w:tc>
        <w:tc>
          <w:tcPr>
            <w:tcW w:w="1013" w:type="pct"/>
            <w:vMerge/>
            <w:tcBorders>
              <w:left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lang w:val="en-AU"/>
              </w:rPr>
            </w:pPr>
          </w:p>
        </w:tc>
        <w:tc>
          <w:tcPr>
            <w:tcW w:w="989" w:type="pct"/>
            <w:gridSpan w:val="2"/>
            <w:tcBorders>
              <w:top w:val="single" w:sz="4" w:space="0" w:color="auto"/>
              <w:left w:val="single" w:sz="4" w:space="0" w:color="auto"/>
              <w:bottom w:val="single" w:sz="4" w:space="0" w:color="auto"/>
              <w:right w:val="single" w:sz="4" w:space="0" w:color="auto"/>
            </w:tcBorders>
          </w:tcPr>
          <w:p w:rsidR="00796F90" w:rsidRPr="001E752E" w:rsidRDefault="00796F90" w:rsidP="006D6D49">
            <w:pPr>
              <w:autoSpaceDE w:val="0"/>
              <w:autoSpaceDN w:val="0"/>
              <w:adjustRightInd w:val="0"/>
              <w:jc w:val="both"/>
              <w:rPr>
                <w:rFonts w:ascii="Times New Roman" w:hAnsi="Times New Roman" w:cs="Times New Roman"/>
              </w:rPr>
            </w:pPr>
            <w:r w:rsidRPr="001E752E">
              <w:rPr>
                <w:rFonts w:ascii="Times New Roman" w:eastAsia="Times New Roman" w:hAnsi="Times New Roman" w:cs="Times New Roman"/>
              </w:rPr>
              <w:t>Муниципальное образования «</w:t>
            </w:r>
            <w:r w:rsidR="006D6D49" w:rsidRPr="001E752E">
              <w:rPr>
                <w:rFonts w:ascii="Times New Roman" w:eastAsia="Times New Roman" w:hAnsi="Times New Roman" w:cs="Times New Roman"/>
              </w:rPr>
              <w:t>Соузгинское</w:t>
            </w:r>
            <w:r w:rsidRPr="001E752E">
              <w:rPr>
                <w:rFonts w:ascii="Times New Roman" w:eastAsia="Times New Roman" w:hAnsi="Times New Roman" w:cs="Times New Roman"/>
              </w:rPr>
              <w:t xml:space="preserve"> сельское поселение»</w:t>
            </w:r>
          </w:p>
        </w:tc>
        <w:tc>
          <w:tcPr>
            <w:tcW w:w="204"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01</w:t>
            </w:r>
          </w:p>
        </w:tc>
        <w:tc>
          <w:tcPr>
            <w:tcW w:w="180"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ind w:left="-57" w:right="-57"/>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1</w:t>
            </w:r>
          </w:p>
        </w:tc>
        <w:tc>
          <w:tcPr>
            <w:tcW w:w="205"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0</w:t>
            </w:r>
          </w:p>
        </w:tc>
        <w:tc>
          <w:tcPr>
            <w:tcW w:w="186"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0</w:t>
            </w:r>
          </w:p>
        </w:tc>
        <w:tc>
          <w:tcPr>
            <w:tcW w:w="200"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801</w:t>
            </w:r>
          </w:p>
        </w:tc>
        <w:tc>
          <w:tcPr>
            <w:tcW w:w="214"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05</w:t>
            </w:r>
          </w:p>
        </w:tc>
        <w:tc>
          <w:tcPr>
            <w:tcW w:w="182"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03</w:t>
            </w:r>
          </w:p>
        </w:tc>
        <w:tc>
          <w:tcPr>
            <w:tcW w:w="183"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p>
        </w:tc>
        <w:tc>
          <w:tcPr>
            <w:tcW w:w="232"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244</w:t>
            </w:r>
          </w:p>
        </w:tc>
        <w:tc>
          <w:tcPr>
            <w:tcW w:w="645"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497,6</w:t>
            </w:r>
          </w:p>
        </w:tc>
      </w:tr>
      <w:tr w:rsidR="001E752E" w:rsidRPr="001E752E" w:rsidTr="006D6D49">
        <w:trPr>
          <w:trHeight w:val="1670"/>
          <w:tblCellSpacing w:w="5" w:type="nil"/>
        </w:trPr>
        <w:tc>
          <w:tcPr>
            <w:tcW w:w="565" w:type="pct"/>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rPr>
            </w:pPr>
            <w:r w:rsidRPr="001E752E">
              <w:rPr>
                <w:rFonts w:ascii="Times New Roman" w:eastAsia="Times New Roman" w:hAnsi="Times New Roman" w:cs="Times New Roman"/>
              </w:rPr>
              <w:lastRenderedPageBreak/>
              <w:t>Основное мероприятие 1</w:t>
            </w:r>
          </w:p>
        </w:tc>
        <w:tc>
          <w:tcPr>
            <w:tcW w:w="1013" w:type="pct"/>
            <w:tcBorders>
              <w:top w:val="single" w:sz="4" w:space="0" w:color="auto"/>
              <w:left w:val="single" w:sz="4" w:space="0" w:color="auto"/>
              <w:bottom w:val="single" w:sz="4" w:space="0" w:color="auto"/>
              <w:right w:val="single" w:sz="4" w:space="0" w:color="auto"/>
            </w:tcBorders>
          </w:tcPr>
          <w:p w:rsidR="00796F90" w:rsidRPr="001E752E" w:rsidRDefault="00796F90" w:rsidP="00C058CE">
            <w:pPr>
              <w:autoSpaceDE w:val="0"/>
              <w:autoSpaceDN w:val="0"/>
              <w:adjustRightInd w:val="0"/>
              <w:ind w:left="-57" w:right="-57"/>
              <w:jc w:val="both"/>
              <w:rPr>
                <w:rFonts w:ascii="Times New Roman" w:hAnsi="Times New Roman" w:cs="Times New Roman"/>
              </w:rPr>
            </w:pPr>
            <w:r w:rsidRPr="001E752E">
              <w:rPr>
                <w:rFonts w:ascii="Times New Roman" w:hAnsi="Times New Roman" w:cs="Times New Roman"/>
              </w:rPr>
              <w:t>Благоустройство общественных мест</w:t>
            </w:r>
          </w:p>
        </w:tc>
        <w:tc>
          <w:tcPr>
            <w:tcW w:w="989" w:type="pct"/>
            <w:gridSpan w:val="2"/>
            <w:tcBorders>
              <w:top w:val="single" w:sz="4" w:space="0" w:color="auto"/>
              <w:left w:val="single" w:sz="4" w:space="0" w:color="auto"/>
              <w:bottom w:val="single" w:sz="4" w:space="0" w:color="auto"/>
              <w:right w:val="single" w:sz="4" w:space="0" w:color="auto"/>
            </w:tcBorders>
          </w:tcPr>
          <w:p w:rsidR="00796F90" w:rsidRPr="001E752E" w:rsidRDefault="00796F90" w:rsidP="006D6D49">
            <w:pPr>
              <w:autoSpaceDE w:val="0"/>
              <w:autoSpaceDN w:val="0"/>
              <w:adjustRightInd w:val="0"/>
              <w:jc w:val="both"/>
              <w:rPr>
                <w:rFonts w:ascii="Times New Roman" w:eastAsia="Times New Roman" w:hAnsi="Times New Roman" w:cs="Times New Roman"/>
              </w:rPr>
            </w:pPr>
            <w:r w:rsidRPr="001E752E">
              <w:rPr>
                <w:rFonts w:ascii="Times New Roman" w:eastAsia="Times New Roman" w:hAnsi="Times New Roman" w:cs="Times New Roman"/>
              </w:rPr>
              <w:t>Муниципальное образования «</w:t>
            </w:r>
            <w:r w:rsidR="006D6D49" w:rsidRPr="001E752E">
              <w:rPr>
                <w:rFonts w:ascii="Times New Roman" w:eastAsia="Times New Roman" w:hAnsi="Times New Roman" w:cs="Times New Roman"/>
              </w:rPr>
              <w:t>Соузгинское</w:t>
            </w:r>
            <w:r w:rsidRPr="001E752E">
              <w:rPr>
                <w:rFonts w:ascii="Times New Roman" w:eastAsia="Times New Roman" w:hAnsi="Times New Roman" w:cs="Times New Roman"/>
              </w:rPr>
              <w:t xml:space="preserve"> сельское поселение»</w:t>
            </w:r>
          </w:p>
        </w:tc>
        <w:tc>
          <w:tcPr>
            <w:tcW w:w="204"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01</w:t>
            </w:r>
          </w:p>
        </w:tc>
        <w:tc>
          <w:tcPr>
            <w:tcW w:w="180"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ind w:left="-57" w:right="-57"/>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1</w:t>
            </w:r>
          </w:p>
        </w:tc>
        <w:tc>
          <w:tcPr>
            <w:tcW w:w="205"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1</w:t>
            </w:r>
          </w:p>
        </w:tc>
        <w:tc>
          <w:tcPr>
            <w:tcW w:w="186"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spacing w:after="0" w:line="240" w:lineRule="auto"/>
              <w:ind w:right="-57"/>
              <w:jc w:val="center"/>
              <w:rPr>
                <w:rFonts w:ascii="Times New Roman" w:hAnsi="Times New Roman" w:cs="Times New Roman"/>
              </w:rPr>
            </w:pPr>
          </w:p>
        </w:tc>
        <w:tc>
          <w:tcPr>
            <w:tcW w:w="200"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ind w:left="-57" w:right="-57"/>
              <w:jc w:val="center"/>
              <w:rPr>
                <w:rFonts w:ascii="Times New Roman" w:hAnsi="Times New Roman" w:cs="Times New Roman"/>
              </w:rPr>
            </w:pPr>
            <w:r w:rsidRPr="001E752E">
              <w:rPr>
                <w:rFonts w:ascii="Times New Roman" w:hAnsi="Times New Roman" w:cs="Times New Roman"/>
              </w:rPr>
              <w:t>801</w:t>
            </w:r>
          </w:p>
        </w:tc>
        <w:tc>
          <w:tcPr>
            <w:tcW w:w="214"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ind w:left="-57" w:right="-57"/>
              <w:jc w:val="center"/>
              <w:rPr>
                <w:rFonts w:ascii="Times New Roman" w:hAnsi="Times New Roman" w:cs="Times New Roman"/>
              </w:rPr>
            </w:pPr>
            <w:r w:rsidRPr="001E752E">
              <w:rPr>
                <w:rFonts w:ascii="Times New Roman" w:hAnsi="Times New Roman" w:cs="Times New Roman"/>
              </w:rPr>
              <w:t>05</w:t>
            </w:r>
          </w:p>
        </w:tc>
        <w:tc>
          <w:tcPr>
            <w:tcW w:w="182"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ind w:left="-57" w:right="-57"/>
              <w:jc w:val="center"/>
              <w:rPr>
                <w:rFonts w:ascii="Times New Roman" w:hAnsi="Times New Roman" w:cs="Times New Roman"/>
              </w:rPr>
            </w:pPr>
            <w:r w:rsidRPr="001E752E">
              <w:rPr>
                <w:rFonts w:ascii="Times New Roman" w:hAnsi="Times New Roman" w:cs="Times New Roman"/>
              </w:rPr>
              <w:t>03</w:t>
            </w:r>
          </w:p>
        </w:tc>
        <w:tc>
          <w:tcPr>
            <w:tcW w:w="183"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ind w:left="-57" w:right="-86"/>
              <w:jc w:val="center"/>
              <w:rPr>
                <w:rFonts w:ascii="Times New Roman" w:hAnsi="Times New Roman" w:cs="Times New Roman"/>
              </w:rPr>
            </w:pPr>
          </w:p>
        </w:tc>
        <w:tc>
          <w:tcPr>
            <w:tcW w:w="232"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ind w:left="-57" w:right="-57"/>
              <w:jc w:val="center"/>
              <w:rPr>
                <w:rFonts w:ascii="Times New Roman" w:hAnsi="Times New Roman" w:cs="Times New Roman"/>
              </w:rPr>
            </w:pPr>
            <w:r w:rsidRPr="001E752E">
              <w:rPr>
                <w:rFonts w:ascii="Times New Roman" w:hAnsi="Times New Roman" w:cs="Times New Roman"/>
              </w:rPr>
              <w:t>244</w:t>
            </w:r>
          </w:p>
        </w:tc>
        <w:tc>
          <w:tcPr>
            <w:tcW w:w="645"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ind w:left="-57" w:right="-57"/>
              <w:jc w:val="center"/>
              <w:rPr>
                <w:rFonts w:ascii="Times New Roman" w:hAnsi="Times New Roman" w:cs="Times New Roman"/>
              </w:rPr>
            </w:pPr>
            <w:r w:rsidRPr="001E752E">
              <w:rPr>
                <w:rFonts w:ascii="Times New Roman" w:hAnsi="Times New Roman" w:cs="Times New Roman"/>
              </w:rPr>
              <w:t>161,4</w:t>
            </w:r>
          </w:p>
        </w:tc>
      </w:tr>
      <w:tr w:rsidR="001E752E" w:rsidRPr="001E752E" w:rsidTr="006D6D49">
        <w:trPr>
          <w:trHeight w:val="1670"/>
          <w:tblCellSpacing w:w="5" w:type="nil"/>
        </w:trPr>
        <w:tc>
          <w:tcPr>
            <w:tcW w:w="565" w:type="pct"/>
            <w:tcBorders>
              <w:top w:val="single" w:sz="4" w:space="0" w:color="auto"/>
              <w:left w:val="single" w:sz="4" w:space="0" w:color="auto"/>
              <w:bottom w:val="single" w:sz="4" w:space="0" w:color="auto"/>
              <w:right w:val="single" w:sz="4" w:space="0" w:color="auto"/>
            </w:tcBorders>
          </w:tcPr>
          <w:p w:rsidR="00796F90" w:rsidRPr="001E752E" w:rsidRDefault="00796F90" w:rsidP="00C058CE">
            <w:pPr>
              <w:widowControl w:val="0"/>
              <w:overflowPunct w:val="0"/>
              <w:autoSpaceDE w:val="0"/>
              <w:autoSpaceDN w:val="0"/>
              <w:adjustRightInd w:val="0"/>
              <w:ind w:left="-57" w:right="-57"/>
              <w:textAlignment w:val="baseline"/>
              <w:rPr>
                <w:rFonts w:ascii="Times New Roman" w:eastAsia="Times New Roman" w:hAnsi="Times New Roman" w:cs="Times New Roman"/>
              </w:rPr>
            </w:pPr>
            <w:r w:rsidRPr="001E752E">
              <w:rPr>
                <w:rFonts w:ascii="Times New Roman" w:eastAsia="Times New Roman" w:hAnsi="Times New Roman" w:cs="Times New Roman"/>
              </w:rPr>
              <w:t>Основное мероприятие 2</w:t>
            </w:r>
          </w:p>
        </w:tc>
        <w:tc>
          <w:tcPr>
            <w:tcW w:w="1013" w:type="pct"/>
            <w:tcBorders>
              <w:top w:val="single" w:sz="4" w:space="0" w:color="auto"/>
              <w:left w:val="single" w:sz="4" w:space="0" w:color="auto"/>
              <w:bottom w:val="single" w:sz="4" w:space="0" w:color="auto"/>
              <w:right w:val="single" w:sz="4" w:space="0" w:color="auto"/>
            </w:tcBorders>
          </w:tcPr>
          <w:p w:rsidR="00796F90" w:rsidRPr="001E752E" w:rsidRDefault="00796F90" w:rsidP="00C058CE">
            <w:pPr>
              <w:autoSpaceDE w:val="0"/>
              <w:autoSpaceDN w:val="0"/>
              <w:adjustRightInd w:val="0"/>
              <w:ind w:left="-57" w:right="-57"/>
              <w:jc w:val="both"/>
              <w:rPr>
                <w:rFonts w:ascii="Times New Roman" w:hAnsi="Times New Roman" w:cs="Times New Roman"/>
              </w:rPr>
            </w:pPr>
            <w:r w:rsidRPr="001E752E">
              <w:rPr>
                <w:rFonts w:ascii="Times New Roman" w:hAnsi="Times New Roman" w:cs="Times New Roman"/>
              </w:rPr>
              <w:t>Благоустройство парков</w:t>
            </w:r>
          </w:p>
        </w:tc>
        <w:tc>
          <w:tcPr>
            <w:tcW w:w="989" w:type="pct"/>
            <w:gridSpan w:val="2"/>
            <w:tcBorders>
              <w:top w:val="single" w:sz="4" w:space="0" w:color="auto"/>
              <w:left w:val="single" w:sz="4" w:space="0" w:color="auto"/>
              <w:bottom w:val="single" w:sz="4" w:space="0" w:color="auto"/>
              <w:right w:val="single" w:sz="4" w:space="0" w:color="auto"/>
            </w:tcBorders>
          </w:tcPr>
          <w:p w:rsidR="00796F90" w:rsidRPr="001E752E" w:rsidRDefault="00796F90" w:rsidP="00C058CE">
            <w:pPr>
              <w:autoSpaceDE w:val="0"/>
              <w:autoSpaceDN w:val="0"/>
              <w:adjustRightInd w:val="0"/>
              <w:jc w:val="both"/>
              <w:rPr>
                <w:rFonts w:ascii="Times New Roman" w:eastAsia="Times New Roman" w:hAnsi="Times New Roman" w:cs="Times New Roman"/>
              </w:rPr>
            </w:pPr>
            <w:r w:rsidRPr="001E752E">
              <w:rPr>
                <w:rFonts w:ascii="Times New Roman" w:eastAsia="Times New Roman" w:hAnsi="Times New Roman" w:cs="Times New Roman"/>
              </w:rPr>
              <w:t>Муниципальное образования «</w:t>
            </w:r>
            <w:r w:rsidR="006D6D49" w:rsidRPr="001E752E">
              <w:rPr>
                <w:rFonts w:ascii="Times New Roman" w:eastAsia="Times New Roman" w:hAnsi="Times New Roman" w:cs="Times New Roman"/>
              </w:rPr>
              <w:t>Соузгинское</w:t>
            </w:r>
            <w:r w:rsidRPr="001E752E">
              <w:rPr>
                <w:rFonts w:ascii="Times New Roman" w:eastAsia="Times New Roman" w:hAnsi="Times New Roman" w:cs="Times New Roman"/>
              </w:rPr>
              <w:t xml:space="preserve"> сельское поселение»</w:t>
            </w:r>
          </w:p>
        </w:tc>
        <w:tc>
          <w:tcPr>
            <w:tcW w:w="204"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01</w:t>
            </w:r>
          </w:p>
        </w:tc>
        <w:tc>
          <w:tcPr>
            <w:tcW w:w="180"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ind w:left="-57" w:right="-57"/>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1</w:t>
            </w:r>
          </w:p>
        </w:tc>
        <w:tc>
          <w:tcPr>
            <w:tcW w:w="205"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2</w:t>
            </w:r>
          </w:p>
        </w:tc>
        <w:tc>
          <w:tcPr>
            <w:tcW w:w="186"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spacing w:after="0" w:line="240" w:lineRule="auto"/>
              <w:ind w:right="-57"/>
              <w:jc w:val="center"/>
              <w:rPr>
                <w:rFonts w:ascii="Times New Roman" w:hAnsi="Times New Roman" w:cs="Times New Roman"/>
              </w:rPr>
            </w:pPr>
          </w:p>
        </w:tc>
        <w:tc>
          <w:tcPr>
            <w:tcW w:w="200"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ind w:left="-57" w:right="-57"/>
              <w:jc w:val="center"/>
              <w:rPr>
                <w:rFonts w:ascii="Times New Roman" w:hAnsi="Times New Roman" w:cs="Times New Roman"/>
              </w:rPr>
            </w:pPr>
            <w:r w:rsidRPr="001E752E">
              <w:rPr>
                <w:rFonts w:ascii="Times New Roman" w:hAnsi="Times New Roman" w:cs="Times New Roman"/>
              </w:rPr>
              <w:t>801</w:t>
            </w:r>
          </w:p>
        </w:tc>
        <w:tc>
          <w:tcPr>
            <w:tcW w:w="214"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ind w:left="-57" w:right="-57"/>
              <w:jc w:val="center"/>
              <w:rPr>
                <w:rFonts w:ascii="Times New Roman" w:hAnsi="Times New Roman" w:cs="Times New Roman"/>
              </w:rPr>
            </w:pPr>
            <w:r w:rsidRPr="001E752E">
              <w:rPr>
                <w:rFonts w:ascii="Times New Roman" w:hAnsi="Times New Roman" w:cs="Times New Roman"/>
              </w:rPr>
              <w:t>05</w:t>
            </w:r>
          </w:p>
        </w:tc>
        <w:tc>
          <w:tcPr>
            <w:tcW w:w="182"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ind w:left="-57" w:right="-57"/>
              <w:jc w:val="center"/>
              <w:rPr>
                <w:rFonts w:ascii="Times New Roman" w:hAnsi="Times New Roman" w:cs="Times New Roman"/>
              </w:rPr>
            </w:pPr>
            <w:r w:rsidRPr="001E752E">
              <w:rPr>
                <w:rFonts w:ascii="Times New Roman" w:hAnsi="Times New Roman" w:cs="Times New Roman"/>
              </w:rPr>
              <w:t>03</w:t>
            </w:r>
          </w:p>
        </w:tc>
        <w:tc>
          <w:tcPr>
            <w:tcW w:w="183"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ind w:left="-57" w:right="-86"/>
              <w:jc w:val="center"/>
              <w:rPr>
                <w:rFonts w:ascii="Times New Roman" w:hAnsi="Times New Roman" w:cs="Times New Roman"/>
              </w:rPr>
            </w:pPr>
          </w:p>
        </w:tc>
        <w:tc>
          <w:tcPr>
            <w:tcW w:w="232"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widowControl w:val="0"/>
              <w:ind w:left="-57" w:right="-57"/>
              <w:jc w:val="center"/>
              <w:rPr>
                <w:rFonts w:ascii="Times New Roman" w:hAnsi="Times New Roman" w:cs="Times New Roman"/>
              </w:rPr>
            </w:pPr>
            <w:r w:rsidRPr="001E752E">
              <w:rPr>
                <w:rFonts w:ascii="Times New Roman" w:hAnsi="Times New Roman" w:cs="Times New Roman"/>
              </w:rPr>
              <w:t>244</w:t>
            </w:r>
          </w:p>
        </w:tc>
        <w:tc>
          <w:tcPr>
            <w:tcW w:w="645" w:type="pct"/>
            <w:tcBorders>
              <w:top w:val="single" w:sz="4" w:space="0" w:color="auto"/>
              <w:left w:val="single" w:sz="4" w:space="0" w:color="auto"/>
              <w:bottom w:val="single" w:sz="4" w:space="0" w:color="auto"/>
              <w:right w:val="single" w:sz="4" w:space="0" w:color="auto"/>
            </w:tcBorders>
            <w:vAlign w:val="center"/>
          </w:tcPr>
          <w:p w:rsidR="00796F90" w:rsidRPr="001E752E" w:rsidRDefault="00796F90" w:rsidP="00C058CE">
            <w:pPr>
              <w:ind w:left="-57" w:right="-57"/>
              <w:jc w:val="center"/>
              <w:rPr>
                <w:rFonts w:ascii="Times New Roman" w:hAnsi="Times New Roman" w:cs="Times New Roman"/>
              </w:rPr>
            </w:pPr>
            <w:r w:rsidRPr="001E752E">
              <w:rPr>
                <w:rFonts w:ascii="Times New Roman" w:hAnsi="Times New Roman" w:cs="Times New Roman"/>
              </w:rPr>
              <w:t>13,2</w:t>
            </w:r>
          </w:p>
        </w:tc>
      </w:tr>
    </w:tbl>
    <w:p w:rsidR="006D6D49" w:rsidRPr="001E752E" w:rsidRDefault="006D6D49" w:rsidP="00796F90">
      <w:pPr>
        <w:widowControl w:val="0"/>
        <w:overflowPunct w:val="0"/>
        <w:autoSpaceDE w:val="0"/>
        <w:autoSpaceDN w:val="0"/>
        <w:adjustRightInd w:val="0"/>
        <w:spacing w:after="0" w:line="240" w:lineRule="auto"/>
        <w:textAlignment w:val="baseline"/>
        <w:rPr>
          <w:rFonts w:ascii="Times New Roman" w:eastAsia="Times New Roman" w:hAnsi="Times New Roman"/>
          <w:sz w:val="26"/>
          <w:szCs w:val="26"/>
        </w:rPr>
      </w:pPr>
    </w:p>
    <w:p w:rsidR="00796F90" w:rsidRPr="001E752E" w:rsidRDefault="00796F90" w:rsidP="00796F90">
      <w:pPr>
        <w:widowControl w:val="0"/>
        <w:overflowPunct w:val="0"/>
        <w:autoSpaceDE w:val="0"/>
        <w:autoSpaceDN w:val="0"/>
        <w:adjustRightInd w:val="0"/>
        <w:spacing w:after="0" w:line="240" w:lineRule="auto"/>
        <w:textAlignment w:val="baseline"/>
        <w:rPr>
          <w:rFonts w:ascii="Times New Roman" w:eastAsia="Times New Roman" w:hAnsi="Times New Roman"/>
          <w:sz w:val="26"/>
          <w:szCs w:val="26"/>
        </w:rPr>
      </w:pPr>
      <w:r w:rsidRPr="001E752E">
        <w:rPr>
          <w:rFonts w:ascii="Times New Roman" w:eastAsia="Times New Roman" w:hAnsi="Times New Roman"/>
          <w:sz w:val="26"/>
          <w:szCs w:val="26"/>
        </w:rPr>
        <w:t>1 – код программного (не программного) направления расходов;</w:t>
      </w:r>
    </w:p>
    <w:p w:rsidR="00796F90" w:rsidRPr="001E752E" w:rsidRDefault="00796F90" w:rsidP="00796F90">
      <w:pPr>
        <w:widowControl w:val="0"/>
        <w:overflowPunct w:val="0"/>
        <w:autoSpaceDE w:val="0"/>
        <w:autoSpaceDN w:val="0"/>
        <w:adjustRightInd w:val="0"/>
        <w:spacing w:after="0" w:line="240" w:lineRule="auto"/>
        <w:textAlignment w:val="baseline"/>
        <w:rPr>
          <w:rFonts w:ascii="Times New Roman" w:eastAsia="Times New Roman" w:hAnsi="Times New Roman"/>
          <w:sz w:val="26"/>
          <w:szCs w:val="26"/>
        </w:rPr>
      </w:pPr>
      <w:r w:rsidRPr="001E752E">
        <w:rPr>
          <w:rFonts w:ascii="Times New Roman" w:eastAsia="Times New Roman" w:hAnsi="Times New Roman"/>
          <w:sz w:val="26"/>
          <w:szCs w:val="26"/>
        </w:rPr>
        <w:t>2 – код подпрограммы;</w:t>
      </w:r>
    </w:p>
    <w:p w:rsidR="00796F90" w:rsidRPr="001E752E" w:rsidRDefault="00796F90" w:rsidP="00796F90">
      <w:pPr>
        <w:widowControl w:val="0"/>
        <w:overflowPunct w:val="0"/>
        <w:autoSpaceDE w:val="0"/>
        <w:autoSpaceDN w:val="0"/>
        <w:adjustRightInd w:val="0"/>
        <w:spacing w:after="0" w:line="240" w:lineRule="auto"/>
        <w:textAlignment w:val="baseline"/>
        <w:rPr>
          <w:rFonts w:ascii="Times New Roman" w:eastAsia="Times New Roman" w:hAnsi="Times New Roman"/>
          <w:sz w:val="26"/>
          <w:szCs w:val="26"/>
        </w:rPr>
      </w:pPr>
      <w:r w:rsidRPr="001E752E">
        <w:rPr>
          <w:rFonts w:ascii="Times New Roman" w:eastAsia="Times New Roman" w:hAnsi="Times New Roman"/>
          <w:sz w:val="26"/>
          <w:szCs w:val="26"/>
        </w:rPr>
        <w:t>3 – код направления расходов (основного мероприятия);</w:t>
      </w:r>
    </w:p>
    <w:p w:rsidR="00796F90" w:rsidRPr="001E752E" w:rsidRDefault="00796F90" w:rsidP="00796F90">
      <w:pPr>
        <w:widowControl w:val="0"/>
        <w:overflowPunct w:val="0"/>
        <w:autoSpaceDE w:val="0"/>
        <w:autoSpaceDN w:val="0"/>
        <w:adjustRightInd w:val="0"/>
        <w:spacing w:after="0" w:line="240" w:lineRule="auto"/>
        <w:textAlignment w:val="baseline"/>
        <w:rPr>
          <w:rFonts w:ascii="Times New Roman" w:eastAsia="Times New Roman" w:hAnsi="Times New Roman"/>
          <w:sz w:val="26"/>
          <w:szCs w:val="26"/>
        </w:rPr>
      </w:pPr>
      <w:r w:rsidRPr="001E752E">
        <w:rPr>
          <w:rFonts w:ascii="Times New Roman" w:eastAsia="Times New Roman" w:hAnsi="Times New Roman"/>
          <w:sz w:val="26"/>
          <w:szCs w:val="26"/>
        </w:rPr>
        <w:t>4 – код направления расходов (отдельное мероприятия);</w:t>
      </w:r>
    </w:p>
    <w:p w:rsidR="00796F90" w:rsidRPr="001E752E" w:rsidRDefault="00796F90" w:rsidP="00796F90">
      <w:pPr>
        <w:widowControl w:val="0"/>
        <w:overflowPunct w:val="0"/>
        <w:autoSpaceDE w:val="0"/>
        <w:autoSpaceDN w:val="0"/>
        <w:adjustRightInd w:val="0"/>
        <w:spacing w:after="0" w:line="240" w:lineRule="auto"/>
        <w:textAlignment w:val="baseline"/>
        <w:rPr>
          <w:rFonts w:ascii="Times New Roman" w:eastAsia="Times New Roman" w:hAnsi="Times New Roman"/>
          <w:sz w:val="26"/>
          <w:szCs w:val="26"/>
        </w:rPr>
      </w:pPr>
      <w:r w:rsidRPr="001E752E">
        <w:rPr>
          <w:rFonts w:ascii="Times New Roman" w:eastAsia="Times New Roman" w:hAnsi="Times New Roman"/>
          <w:sz w:val="26"/>
          <w:szCs w:val="26"/>
        </w:rPr>
        <w:t>5 – код главного распорядителя бюджетных средств;</w:t>
      </w:r>
    </w:p>
    <w:p w:rsidR="00796F90" w:rsidRPr="001E752E" w:rsidRDefault="00796F90" w:rsidP="00796F90">
      <w:pPr>
        <w:widowControl w:val="0"/>
        <w:overflowPunct w:val="0"/>
        <w:autoSpaceDE w:val="0"/>
        <w:autoSpaceDN w:val="0"/>
        <w:adjustRightInd w:val="0"/>
        <w:spacing w:after="0" w:line="240" w:lineRule="auto"/>
        <w:textAlignment w:val="baseline"/>
        <w:rPr>
          <w:rFonts w:ascii="Times New Roman" w:eastAsia="Times New Roman" w:hAnsi="Times New Roman"/>
          <w:sz w:val="26"/>
          <w:szCs w:val="26"/>
        </w:rPr>
      </w:pPr>
      <w:r w:rsidRPr="001E752E">
        <w:rPr>
          <w:rFonts w:ascii="Times New Roman" w:eastAsia="Times New Roman" w:hAnsi="Times New Roman"/>
          <w:sz w:val="26"/>
          <w:szCs w:val="26"/>
        </w:rPr>
        <w:t>6 – код раздела;</w:t>
      </w:r>
    </w:p>
    <w:p w:rsidR="00796F90" w:rsidRPr="001E752E" w:rsidRDefault="00796F90" w:rsidP="00796F90">
      <w:pPr>
        <w:widowControl w:val="0"/>
        <w:overflowPunct w:val="0"/>
        <w:autoSpaceDE w:val="0"/>
        <w:autoSpaceDN w:val="0"/>
        <w:adjustRightInd w:val="0"/>
        <w:spacing w:after="0" w:line="240" w:lineRule="auto"/>
        <w:textAlignment w:val="baseline"/>
        <w:rPr>
          <w:rFonts w:ascii="Times New Roman" w:eastAsia="Times New Roman" w:hAnsi="Times New Roman"/>
          <w:sz w:val="26"/>
          <w:szCs w:val="26"/>
        </w:rPr>
      </w:pPr>
      <w:r w:rsidRPr="001E752E">
        <w:rPr>
          <w:rFonts w:ascii="Times New Roman" w:eastAsia="Times New Roman" w:hAnsi="Times New Roman"/>
          <w:sz w:val="26"/>
          <w:szCs w:val="26"/>
        </w:rPr>
        <w:t>7 – код подраздела;</w:t>
      </w:r>
    </w:p>
    <w:p w:rsidR="00796F90" w:rsidRPr="001E752E" w:rsidRDefault="00796F90" w:rsidP="00796F90">
      <w:pPr>
        <w:widowControl w:val="0"/>
        <w:overflowPunct w:val="0"/>
        <w:autoSpaceDE w:val="0"/>
        <w:autoSpaceDN w:val="0"/>
        <w:adjustRightInd w:val="0"/>
        <w:spacing w:after="0" w:line="240" w:lineRule="auto"/>
        <w:textAlignment w:val="baseline"/>
        <w:rPr>
          <w:rFonts w:ascii="Times New Roman" w:eastAsia="Times New Roman" w:hAnsi="Times New Roman"/>
          <w:sz w:val="26"/>
          <w:szCs w:val="26"/>
        </w:rPr>
      </w:pPr>
      <w:r w:rsidRPr="001E752E">
        <w:rPr>
          <w:rFonts w:ascii="Times New Roman" w:eastAsia="Times New Roman" w:hAnsi="Times New Roman"/>
          <w:sz w:val="26"/>
          <w:szCs w:val="26"/>
        </w:rPr>
        <w:t>8 – код целевой статьи;</w:t>
      </w:r>
    </w:p>
    <w:p w:rsidR="00796F90" w:rsidRPr="001E752E" w:rsidRDefault="00796F90" w:rsidP="00796F90">
      <w:pPr>
        <w:spacing w:after="0" w:line="240" w:lineRule="auto"/>
        <w:rPr>
          <w:rFonts w:ascii="Times New Roman" w:hAnsi="Times New Roman"/>
          <w:sz w:val="26"/>
          <w:szCs w:val="26"/>
        </w:rPr>
      </w:pPr>
      <w:r w:rsidRPr="001E752E">
        <w:rPr>
          <w:rFonts w:ascii="Times New Roman" w:eastAsia="Times New Roman" w:hAnsi="Times New Roman"/>
          <w:sz w:val="26"/>
          <w:szCs w:val="26"/>
        </w:rPr>
        <w:t>9 – код вида расходов.</w:t>
      </w:r>
    </w:p>
    <w:p w:rsidR="00796F90" w:rsidRPr="001E752E" w:rsidRDefault="00796F90" w:rsidP="00796F90">
      <w:pPr>
        <w:pStyle w:val="ae"/>
        <w:jc w:val="right"/>
        <w:rPr>
          <w:rFonts w:ascii="Times New Roman" w:hAnsi="Times New Roman"/>
          <w:sz w:val="26"/>
          <w:szCs w:val="26"/>
        </w:rPr>
        <w:sectPr w:rsidR="00796F90" w:rsidRPr="001E752E" w:rsidSect="006D6D49">
          <w:pgSz w:w="16838" w:h="11906" w:orient="landscape"/>
          <w:pgMar w:top="1418" w:right="1134" w:bottom="851" w:left="851" w:header="709" w:footer="709" w:gutter="0"/>
          <w:cols w:space="708"/>
          <w:docGrid w:linePitch="360"/>
        </w:sectPr>
      </w:pPr>
      <w:r w:rsidRPr="001E752E">
        <w:rPr>
          <w:rFonts w:ascii="Times New Roman" w:hAnsi="Times New Roman"/>
          <w:sz w:val="26"/>
          <w:szCs w:val="26"/>
        </w:rPr>
        <w:br w:type="page"/>
      </w:r>
    </w:p>
    <w:p w:rsidR="006D6D49" w:rsidRPr="001E752E" w:rsidRDefault="006D6D49" w:rsidP="006D6D49">
      <w:pPr>
        <w:tabs>
          <w:tab w:val="left" w:pos="4962"/>
        </w:tabs>
        <w:autoSpaceDE w:val="0"/>
        <w:autoSpaceDN w:val="0"/>
        <w:adjustRightInd w:val="0"/>
        <w:spacing w:after="0" w:line="240" w:lineRule="auto"/>
        <w:ind w:left="9912"/>
        <w:jc w:val="both"/>
        <w:rPr>
          <w:rFonts w:ascii="Times New Roman" w:hAnsi="Times New Roman" w:cs="Times New Roman"/>
        </w:rPr>
      </w:pPr>
      <w:r w:rsidRPr="001E752E">
        <w:rPr>
          <w:rFonts w:ascii="Times New Roman" w:hAnsi="Times New Roman" w:cs="Times New Roman"/>
        </w:rPr>
        <w:lastRenderedPageBreak/>
        <w:t>Приложение 5</w:t>
      </w:r>
    </w:p>
    <w:p w:rsidR="006D6D49" w:rsidRPr="001E752E" w:rsidRDefault="006D6D49" w:rsidP="006D6D49">
      <w:pPr>
        <w:tabs>
          <w:tab w:val="left" w:pos="4962"/>
        </w:tabs>
        <w:autoSpaceDE w:val="0"/>
        <w:autoSpaceDN w:val="0"/>
        <w:adjustRightInd w:val="0"/>
        <w:spacing w:after="0" w:line="240" w:lineRule="auto"/>
        <w:ind w:left="9912"/>
        <w:jc w:val="both"/>
        <w:rPr>
          <w:rFonts w:ascii="Times New Roman" w:hAnsi="Times New Roman" w:cs="Times New Roman"/>
        </w:rPr>
      </w:pPr>
      <w:r w:rsidRPr="001E752E">
        <w:rPr>
          <w:rFonts w:ascii="Times New Roman" w:hAnsi="Times New Roman" w:cs="Times New Roman"/>
        </w:rPr>
        <w:t>к муниципальной программе МО «Соузгинское сельское поселение» «Формирование современной городской среды на 2018-2022 годы»</w:t>
      </w:r>
    </w:p>
    <w:p w:rsidR="00796F90" w:rsidRPr="001E752E" w:rsidRDefault="00796F90" w:rsidP="00796F9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1E752E">
        <w:rPr>
          <w:rFonts w:ascii="Times New Roman" w:eastAsia="Times New Roman" w:hAnsi="Times New Roman"/>
          <w:b/>
          <w:sz w:val="26"/>
          <w:szCs w:val="26"/>
        </w:rPr>
        <w:t>ПРОГНОЗНАЯ (СПРАВОЧНАЯ) ОЦЕНКА</w:t>
      </w:r>
    </w:p>
    <w:p w:rsidR="00796F90" w:rsidRPr="001E752E" w:rsidRDefault="00796F90" w:rsidP="00796F9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1E752E">
        <w:rPr>
          <w:rFonts w:ascii="Times New Roman" w:eastAsia="Times New Roman" w:hAnsi="Times New Roman"/>
          <w:b/>
          <w:sz w:val="26"/>
          <w:szCs w:val="26"/>
        </w:rPr>
        <w:t>ресурсного обеспечения реализации муниципальной программы за</w:t>
      </w:r>
    </w:p>
    <w:p w:rsidR="00796F90" w:rsidRPr="001E752E" w:rsidRDefault="00796F90" w:rsidP="00796F9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sidRPr="001E752E">
        <w:rPr>
          <w:rFonts w:ascii="Times New Roman" w:eastAsia="Times New Roman" w:hAnsi="Times New Roman"/>
          <w:b/>
          <w:sz w:val="26"/>
          <w:szCs w:val="26"/>
        </w:rPr>
        <w:t>счет всех источников финансирования</w:t>
      </w:r>
    </w:p>
    <w:p w:rsidR="00EC2648" w:rsidRPr="001E752E" w:rsidRDefault="00EC2648" w:rsidP="00796F9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p>
    <w:tbl>
      <w:tblPr>
        <w:tblW w:w="5012" w:type="pct"/>
        <w:tblCellSpacing w:w="5" w:type="nil"/>
        <w:tblInd w:w="302" w:type="dxa"/>
        <w:tblLayout w:type="fixed"/>
        <w:tblCellMar>
          <w:left w:w="75" w:type="dxa"/>
          <w:right w:w="75" w:type="dxa"/>
        </w:tblCellMar>
        <w:tblLook w:val="0000" w:firstRow="0" w:lastRow="0" w:firstColumn="0" w:lastColumn="0" w:noHBand="0" w:noVBand="0"/>
      </w:tblPr>
      <w:tblGrid>
        <w:gridCol w:w="5875"/>
        <w:gridCol w:w="9014"/>
      </w:tblGrid>
      <w:tr w:rsidR="001E752E" w:rsidRPr="001E752E" w:rsidTr="00A435C2">
        <w:trPr>
          <w:tblCellSpacing w:w="5" w:type="nil"/>
        </w:trPr>
        <w:tc>
          <w:tcPr>
            <w:tcW w:w="1973" w:type="pct"/>
          </w:tcPr>
          <w:p w:rsidR="00EC2648" w:rsidRPr="001E752E" w:rsidRDefault="00EC2648" w:rsidP="00A435C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sidRPr="001E752E">
              <w:rPr>
                <w:rFonts w:ascii="Times New Roman" w:eastAsia="Times New Roman" w:hAnsi="Times New Roman" w:cs="Times New Roman"/>
                <w:sz w:val="26"/>
                <w:szCs w:val="26"/>
              </w:rPr>
              <w:t>Наименование муниципальной программы</w:t>
            </w:r>
          </w:p>
        </w:tc>
        <w:tc>
          <w:tcPr>
            <w:tcW w:w="3027" w:type="pct"/>
          </w:tcPr>
          <w:p w:rsidR="00EC2648" w:rsidRPr="001E752E" w:rsidRDefault="00EC2648" w:rsidP="00A435C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1E752E">
              <w:rPr>
                <w:rFonts w:ascii="Times New Roman" w:hAnsi="Times New Roman" w:cs="Times New Roman"/>
                <w:bCs/>
                <w:sz w:val="26"/>
                <w:szCs w:val="26"/>
              </w:rPr>
              <w:t>Формирование современной городской среды на 2018-2022 годы</w:t>
            </w:r>
          </w:p>
        </w:tc>
      </w:tr>
      <w:tr w:rsidR="001E752E" w:rsidRPr="001E752E" w:rsidTr="00A435C2">
        <w:trPr>
          <w:tblCellSpacing w:w="5" w:type="nil"/>
        </w:trPr>
        <w:tc>
          <w:tcPr>
            <w:tcW w:w="1973" w:type="pct"/>
          </w:tcPr>
          <w:p w:rsidR="00EC2648" w:rsidRPr="001E752E" w:rsidRDefault="00EC2648" w:rsidP="00A435C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p w:rsidR="00EC2648" w:rsidRPr="001E752E" w:rsidRDefault="00EC2648" w:rsidP="00A435C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r w:rsidRPr="001E752E">
              <w:rPr>
                <w:rFonts w:ascii="Times New Roman" w:eastAsia="Times New Roman" w:hAnsi="Times New Roman" w:cs="Times New Roman"/>
                <w:sz w:val="26"/>
                <w:szCs w:val="26"/>
              </w:rPr>
              <w:t>Администратор муниципальной программы</w:t>
            </w:r>
          </w:p>
          <w:p w:rsidR="00EC2648" w:rsidRPr="001E752E" w:rsidRDefault="00EC2648" w:rsidP="00A435C2">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6"/>
                <w:szCs w:val="26"/>
              </w:rPr>
            </w:pPr>
          </w:p>
        </w:tc>
        <w:tc>
          <w:tcPr>
            <w:tcW w:w="3027" w:type="pct"/>
          </w:tcPr>
          <w:p w:rsidR="00EC2648" w:rsidRPr="001E752E" w:rsidRDefault="00EC2648" w:rsidP="00A435C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EC2648" w:rsidRPr="001E752E" w:rsidRDefault="00EC2648" w:rsidP="00A435C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r w:rsidRPr="001E752E">
              <w:rPr>
                <w:rFonts w:ascii="Times New Roman" w:eastAsia="Times New Roman" w:hAnsi="Times New Roman" w:cs="Times New Roman"/>
                <w:sz w:val="26"/>
                <w:szCs w:val="26"/>
              </w:rPr>
              <w:t>Администрация  муниципального образования «Соузгинское сельское поселение»</w:t>
            </w:r>
          </w:p>
        </w:tc>
      </w:tr>
    </w:tbl>
    <w:p w:rsidR="00EC2648" w:rsidRPr="001E752E" w:rsidRDefault="00EC2648" w:rsidP="00796F9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p>
    <w:tbl>
      <w:tblPr>
        <w:tblStyle w:val="af2"/>
        <w:tblW w:w="14871" w:type="dxa"/>
        <w:tblLook w:val="04A0" w:firstRow="1" w:lastRow="0" w:firstColumn="1" w:lastColumn="0" w:noHBand="0" w:noVBand="1"/>
      </w:tblPr>
      <w:tblGrid>
        <w:gridCol w:w="703"/>
        <w:gridCol w:w="1735"/>
        <w:gridCol w:w="3959"/>
        <w:gridCol w:w="5512"/>
        <w:gridCol w:w="2962"/>
      </w:tblGrid>
      <w:tr w:rsidR="001E752E" w:rsidRPr="001E752E" w:rsidTr="00EC2648">
        <w:tc>
          <w:tcPr>
            <w:tcW w:w="703" w:type="dxa"/>
          </w:tcPr>
          <w:p w:rsidR="00C058CE" w:rsidRPr="001E752E" w:rsidRDefault="00C058CE" w:rsidP="00796F90">
            <w:pPr>
              <w:widowControl w:val="0"/>
              <w:overflowPunct w:val="0"/>
              <w:autoSpaceDE w:val="0"/>
              <w:autoSpaceDN w:val="0"/>
              <w:adjustRightInd w:val="0"/>
              <w:jc w:val="center"/>
              <w:textAlignment w:val="baseline"/>
              <w:rPr>
                <w:rFonts w:ascii="Times New Roman" w:eastAsia="Times New Roman" w:hAnsi="Times New Roman" w:cs="Times New Roman"/>
                <w:b/>
              </w:rPr>
            </w:pPr>
            <w:r w:rsidRPr="001E752E">
              <w:rPr>
                <w:rFonts w:ascii="Times New Roman" w:eastAsia="Times New Roman" w:hAnsi="Times New Roman" w:cs="Times New Roman"/>
                <w:b/>
              </w:rPr>
              <w:t xml:space="preserve">№ </w:t>
            </w:r>
          </w:p>
        </w:tc>
        <w:tc>
          <w:tcPr>
            <w:tcW w:w="1735" w:type="dxa"/>
          </w:tcPr>
          <w:p w:rsidR="00C058CE" w:rsidRPr="001E752E" w:rsidRDefault="00C058CE" w:rsidP="00796F90">
            <w:pPr>
              <w:widowControl w:val="0"/>
              <w:overflowPunct w:val="0"/>
              <w:autoSpaceDE w:val="0"/>
              <w:autoSpaceDN w:val="0"/>
              <w:adjustRightInd w:val="0"/>
              <w:jc w:val="center"/>
              <w:textAlignment w:val="baseline"/>
              <w:rPr>
                <w:rFonts w:ascii="Times New Roman" w:eastAsia="Times New Roman" w:hAnsi="Times New Roman" w:cs="Times New Roman"/>
                <w:b/>
              </w:rPr>
            </w:pPr>
            <w:r w:rsidRPr="001E752E">
              <w:rPr>
                <w:rFonts w:ascii="Times New Roman" w:eastAsia="Times New Roman" w:hAnsi="Times New Roman" w:cs="Times New Roman"/>
                <w:b/>
              </w:rPr>
              <w:t>статус</w:t>
            </w:r>
          </w:p>
        </w:tc>
        <w:tc>
          <w:tcPr>
            <w:tcW w:w="3959" w:type="dxa"/>
          </w:tcPr>
          <w:p w:rsidR="00C058CE" w:rsidRPr="001E752E" w:rsidRDefault="00C058CE" w:rsidP="00796F90">
            <w:pPr>
              <w:widowControl w:val="0"/>
              <w:overflowPunct w:val="0"/>
              <w:autoSpaceDE w:val="0"/>
              <w:autoSpaceDN w:val="0"/>
              <w:adjustRightInd w:val="0"/>
              <w:jc w:val="center"/>
              <w:textAlignment w:val="baseline"/>
              <w:rPr>
                <w:rFonts w:ascii="Times New Roman" w:eastAsia="Times New Roman" w:hAnsi="Times New Roman" w:cs="Times New Roman"/>
                <w:b/>
              </w:rPr>
            </w:pPr>
            <w:r w:rsidRPr="001E752E">
              <w:rPr>
                <w:rFonts w:ascii="Times New Roman" w:eastAsia="Times New Roman" w:hAnsi="Times New Roman" w:cs="Times New Roman"/>
                <w:b/>
              </w:rPr>
              <w:t>Наименование муниципальной программы, подпрограммы, обеспечивающей подпрограммы основного мероприятия</w:t>
            </w:r>
          </w:p>
        </w:tc>
        <w:tc>
          <w:tcPr>
            <w:tcW w:w="5512" w:type="dxa"/>
          </w:tcPr>
          <w:p w:rsidR="00C058CE" w:rsidRPr="001E752E" w:rsidRDefault="00C058CE" w:rsidP="00796F90">
            <w:pPr>
              <w:widowControl w:val="0"/>
              <w:overflowPunct w:val="0"/>
              <w:autoSpaceDE w:val="0"/>
              <w:autoSpaceDN w:val="0"/>
              <w:adjustRightInd w:val="0"/>
              <w:jc w:val="center"/>
              <w:textAlignment w:val="baseline"/>
              <w:rPr>
                <w:rFonts w:ascii="Times New Roman" w:eastAsia="Times New Roman" w:hAnsi="Times New Roman" w:cs="Times New Roman"/>
                <w:b/>
              </w:rPr>
            </w:pPr>
            <w:r w:rsidRPr="001E752E">
              <w:rPr>
                <w:rFonts w:ascii="Times New Roman" w:eastAsia="Times New Roman" w:hAnsi="Times New Roman" w:cs="Times New Roman"/>
                <w:b/>
              </w:rPr>
              <w:t>Источник финансирования</w:t>
            </w:r>
          </w:p>
        </w:tc>
        <w:tc>
          <w:tcPr>
            <w:tcW w:w="2962" w:type="dxa"/>
          </w:tcPr>
          <w:p w:rsidR="00C058CE" w:rsidRPr="001E752E" w:rsidRDefault="00C058CE" w:rsidP="00796F90">
            <w:pPr>
              <w:widowControl w:val="0"/>
              <w:overflowPunct w:val="0"/>
              <w:autoSpaceDE w:val="0"/>
              <w:autoSpaceDN w:val="0"/>
              <w:adjustRightInd w:val="0"/>
              <w:jc w:val="center"/>
              <w:textAlignment w:val="baseline"/>
              <w:rPr>
                <w:rFonts w:ascii="Times New Roman" w:eastAsia="Times New Roman" w:hAnsi="Times New Roman" w:cs="Times New Roman"/>
                <w:b/>
              </w:rPr>
            </w:pPr>
            <w:r w:rsidRPr="001E752E">
              <w:rPr>
                <w:rFonts w:ascii="Times New Roman" w:eastAsia="Times New Roman" w:hAnsi="Times New Roman" w:cs="Times New Roman"/>
                <w:b/>
              </w:rPr>
              <w:t>Оценка расходов, руб</w:t>
            </w:r>
          </w:p>
        </w:tc>
      </w:tr>
      <w:tr w:rsidR="001E752E" w:rsidRPr="001E752E" w:rsidTr="00EC2648">
        <w:tc>
          <w:tcPr>
            <w:tcW w:w="703" w:type="dxa"/>
            <w:vMerge w:val="restart"/>
          </w:tcPr>
          <w:p w:rsidR="00C058CE" w:rsidRPr="001E752E" w:rsidRDefault="00EC2648"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1</w:t>
            </w:r>
          </w:p>
        </w:tc>
        <w:tc>
          <w:tcPr>
            <w:tcW w:w="1735" w:type="dxa"/>
            <w:vMerge w:val="restart"/>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 xml:space="preserve">Муниципальная </w:t>
            </w:r>
            <w:r w:rsidR="00EC2648" w:rsidRPr="001E752E">
              <w:rPr>
                <w:rFonts w:ascii="Times New Roman" w:eastAsia="Times New Roman" w:hAnsi="Times New Roman" w:cs="Times New Roman"/>
              </w:rPr>
              <w:t>программа</w:t>
            </w:r>
          </w:p>
        </w:tc>
        <w:tc>
          <w:tcPr>
            <w:tcW w:w="3959" w:type="dxa"/>
            <w:vMerge w:val="restart"/>
          </w:tcPr>
          <w:p w:rsidR="00C058CE" w:rsidRPr="001E752E" w:rsidRDefault="00EC2648"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hAnsi="Times New Roman" w:cs="Times New Roman"/>
              </w:rPr>
              <w:t>Благоустройство общественных территорий</w:t>
            </w:r>
          </w:p>
        </w:tc>
        <w:tc>
          <w:tcPr>
            <w:tcW w:w="5512" w:type="dxa"/>
          </w:tcPr>
          <w:p w:rsidR="00C058CE" w:rsidRPr="001E752E" w:rsidRDefault="00C058CE" w:rsidP="00C058CE">
            <w:pPr>
              <w:widowControl w:val="0"/>
              <w:overflowPunct w:val="0"/>
              <w:autoSpaceDE w:val="0"/>
              <w:autoSpaceDN w:val="0"/>
              <w:adjustRightInd w:val="0"/>
              <w:textAlignment w:val="baseline"/>
              <w:rPr>
                <w:rFonts w:ascii="Times New Roman" w:eastAsia="Times New Roman" w:hAnsi="Times New Roman" w:cs="Times New Roman"/>
              </w:rPr>
            </w:pPr>
            <w:r w:rsidRPr="001E752E">
              <w:rPr>
                <w:rFonts w:ascii="Times New Roman" w:eastAsia="Times New Roman" w:hAnsi="Times New Roman" w:cs="Times New Roman"/>
              </w:rPr>
              <w:t>Всего</w:t>
            </w:r>
          </w:p>
        </w:tc>
        <w:tc>
          <w:tcPr>
            <w:tcW w:w="2962" w:type="dxa"/>
            <w:vAlign w:val="center"/>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11248057,00</w:t>
            </w:r>
          </w:p>
        </w:tc>
      </w:tr>
      <w:tr w:rsidR="001E752E" w:rsidRPr="001E752E" w:rsidTr="00EC2648">
        <w:tc>
          <w:tcPr>
            <w:tcW w:w="703"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1735"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3959"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5512" w:type="dxa"/>
          </w:tcPr>
          <w:p w:rsidR="00C058CE" w:rsidRPr="001E752E" w:rsidRDefault="00C058CE" w:rsidP="00C058CE">
            <w:pPr>
              <w:widowControl w:val="0"/>
              <w:overflowPunct w:val="0"/>
              <w:autoSpaceDE w:val="0"/>
              <w:autoSpaceDN w:val="0"/>
              <w:adjustRightInd w:val="0"/>
              <w:jc w:val="both"/>
              <w:textAlignment w:val="baseline"/>
              <w:rPr>
                <w:rFonts w:ascii="Times New Roman" w:eastAsia="Times New Roman" w:hAnsi="Times New Roman"/>
                <w:b/>
                <w:sz w:val="26"/>
                <w:szCs w:val="26"/>
              </w:rPr>
            </w:pPr>
            <w:r w:rsidRPr="001E752E">
              <w:rPr>
                <w:rFonts w:ascii="Times New Roman" w:eastAsia="Times New Roman" w:hAnsi="Times New Roman" w:cs="Times New Roman"/>
              </w:rPr>
              <w:t>бюджет муниципального образования «Соузгинское  сельское поселение»</w:t>
            </w:r>
          </w:p>
        </w:tc>
        <w:tc>
          <w:tcPr>
            <w:tcW w:w="2962" w:type="dxa"/>
            <w:vAlign w:val="center"/>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112830,00</w:t>
            </w:r>
          </w:p>
        </w:tc>
      </w:tr>
      <w:tr w:rsidR="001E752E" w:rsidRPr="001E752E" w:rsidTr="00EC2648">
        <w:tc>
          <w:tcPr>
            <w:tcW w:w="703"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1735"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3959"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5512" w:type="dxa"/>
          </w:tcPr>
          <w:p w:rsidR="00C058CE" w:rsidRPr="001E752E" w:rsidRDefault="00C058CE" w:rsidP="00C058CE">
            <w:pPr>
              <w:widowControl w:val="0"/>
              <w:overflowPunct w:val="0"/>
              <w:autoSpaceDE w:val="0"/>
              <w:autoSpaceDN w:val="0"/>
              <w:adjustRightInd w:val="0"/>
              <w:textAlignment w:val="baseline"/>
              <w:rPr>
                <w:rFonts w:ascii="Times New Roman" w:eastAsia="Times New Roman" w:hAnsi="Times New Roman" w:cs="Times New Roman"/>
              </w:rPr>
            </w:pPr>
            <w:r w:rsidRPr="001E752E">
              <w:rPr>
                <w:rFonts w:ascii="Times New Roman" w:eastAsia="Times New Roman" w:hAnsi="Times New Roman" w:cs="Times New Roman"/>
              </w:rPr>
              <w:t>средства, планируемые к привлечению из республиканского бюджета Республики Алтай</w:t>
            </w:r>
          </w:p>
        </w:tc>
        <w:tc>
          <w:tcPr>
            <w:tcW w:w="2962" w:type="dxa"/>
            <w:vAlign w:val="center"/>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564153,00</w:t>
            </w:r>
          </w:p>
        </w:tc>
      </w:tr>
      <w:tr w:rsidR="001E752E" w:rsidRPr="001E752E" w:rsidTr="00EC2648">
        <w:tc>
          <w:tcPr>
            <w:tcW w:w="703"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1735"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3959"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5512" w:type="dxa"/>
          </w:tcPr>
          <w:p w:rsidR="00C058CE" w:rsidRPr="001E752E" w:rsidRDefault="00C058CE" w:rsidP="00C058CE">
            <w:pPr>
              <w:widowControl w:val="0"/>
              <w:overflowPunct w:val="0"/>
              <w:autoSpaceDE w:val="0"/>
              <w:autoSpaceDN w:val="0"/>
              <w:adjustRightInd w:val="0"/>
              <w:textAlignment w:val="baseline"/>
              <w:rPr>
                <w:rFonts w:ascii="Times New Roman" w:eastAsia="Times New Roman" w:hAnsi="Times New Roman" w:cs="Times New Roman"/>
              </w:rPr>
            </w:pPr>
            <w:r w:rsidRPr="001E752E">
              <w:rPr>
                <w:rFonts w:ascii="Times New Roman" w:eastAsia="Times New Roman" w:hAnsi="Times New Roman" w:cs="Times New Roman"/>
              </w:rPr>
              <w:t>средства, планируемые к привлечению из федерального бюджета</w:t>
            </w:r>
          </w:p>
        </w:tc>
        <w:tc>
          <w:tcPr>
            <w:tcW w:w="2962" w:type="dxa"/>
            <w:vAlign w:val="center"/>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10606074,00</w:t>
            </w:r>
          </w:p>
        </w:tc>
      </w:tr>
      <w:tr w:rsidR="001E752E" w:rsidRPr="001E752E" w:rsidTr="00EC2648">
        <w:tc>
          <w:tcPr>
            <w:tcW w:w="703"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1735"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3959"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5512" w:type="dxa"/>
          </w:tcPr>
          <w:p w:rsidR="00C058CE" w:rsidRPr="001E752E" w:rsidRDefault="00C058CE" w:rsidP="00C058CE">
            <w:pPr>
              <w:widowControl w:val="0"/>
              <w:overflowPunct w:val="0"/>
              <w:autoSpaceDE w:val="0"/>
              <w:autoSpaceDN w:val="0"/>
              <w:adjustRightInd w:val="0"/>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иные источники</w:t>
            </w:r>
          </w:p>
        </w:tc>
        <w:tc>
          <w:tcPr>
            <w:tcW w:w="2962" w:type="dxa"/>
            <w:vAlign w:val="center"/>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35000,00</w:t>
            </w:r>
          </w:p>
        </w:tc>
      </w:tr>
      <w:tr w:rsidR="001E752E" w:rsidRPr="001E752E" w:rsidTr="00EC2648">
        <w:trPr>
          <w:trHeight w:val="294"/>
        </w:trPr>
        <w:tc>
          <w:tcPr>
            <w:tcW w:w="703" w:type="dxa"/>
            <w:vMerge w:val="restart"/>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1.1.</w:t>
            </w:r>
          </w:p>
        </w:tc>
        <w:tc>
          <w:tcPr>
            <w:tcW w:w="1735" w:type="dxa"/>
            <w:vMerge w:val="restart"/>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cs="Times New Roman"/>
              </w:rPr>
            </w:pPr>
            <w:r w:rsidRPr="001E752E">
              <w:rPr>
                <w:rFonts w:ascii="Times New Roman" w:eastAsia="Times New Roman" w:hAnsi="Times New Roman" w:cs="Times New Roman"/>
              </w:rPr>
              <w:t>Основное мероприятие</w:t>
            </w:r>
          </w:p>
        </w:tc>
        <w:tc>
          <w:tcPr>
            <w:tcW w:w="3959" w:type="dxa"/>
            <w:vMerge w:val="restart"/>
          </w:tcPr>
          <w:p w:rsidR="00EC2648" w:rsidRPr="001E752E" w:rsidRDefault="00EC2648" w:rsidP="00EC2648">
            <w:r w:rsidRPr="001E752E">
              <w:rPr>
                <w:rFonts w:ascii="Times New Roman" w:hAnsi="Times New Roman" w:cs="Times New Roman"/>
              </w:rPr>
              <w:t>Благоустройство общественных территорий</w:t>
            </w:r>
          </w:p>
        </w:tc>
        <w:tc>
          <w:tcPr>
            <w:tcW w:w="5512" w:type="dxa"/>
          </w:tcPr>
          <w:p w:rsidR="00EC2648" w:rsidRPr="001E752E" w:rsidRDefault="00EC2648" w:rsidP="00EC2648">
            <w:pPr>
              <w:widowControl w:val="0"/>
              <w:overflowPunct w:val="0"/>
              <w:autoSpaceDE w:val="0"/>
              <w:autoSpaceDN w:val="0"/>
              <w:adjustRightInd w:val="0"/>
              <w:textAlignment w:val="baseline"/>
              <w:rPr>
                <w:rFonts w:ascii="Times New Roman" w:eastAsia="Times New Roman" w:hAnsi="Times New Roman" w:cs="Times New Roman"/>
              </w:rPr>
            </w:pPr>
            <w:r w:rsidRPr="001E752E">
              <w:rPr>
                <w:rFonts w:ascii="Times New Roman" w:eastAsia="Times New Roman" w:hAnsi="Times New Roman" w:cs="Times New Roman"/>
              </w:rPr>
              <w:t>Всего</w:t>
            </w:r>
          </w:p>
        </w:tc>
        <w:tc>
          <w:tcPr>
            <w:tcW w:w="2962" w:type="dxa"/>
            <w:vAlign w:val="center"/>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cs="Times New Roman"/>
              </w:rPr>
            </w:pPr>
          </w:p>
        </w:tc>
      </w:tr>
      <w:tr w:rsidR="001E752E" w:rsidRPr="001E752E" w:rsidTr="00EC2648">
        <w:tc>
          <w:tcPr>
            <w:tcW w:w="703" w:type="dxa"/>
            <w:vMerge/>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1735" w:type="dxa"/>
            <w:vMerge/>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cs="Times New Roman"/>
              </w:rPr>
            </w:pPr>
          </w:p>
        </w:tc>
        <w:tc>
          <w:tcPr>
            <w:tcW w:w="3959" w:type="dxa"/>
            <w:vMerge/>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cs="Times New Roman"/>
              </w:rPr>
            </w:pPr>
          </w:p>
        </w:tc>
        <w:tc>
          <w:tcPr>
            <w:tcW w:w="5512" w:type="dxa"/>
          </w:tcPr>
          <w:p w:rsidR="00EC2648" w:rsidRPr="001E752E" w:rsidRDefault="00EC2648" w:rsidP="00EC2648">
            <w:pPr>
              <w:widowControl w:val="0"/>
              <w:overflowPunct w:val="0"/>
              <w:autoSpaceDE w:val="0"/>
              <w:autoSpaceDN w:val="0"/>
              <w:adjustRightInd w:val="0"/>
              <w:jc w:val="both"/>
              <w:textAlignment w:val="baseline"/>
              <w:rPr>
                <w:rFonts w:ascii="Times New Roman" w:eastAsia="Times New Roman" w:hAnsi="Times New Roman"/>
                <w:b/>
                <w:sz w:val="26"/>
                <w:szCs w:val="26"/>
              </w:rPr>
            </w:pPr>
            <w:r w:rsidRPr="001E752E">
              <w:rPr>
                <w:rFonts w:ascii="Times New Roman" w:eastAsia="Times New Roman" w:hAnsi="Times New Roman" w:cs="Times New Roman"/>
              </w:rPr>
              <w:t>бюджет муниципального образования «Соузгинское  сельское поселение»</w:t>
            </w:r>
          </w:p>
        </w:tc>
        <w:tc>
          <w:tcPr>
            <w:tcW w:w="2962" w:type="dxa"/>
            <w:vAlign w:val="center"/>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cs="Times New Roman"/>
              </w:rPr>
            </w:pPr>
          </w:p>
        </w:tc>
      </w:tr>
      <w:tr w:rsidR="001E752E" w:rsidRPr="001E752E" w:rsidTr="00EC2648">
        <w:tc>
          <w:tcPr>
            <w:tcW w:w="703" w:type="dxa"/>
            <w:vMerge/>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1735" w:type="dxa"/>
            <w:vMerge/>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cs="Times New Roman"/>
              </w:rPr>
            </w:pPr>
          </w:p>
        </w:tc>
        <w:tc>
          <w:tcPr>
            <w:tcW w:w="3959" w:type="dxa"/>
            <w:vMerge/>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cs="Times New Roman"/>
              </w:rPr>
            </w:pPr>
          </w:p>
        </w:tc>
        <w:tc>
          <w:tcPr>
            <w:tcW w:w="5512" w:type="dxa"/>
          </w:tcPr>
          <w:p w:rsidR="00EC2648" w:rsidRPr="001E752E" w:rsidRDefault="00EC2648" w:rsidP="00EC2648">
            <w:pPr>
              <w:widowControl w:val="0"/>
              <w:overflowPunct w:val="0"/>
              <w:autoSpaceDE w:val="0"/>
              <w:autoSpaceDN w:val="0"/>
              <w:adjustRightInd w:val="0"/>
              <w:textAlignment w:val="baseline"/>
              <w:rPr>
                <w:rFonts w:ascii="Times New Roman" w:eastAsia="Times New Roman" w:hAnsi="Times New Roman" w:cs="Times New Roman"/>
              </w:rPr>
            </w:pPr>
            <w:r w:rsidRPr="001E752E">
              <w:rPr>
                <w:rFonts w:ascii="Times New Roman" w:eastAsia="Times New Roman" w:hAnsi="Times New Roman" w:cs="Times New Roman"/>
              </w:rPr>
              <w:t>средства, планируемые к привлечению из республиканского бюджета Республики Алтай</w:t>
            </w:r>
          </w:p>
        </w:tc>
        <w:tc>
          <w:tcPr>
            <w:tcW w:w="2962" w:type="dxa"/>
            <w:vAlign w:val="center"/>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cs="Times New Roman"/>
              </w:rPr>
            </w:pPr>
          </w:p>
        </w:tc>
      </w:tr>
      <w:tr w:rsidR="001E752E" w:rsidRPr="001E752E" w:rsidTr="00EC2648">
        <w:tc>
          <w:tcPr>
            <w:tcW w:w="703" w:type="dxa"/>
            <w:vMerge/>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1735" w:type="dxa"/>
            <w:vMerge/>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cs="Times New Roman"/>
              </w:rPr>
            </w:pPr>
          </w:p>
        </w:tc>
        <w:tc>
          <w:tcPr>
            <w:tcW w:w="3959" w:type="dxa"/>
            <w:vMerge/>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cs="Times New Roman"/>
              </w:rPr>
            </w:pPr>
          </w:p>
        </w:tc>
        <w:tc>
          <w:tcPr>
            <w:tcW w:w="5512" w:type="dxa"/>
          </w:tcPr>
          <w:p w:rsidR="00EC2648" w:rsidRPr="001E752E" w:rsidRDefault="00EC2648" w:rsidP="00EC2648">
            <w:pPr>
              <w:widowControl w:val="0"/>
              <w:overflowPunct w:val="0"/>
              <w:autoSpaceDE w:val="0"/>
              <w:autoSpaceDN w:val="0"/>
              <w:adjustRightInd w:val="0"/>
              <w:textAlignment w:val="baseline"/>
              <w:rPr>
                <w:rFonts w:ascii="Times New Roman" w:eastAsia="Times New Roman" w:hAnsi="Times New Roman" w:cs="Times New Roman"/>
              </w:rPr>
            </w:pPr>
            <w:r w:rsidRPr="001E752E">
              <w:rPr>
                <w:rFonts w:ascii="Times New Roman" w:eastAsia="Times New Roman" w:hAnsi="Times New Roman" w:cs="Times New Roman"/>
              </w:rPr>
              <w:t>средства, планируемые к привлечению из федерального бюджета</w:t>
            </w:r>
          </w:p>
        </w:tc>
        <w:tc>
          <w:tcPr>
            <w:tcW w:w="2962" w:type="dxa"/>
            <w:vAlign w:val="center"/>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cs="Times New Roman"/>
              </w:rPr>
            </w:pPr>
          </w:p>
        </w:tc>
      </w:tr>
      <w:tr w:rsidR="001E752E" w:rsidRPr="001E752E" w:rsidTr="00EC2648">
        <w:tc>
          <w:tcPr>
            <w:tcW w:w="703" w:type="dxa"/>
            <w:vMerge/>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1735" w:type="dxa"/>
            <w:vMerge/>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cs="Times New Roman"/>
              </w:rPr>
            </w:pPr>
          </w:p>
        </w:tc>
        <w:tc>
          <w:tcPr>
            <w:tcW w:w="3959" w:type="dxa"/>
            <w:vMerge/>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cs="Times New Roman"/>
              </w:rPr>
            </w:pPr>
          </w:p>
        </w:tc>
        <w:tc>
          <w:tcPr>
            <w:tcW w:w="5512" w:type="dxa"/>
          </w:tcPr>
          <w:p w:rsidR="00EC2648" w:rsidRPr="001E752E" w:rsidRDefault="00EC2648" w:rsidP="00EC2648">
            <w:pPr>
              <w:widowControl w:val="0"/>
              <w:overflowPunct w:val="0"/>
              <w:autoSpaceDE w:val="0"/>
              <w:autoSpaceDN w:val="0"/>
              <w:adjustRightInd w:val="0"/>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иные источники</w:t>
            </w:r>
          </w:p>
        </w:tc>
        <w:tc>
          <w:tcPr>
            <w:tcW w:w="2962" w:type="dxa"/>
            <w:vAlign w:val="center"/>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cs="Times New Roman"/>
              </w:rPr>
            </w:pPr>
          </w:p>
        </w:tc>
      </w:tr>
      <w:tr w:rsidR="001E752E" w:rsidRPr="001E752E" w:rsidTr="00EC2648">
        <w:tc>
          <w:tcPr>
            <w:tcW w:w="703" w:type="dxa"/>
            <w:vMerge w:val="restart"/>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rPr>
            </w:pPr>
            <w:r w:rsidRPr="001E752E">
              <w:rPr>
                <w:rFonts w:ascii="Times New Roman" w:eastAsia="Times New Roman" w:hAnsi="Times New Roman"/>
              </w:rPr>
              <w:t>1.2.</w:t>
            </w:r>
          </w:p>
        </w:tc>
        <w:tc>
          <w:tcPr>
            <w:tcW w:w="1735" w:type="dxa"/>
            <w:vMerge w:val="restart"/>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rPr>
            </w:pPr>
            <w:r w:rsidRPr="001E752E">
              <w:rPr>
                <w:rFonts w:ascii="Times New Roman" w:eastAsia="Times New Roman" w:hAnsi="Times New Roman"/>
              </w:rPr>
              <w:t>Основное мероприятие</w:t>
            </w:r>
          </w:p>
        </w:tc>
        <w:tc>
          <w:tcPr>
            <w:tcW w:w="3959" w:type="dxa"/>
            <w:vMerge w:val="restart"/>
          </w:tcPr>
          <w:p w:rsidR="00EC2648" w:rsidRPr="001E752E" w:rsidRDefault="00EC2648" w:rsidP="00EC2648">
            <w:r w:rsidRPr="001E752E">
              <w:rPr>
                <w:rFonts w:ascii="Times New Roman" w:hAnsi="Times New Roman" w:cs="Times New Roman"/>
              </w:rPr>
              <w:t>Благоустройство общественных территорий</w:t>
            </w:r>
          </w:p>
        </w:tc>
        <w:tc>
          <w:tcPr>
            <w:tcW w:w="5512" w:type="dxa"/>
          </w:tcPr>
          <w:p w:rsidR="00EC2648" w:rsidRPr="001E752E" w:rsidRDefault="00EC2648" w:rsidP="00EC2648">
            <w:pPr>
              <w:widowControl w:val="0"/>
              <w:overflowPunct w:val="0"/>
              <w:autoSpaceDE w:val="0"/>
              <w:autoSpaceDN w:val="0"/>
              <w:adjustRightInd w:val="0"/>
              <w:textAlignment w:val="baseline"/>
              <w:rPr>
                <w:rFonts w:ascii="Times New Roman" w:eastAsia="Times New Roman" w:hAnsi="Times New Roman" w:cs="Times New Roman"/>
              </w:rPr>
            </w:pPr>
            <w:r w:rsidRPr="001E752E">
              <w:rPr>
                <w:rFonts w:ascii="Times New Roman" w:eastAsia="Times New Roman" w:hAnsi="Times New Roman" w:cs="Times New Roman"/>
              </w:rPr>
              <w:t>Всего</w:t>
            </w:r>
          </w:p>
        </w:tc>
        <w:tc>
          <w:tcPr>
            <w:tcW w:w="2962" w:type="dxa"/>
          </w:tcPr>
          <w:p w:rsidR="00EC2648" w:rsidRPr="001E752E" w:rsidRDefault="00EC2648" w:rsidP="00EC2648">
            <w:pPr>
              <w:widowControl w:val="0"/>
              <w:overflowPunct w:val="0"/>
              <w:autoSpaceDE w:val="0"/>
              <w:autoSpaceDN w:val="0"/>
              <w:adjustRightInd w:val="0"/>
              <w:jc w:val="center"/>
              <w:textAlignment w:val="baseline"/>
              <w:rPr>
                <w:rFonts w:ascii="Times New Roman" w:eastAsia="Times New Roman" w:hAnsi="Times New Roman"/>
                <w:b/>
                <w:sz w:val="26"/>
                <w:szCs w:val="26"/>
              </w:rPr>
            </w:pPr>
          </w:p>
        </w:tc>
      </w:tr>
      <w:tr w:rsidR="001E752E" w:rsidRPr="001E752E" w:rsidTr="00EC2648">
        <w:tc>
          <w:tcPr>
            <w:tcW w:w="703"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1735"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3959"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5512" w:type="dxa"/>
          </w:tcPr>
          <w:p w:rsidR="00C058CE" w:rsidRPr="001E752E" w:rsidRDefault="00C058CE" w:rsidP="00C058CE">
            <w:pPr>
              <w:widowControl w:val="0"/>
              <w:overflowPunct w:val="0"/>
              <w:autoSpaceDE w:val="0"/>
              <w:autoSpaceDN w:val="0"/>
              <w:adjustRightInd w:val="0"/>
              <w:jc w:val="both"/>
              <w:textAlignment w:val="baseline"/>
              <w:rPr>
                <w:rFonts w:ascii="Times New Roman" w:eastAsia="Times New Roman" w:hAnsi="Times New Roman"/>
                <w:b/>
                <w:sz w:val="26"/>
                <w:szCs w:val="26"/>
              </w:rPr>
            </w:pPr>
            <w:r w:rsidRPr="001E752E">
              <w:rPr>
                <w:rFonts w:ascii="Times New Roman" w:eastAsia="Times New Roman" w:hAnsi="Times New Roman" w:cs="Times New Roman"/>
              </w:rPr>
              <w:t xml:space="preserve">бюджет муниципального образования «Соузгинское  </w:t>
            </w:r>
            <w:r w:rsidRPr="001E752E">
              <w:rPr>
                <w:rFonts w:ascii="Times New Roman" w:eastAsia="Times New Roman" w:hAnsi="Times New Roman" w:cs="Times New Roman"/>
              </w:rPr>
              <w:lastRenderedPageBreak/>
              <w:t>сельское поселение»</w:t>
            </w:r>
          </w:p>
        </w:tc>
        <w:tc>
          <w:tcPr>
            <w:tcW w:w="2962" w:type="dxa"/>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r>
      <w:tr w:rsidR="001E752E" w:rsidRPr="001E752E" w:rsidTr="00EC2648">
        <w:tc>
          <w:tcPr>
            <w:tcW w:w="703"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1735"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3959"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5512" w:type="dxa"/>
          </w:tcPr>
          <w:p w:rsidR="00C058CE" w:rsidRPr="001E752E" w:rsidRDefault="00C058CE" w:rsidP="00C058CE">
            <w:pPr>
              <w:widowControl w:val="0"/>
              <w:overflowPunct w:val="0"/>
              <w:autoSpaceDE w:val="0"/>
              <w:autoSpaceDN w:val="0"/>
              <w:adjustRightInd w:val="0"/>
              <w:textAlignment w:val="baseline"/>
              <w:rPr>
                <w:rFonts w:ascii="Times New Roman" w:eastAsia="Times New Roman" w:hAnsi="Times New Roman" w:cs="Times New Roman"/>
              </w:rPr>
            </w:pPr>
            <w:r w:rsidRPr="001E752E">
              <w:rPr>
                <w:rFonts w:ascii="Times New Roman" w:eastAsia="Times New Roman" w:hAnsi="Times New Roman" w:cs="Times New Roman"/>
              </w:rPr>
              <w:t>средства, планируемые к привлечению из республиканского бюджета Республики Алтай</w:t>
            </w:r>
          </w:p>
        </w:tc>
        <w:tc>
          <w:tcPr>
            <w:tcW w:w="2962" w:type="dxa"/>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r>
      <w:tr w:rsidR="001E752E" w:rsidRPr="001E752E" w:rsidTr="00EC2648">
        <w:tc>
          <w:tcPr>
            <w:tcW w:w="703"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1735"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3959"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5512" w:type="dxa"/>
          </w:tcPr>
          <w:p w:rsidR="00C058CE" w:rsidRPr="001E752E" w:rsidRDefault="00C058CE" w:rsidP="00C058CE">
            <w:pPr>
              <w:widowControl w:val="0"/>
              <w:overflowPunct w:val="0"/>
              <w:autoSpaceDE w:val="0"/>
              <w:autoSpaceDN w:val="0"/>
              <w:adjustRightInd w:val="0"/>
              <w:textAlignment w:val="baseline"/>
              <w:rPr>
                <w:rFonts w:ascii="Times New Roman" w:eastAsia="Times New Roman" w:hAnsi="Times New Roman" w:cs="Times New Roman"/>
              </w:rPr>
            </w:pPr>
            <w:r w:rsidRPr="001E752E">
              <w:rPr>
                <w:rFonts w:ascii="Times New Roman" w:eastAsia="Times New Roman" w:hAnsi="Times New Roman" w:cs="Times New Roman"/>
              </w:rPr>
              <w:t>средства, планируемые к привлечению из федерального бюджета</w:t>
            </w:r>
          </w:p>
        </w:tc>
        <w:tc>
          <w:tcPr>
            <w:tcW w:w="2962" w:type="dxa"/>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r>
      <w:tr w:rsidR="001E752E" w:rsidRPr="001E752E" w:rsidTr="00EC2648">
        <w:tc>
          <w:tcPr>
            <w:tcW w:w="703"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1735"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3959" w:type="dxa"/>
            <w:vMerge/>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c>
          <w:tcPr>
            <w:tcW w:w="5512" w:type="dxa"/>
          </w:tcPr>
          <w:p w:rsidR="00C058CE" w:rsidRPr="001E752E" w:rsidRDefault="00C058CE" w:rsidP="00C058CE">
            <w:pPr>
              <w:widowControl w:val="0"/>
              <w:overflowPunct w:val="0"/>
              <w:autoSpaceDE w:val="0"/>
              <w:autoSpaceDN w:val="0"/>
              <w:adjustRightInd w:val="0"/>
              <w:textAlignment w:val="baseline"/>
              <w:rPr>
                <w:rFonts w:ascii="Times New Roman" w:eastAsia="Times New Roman" w:hAnsi="Times New Roman" w:cs="Times New Roman"/>
                <w:lang w:val="en-AU"/>
              </w:rPr>
            </w:pPr>
            <w:r w:rsidRPr="001E752E">
              <w:rPr>
                <w:rFonts w:ascii="Times New Roman" w:eastAsia="Times New Roman" w:hAnsi="Times New Roman" w:cs="Times New Roman"/>
                <w:lang w:val="en-AU"/>
              </w:rPr>
              <w:t>иные источники</w:t>
            </w:r>
          </w:p>
        </w:tc>
        <w:tc>
          <w:tcPr>
            <w:tcW w:w="2962" w:type="dxa"/>
          </w:tcPr>
          <w:p w:rsidR="00C058CE" w:rsidRPr="001E752E" w:rsidRDefault="00C058CE" w:rsidP="00C058CE">
            <w:pPr>
              <w:widowControl w:val="0"/>
              <w:overflowPunct w:val="0"/>
              <w:autoSpaceDE w:val="0"/>
              <w:autoSpaceDN w:val="0"/>
              <w:adjustRightInd w:val="0"/>
              <w:jc w:val="center"/>
              <w:textAlignment w:val="baseline"/>
              <w:rPr>
                <w:rFonts w:ascii="Times New Roman" w:eastAsia="Times New Roman" w:hAnsi="Times New Roman"/>
                <w:b/>
                <w:sz w:val="26"/>
                <w:szCs w:val="26"/>
              </w:rPr>
            </w:pPr>
          </w:p>
        </w:tc>
      </w:tr>
    </w:tbl>
    <w:p w:rsidR="00C058CE" w:rsidRPr="001E752E" w:rsidRDefault="00C058CE" w:rsidP="00796F90">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p>
    <w:p w:rsidR="002B6CDB" w:rsidRPr="001E752E" w:rsidRDefault="002B6CDB" w:rsidP="00544D8A">
      <w:pPr>
        <w:pStyle w:val="ConsPlusNormal"/>
        <w:ind w:firstLine="540"/>
        <w:jc w:val="center"/>
        <w:rPr>
          <w:rFonts w:ascii="Times New Roman" w:hAnsi="Times New Roman" w:cs="Times New Roman"/>
          <w:sz w:val="26"/>
          <w:szCs w:val="26"/>
          <w:lang w:bidi="ru-RU"/>
        </w:rPr>
      </w:pPr>
    </w:p>
    <w:sectPr w:rsidR="002B6CDB" w:rsidRPr="001E752E" w:rsidSect="006D6D49">
      <w:pgSz w:w="16838" w:h="11906" w:orient="landscape"/>
      <w:pgMar w:top="1418"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3AA" w:rsidRDefault="00D803AA">
      <w:pPr>
        <w:spacing w:after="0" w:line="240" w:lineRule="auto"/>
      </w:pPr>
      <w:r>
        <w:separator/>
      </w:r>
    </w:p>
  </w:endnote>
  <w:endnote w:type="continuationSeparator" w:id="0">
    <w:p w:rsidR="00D803AA" w:rsidRDefault="00D8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3AA" w:rsidRDefault="00D803AA">
      <w:pPr>
        <w:spacing w:after="0" w:line="240" w:lineRule="auto"/>
      </w:pPr>
      <w:r>
        <w:separator/>
      </w:r>
    </w:p>
  </w:footnote>
  <w:footnote w:type="continuationSeparator" w:id="0">
    <w:p w:rsidR="00D803AA" w:rsidRDefault="00D803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54CF2"/>
    <w:multiLevelType w:val="multilevel"/>
    <w:tmpl w:val="58144A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005D4"/>
    <w:multiLevelType w:val="multilevel"/>
    <w:tmpl w:val="9C1A3A30"/>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52CF1"/>
    <w:multiLevelType w:val="hybridMultilevel"/>
    <w:tmpl w:val="31E0C58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006CAD"/>
    <w:multiLevelType w:val="multilevel"/>
    <w:tmpl w:val="1034012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09D02F60"/>
    <w:multiLevelType w:val="hybridMultilevel"/>
    <w:tmpl w:val="7992648C"/>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5">
    <w:nsid w:val="0C12408E"/>
    <w:multiLevelType w:val="multilevel"/>
    <w:tmpl w:val="9E04B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967785"/>
    <w:multiLevelType w:val="multilevel"/>
    <w:tmpl w:val="1C80B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C17A5A"/>
    <w:multiLevelType w:val="multilevel"/>
    <w:tmpl w:val="6152E5A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8844BF"/>
    <w:multiLevelType w:val="multilevel"/>
    <w:tmpl w:val="4468D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A12B94"/>
    <w:multiLevelType w:val="hybridMultilevel"/>
    <w:tmpl w:val="E91C5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EB61BE"/>
    <w:multiLevelType w:val="hybridMultilevel"/>
    <w:tmpl w:val="79449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08064F"/>
    <w:multiLevelType w:val="hybridMultilevel"/>
    <w:tmpl w:val="5B007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72703B"/>
    <w:multiLevelType w:val="hybridMultilevel"/>
    <w:tmpl w:val="C1289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E76B82"/>
    <w:multiLevelType w:val="multilevel"/>
    <w:tmpl w:val="5BC28566"/>
    <w:lvl w:ilvl="0">
      <w:start w:val="7"/>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5831FF"/>
    <w:multiLevelType w:val="hybridMultilevel"/>
    <w:tmpl w:val="4B60097C"/>
    <w:lvl w:ilvl="0" w:tplc="38FC7D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7B595A"/>
    <w:multiLevelType w:val="hybridMultilevel"/>
    <w:tmpl w:val="5D1E9C16"/>
    <w:lvl w:ilvl="0" w:tplc="8ECA5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AE16032"/>
    <w:multiLevelType w:val="multilevel"/>
    <w:tmpl w:val="61BCDA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431BF5"/>
    <w:multiLevelType w:val="multilevel"/>
    <w:tmpl w:val="6B9E1E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1F56643D"/>
    <w:multiLevelType w:val="hybridMultilevel"/>
    <w:tmpl w:val="86887AF4"/>
    <w:lvl w:ilvl="0" w:tplc="6AC80F9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23053951"/>
    <w:multiLevelType w:val="multilevel"/>
    <w:tmpl w:val="1226B062"/>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6A479F"/>
    <w:multiLevelType w:val="hybridMultilevel"/>
    <w:tmpl w:val="B386D3AC"/>
    <w:lvl w:ilvl="0" w:tplc="6AC80F9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28FB668B"/>
    <w:multiLevelType w:val="multilevel"/>
    <w:tmpl w:val="88B2B3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color w:val="auto"/>
        <w:sz w:val="26"/>
        <w:szCs w:val="26"/>
      </w:rPr>
    </w:lvl>
    <w:lvl w:ilvl="2">
      <w:start w:val="1"/>
      <w:numFmt w:val="decimal"/>
      <w:isLgl/>
      <w:lvlText w:val="%1.%2.%3."/>
      <w:lvlJc w:val="left"/>
      <w:pPr>
        <w:ind w:left="1800" w:hanging="720"/>
      </w:pPr>
      <w:rPr>
        <w:rFonts w:hint="default"/>
        <w:b w:val="0"/>
        <w:color w:val="auto"/>
        <w:sz w:val="28"/>
      </w:rPr>
    </w:lvl>
    <w:lvl w:ilvl="3">
      <w:start w:val="1"/>
      <w:numFmt w:val="decimal"/>
      <w:isLgl/>
      <w:lvlText w:val="%1.%2.%3.%4."/>
      <w:lvlJc w:val="left"/>
      <w:pPr>
        <w:ind w:left="2520" w:hanging="1080"/>
      </w:pPr>
      <w:rPr>
        <w:rFonts w:hint="default"/>
        <w:b w:val="0"/>
        <w:color w:val="auto"/>
        <w:sz w:val="28"/>
      </w:rPr>
    </w:lvl>
    <w:lvl w:ilvl="4">
      <w:start w:val="1"/>
      <w:numFmt w:val="decimal"/>
      <w:isLgl/>
      <w:lvlText w:val="%1.%2.%3.%4.%5."/>
      <w:lvlJc w:val="left"/>
      <w:pPr>
        <w:ind w:left="2880" w:hanging="1080"/>
      </w:pPr>
      <w:rPr>
        <w:rFonts w:hint="default"/>
        <w:b w:val="0"/>
        <w:color w:val="auto"/>
        <w:sz w:val="28"/>
      </w:rPr>
    </w:lvl>
    <w:lvl w:ilvl="5">
      <w:start w:val="1"/>
      <w:numFmt w:val="decimal"/>
      <w:isLgl/>
      <w:lvlText w:val="%1.%2.%3.%4.%5.%6."/>
      <w:lvlJc w:val="left"/>
      <w:pPr>
        <w:ind w:left="3600" w:hanging="1440"/>
      </w:pPr>
      <w:rPr>
        <w:rFonts w:hint="default"/>
        <w:b w:val="0"/>
        <w:color w:val="auto"/>
        <w:sz w:val="28"/>
      </w:rPr>
    </w:lvl>
    <w:lvl w:ilvl="6">
      <w:start w:val="1"/>
      <w:numFmt w:val="decimal"/>
      <w:isLgl/>
      <w:lvlText w:val="%1.%2.%3.%4.%5.%6.%7."/>
      <w:lvlJc w:val="left"/>
      <w:pPr>
        <w:ind w:left="3960" w:hanging="1440"/>
      </w:pPr>
      <w:rPr>
        <w:rFonts w:hint="default"/>
        <w:b w:val="0"/>
        <w:color w:val="auto"/>
        <w:sz w:val="28"/>
      </w:rPr>
    </w:lvl>
    <w:lvl w:ilvl="7">
      <w:start w:val="1"/>
      <w:numFmt w:val="decimal"/>
      <w:isLgl/>
      <w:lvlText w:val="%1.%2.%3.%4.%5.%6.%7.%8."/>
      <w:lvlJc w:val="left"/>
      <w:pPr>
        <w:ind w:left="4680" w:hanging="1800"/>
      </w:pPr>
      <w:rPr>
        <w:rFonts w:hint="default"/>
        <w:b w:val="0"/>
        <w:color w:val="auto"/>
        <w:sz w:val="28"/>
      </w:rPr>
    </w:lvl>
    <w:lvl w:ilvl="8">
      <w:start w:val="1"/>
      <w:numFmt w:val="decimal"/>
      <w:isLgl/>
      <w:lvlText w:val="%1.%2.%3.%4.%5.%6.%7.%8.%9."/>
      <w:lvlJc w:val="left"/>
      <w:pPr>
        <w:ind w:left="5040" w:hanging="1800"/>
      </w:pPr>
      <w:rPr>
        <w:rFonts w:hint="default"/>
        <w:b w:val="0"/>
        <w:color w:val="auto"/>
        <w:sz w:val="28"/>
      </w:rPr>
    </w:lvl>
  </w:abstractNum>
  <w:abstractNum w:abstractNumId="23">
    <w:nsid w:val="2E787706"/>
    <w:multiLevelType w:val="hybridMultilevel"/>
    <w:tmpl w:val="E0F49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FF2835"/>
    <w:multiLevelType w:val="multilevel"/>
    <w:tmpl w:val="65DAC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4405F6"/>
    <w:multiLevelType w:val="hybridMultilevel"/>
    <w:tmpl w:val="A484CFA6"/>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E064BE"/>
    <w:multiLevelType w:val="hybridMultilevel"/>
    <w:tmpl w:val="B754ACB6"/>
    <w:lvl w:ilvl="0" w:tplc="FBC2E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E3128D8"/>
    <w:multiLevelType w:val="hybridMultilevel"/>
    <w:tmpl w:val="6CF21412"/>
    <w:lvl w:ilvl="0" w:tplc="3F5E5A20">
      <w:start w:val="1"/>
      <w:numFmt w:val="decimal"/>
      <w:lvlText w:val="%1."/>
      <w:lvlJc w:val="left"/>
      <w:pPr>
        <w:tabs>
          <w:tab w:val="num" w:pos="1353"/>
        </w:tabs>
        <w:ind w:left="1353"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3E6B4AA2"/>
    <w:multiLevelType w:val="hybridMultilevel"/>
    <w:tmpl w:val="EEB4E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8F37CE"/>
    <w:multiLevelType w:val="multilevel"/>
    <w:tmpl w:val="CDB2DD5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1">
    <w:nsid w:val="410C3B69"/>
    <w:multiLevelType w:val="multilevel"/>
    <w:tmpl w:val="DF4E7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8F695D"/>
    <w:multiLevelType w:val="multilevel"/>
    <w:tmpl w:val="BB3CA4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DB2132"/>
    <w:multiLevelType w:val="multilevel"/>
    <w:tmpl w:val="7AF81F6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D45A09"/>
    <w:multiLevelType w:val="multilevel"/>
    <w:tmpl w:val="B3B24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BB664D"/>
    <w:multiLevelType w:val="multilevel"/>
    <w:tmpl w:val="DA5458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5AF6227"/>
    <w:multiLevelType w:val="multilevel"/>
    <w:tmpl w:val="8C342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594A17"/>
    <w:multiLevelType w:val="hybridMultilevel"/>
    <w:tmpl w:val="67024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D56399"/>
    <w:multiLevelType w:val="multilevel"/>
    <w:tmpl w:val="574A2D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0">
    <w:nsid w:val="65AD6348"/>
    <w:multiLevelType w:val="multilevel"/>
    <w:tmpl w:val="3F945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0770A8"/>
    <w:multiLevelType w:val="hybridMultilevel"/>
    <w:tmpl w:val="41BAF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AF7869"/>
    <w:multiLevelType w:val="multilevel"/>
    <w:tmpl w:val="4476B09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6C7D5208"/>
    <w:multiLevelType w:val="hybridMultilevel"/>
    <w:tmpl w:val="1AD81942"/>
    <w:lvl w:ilvl="0" w:tplc="46D272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CE0634"/>
    <w:multiLevelType w:val="hybridMultilevel"/>
    <w:tmpl w:val="3580F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BF54C5"/>
    <w:multiLevelType w:val="hybridMultilevel"/>
    <w:tmpl w:val="3CDC2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1"/>
  </w:num>
  <w:num w:numId="3">
    <w:abstractNumId w:val="12"/>
  </w:num>
  <w:num w:numId="4">
    <w:abstractNumId w:val="45"/>
  </w:num>
  <w:num w:numId="5">
    <w:abstractNumId w:val="9"/>
  </w:num>
  <w:num w:numId="6">
    <w:abstractNumId w:val="28"/>
  </w:num>
  <w:num w:numId="7">
    <w:abstractNumId w:val="39"/>
  </w:num>
  <w:num w:numId="8">
    <w:abstractNumId w:val="26"/>
  </w:num>
  <w:num w:numId="9">
    <w:abstractNumId w:val="35"/>
  </w:num>
  <w:num w:numId="10">
    <w:abstractNumId w:val="34"/>
  </w:num>
  <w:num w:numId="11">
    <w:abstractNumId w:val="36"/>
  </w:num>
  <w:num w:numId="12">
    <w:abstractNumId w:val="5"/>
  </w:num>
  <w:num w:numId="13">
    <w:abstractNumId w:val="32"/>
  </w:num>
  <w:num w:numId="14">
    <w:abstractNumId w:val="0"/>
  </w:num>
  <w:num w:numId="15">
    <w:abstractNumId w:val="24"/>
  </w:num>
  <w:num w:numId="16">
    <w:abstractNumId w:val="16"/>
  </w:num>
  <w:num w:numId="17">
    <w:abstractNumId w:val="38"/>
  </w:num>
  <w:num w:numId="18">
    <w:abstractNumId w:val="31"/>
  </w:num>
  <w:num w:numId="19">
    <w:abstractNumId w:val="40"/>
  </w:num>
  <w:num w:numId="20">
    <w:abstractNumId w:val="20"/>
  </w:num>
  <w:num w:numId="21">
    <w:abstractNumId w:val="7"/>
  </w:num>
  <w:num w:numId="22">
    <w:abstractNumId w:val="13"/>
  </w:num>
  <w:num w:numId="23">
    <w:abstractNumId w:val="1"/>
  </w:num>
  <w:num w:numId="24">
    <w:abstractNumId w:val="33"/>
  </w:num>
  <w:num w:numId="25">
    <w:abstractNumId w:val="8"/>
  </w:num>
  <w:num w:numId="26">
    <w:abstractNumId w:val="6"/>
  </w:num>
  <w:num w:numId="27">
    <w:abstractNumId w:val="17"/>
  </w:num>
  <w:num w:numId="28">
    <w:abstractNumId w:val="22"/>
  </w:num>
  <w:num w:numId="29">
    <w:abstractNumId w:val="42"/>
  </w:num>
  <w:num w:numId="30">
    <w:abstractNumId w:val="29"/>
  </w:num>
  <w:num w:numId="31">
    <w:abstractNumId w:val="4"/>
  </w:num>
  <w:num w:numId="32">
    <w:abstractNumId w:val="30"/>
  </w:num>
  <w:num w:numId="33">
    <w:abstractNumId w:val="2"/>
  </w:num>
  <w:num w:numId="34">
    <w:abstractNumId w:val="41"/>
  </w:num>
  <w:num w:numId="35">
    <w:abstractNumId w:val="23"/>
  </w:num>
  <w:num w:numId="36">
    <w:abstractNumId w:val="18"/>
  </w:num>
  <w:num w:numId="37">
    <w:abstractNumId w:val="21"/>
  </w:num>
  <w:num w:numId="38">
    <w:abstractNumId w:val="25"/>
  </w:num>
  <w:num w:numId="39">
    <w:abstractNumId w:val="19"/>
  </w:num>
  <w:num w:numId="40">
    <w:abstractNumId w:val="10"/>
  </w:num>
  <w:num w:numId="41">
    <w:abstractNumId w:val="15"/>
  </w:num>
  <w:num w:numId="42">
    <w:abstractNumId w:val="14"/>
  </w:num>
  <w:num w:numId="43">
    <w:abstractNumId w:val="3"/>
  </w:num>
  <w:num w:numId="44">
    <w:abstractNumId w:val="44"/>
  </w:num>
  <w:num w:numId="45">
    <w:abstractNumId w:val="37"/>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B7"/>
    <w:rsid w:val="00001B4C"/>
    <w:rsid w:val="00006637"/>
    <w:rsid w:val="000216CB"/>
    <w:rsid w:val="00033AFC"/>
    <w:rsid w:val="000630F6"/>
    <w:rsid w:val="00065A4A"/>
    <w:rsid w:val="00077C60"/>
    <w:rsid w:val="00081DFF"/>
    <w:rsid w:val="000A3527"/>
    <w:rsid w:val="000B3820"/>
    <w:rsid w:val="000C6043"/>
    <w:rsid w:val="000C60B2"/>
    <w:rsid w:val="000D5278"/>
    <w:rsid w:val="000E1709"/>
    <w:rsid w:val="000E22F0"/>
    <w:rsid w:val="000E74A1"/>
    <w:rsid w:val="000F4CA4"/>
    <w:rsid w:val="00126693"/>
    <w:rsid w:val="00127144"/>
    <w:rsid w:val="00133FC9"/>
    <w:rsid w:val="00136AFA"/>
    <w:rsid w:val="00146D37"/>
    <w:rsid w:val="00157B52"/>
    <w:rsid w:val="00164C51"/>
    <w:rsid w:val="00172419"/>
    <w:rsid w:val="00184887"/>
    <w:rsid w:val="001A15F5"/>
    <w:rsid w:val="001A3C4F"/>
    <w:rsid w:val="001A7EE6"/>
    <w:rsid w:val="001B35D9"/>
    <w:rsid w:val="001D26FC"/>
    <w:rsid w:val="001D36EC"/>
    <w:rsid w:val="001E1D27"/>
    <w:rsid w:val="001E5B81"/>
    <w:rsid w:val="001E752E"/>
    <w:rsid w:val="001F61C8"/>
    <w:rsid w:val="001F68C7"/>
    <w:rsid w:val="0021175F"/>
    <w:rsid w:val="002131C2"/>
    <w:rsid w:val="00235A2B"/>
    <w:rsid w:val="00240746"/>
    <w:rsid w:val="00242470"/>
    <w:rsid w:val="00244517"/>
    <w:rsid w:val="00255176"/>
    <w:rsid w:val="002703DC"/>
    <w:rsid w:val="0027706F"/>
    <w:rsid w:val="00284BE6"/>
    <w:rsid w:val="00297A7C"/>
    <w:rsid w:val="002A055F"/>
    <w:rsid w:val="002B6B5C"/>
    <w:rsid w:val="002B6CDB"/>
    <w:rsid w:val="002C2CEF"/>
    <w:rsid w:val="002C38FC"/>
    <w:rsid w:val="002C69A9"/>
    <w:rsid w:val="002E79BC"/>
    <w:rsid w:val="002F2A9E"/>
    <w:rsid w:val="002F3E10"/>
    <w:rsid w:val="0030389E"/>
    <w:rsid w:val="00310FC7"/>
    <w:rsid w:val="00311686"/>
    <w:rsid w:val="00312177"/>
    <w:rsid w:val="003152EF"/>
    <w:rsid w:val="003164D3"/>
    <w:rsid w:val="00325164"/>
    <w:rsid w:val="00327D56"/>
    <w:rsid w:val="00341231"/>
    <w:rsid w:val="00346D4B"/>
    <w:rsid w:val="00353B7F"/>
    <w:rsid w:val="003559C9"/>
    <w:rsid w:val="003663D9"/>
    <w:rsid w:val="0038021D"/>
    <w:rsid w:val="003A0E8D"/>
    <w:rsid w:val="003A70D9"/>
    <w:rsid w:val="003B5267"/>
    <w:rsid w:val="003C1116"/>
    <w:rsid w:val="003D0B85"/>
    <w:rsid w:val="003D39EF"/>
    <w:rsid w:val="003D5A70"/>
    <w:rsid w:val="003E0893"/>
    <w:rsid w:val="003E5A0B"/>
    <w:rsid w:val="003F0B1B"/>
    <w:rsid w:val="003F2441"/>
    <w:rsid w:val="00406BBF"/>
    <w:rsid w:val="00415D8A"/>
    <w:rsid w:val="0042108F"/>
    <w:rsid w:val="00421275"/>
    <w:rsid w:val="00422E3F"/>
    <w:rsid w:val="0043290C"/>
    <w:rsid w:val="00436146"/>
    <w:rsid w:val="004423F7"/>
    <w:rsid w:val="00442F62"/>
    <w:rsid w:val="00447B0D"/>
    <w:rsid w:val="00447D01"/>
    <w:rsid w:val="0046103F"/>
    <w:rsid w:val="0046522A"/>
    <w:rsid w:val="0049091D"/>
    <w:rsid w:val="00496C50"/>
    <w:rsid w:val="004A284A"/>
    <w:rsid w:val="004A5CA8"/>
    <w:rsid w:val="004B44A5"/>
    <w:rsid w:val="004D2829"/>
    <w:rsid w:val="004D4C36"/>
    <w:rsid w:val="004D6087"/>
    <w:rsid w:val="004F19BD"/>
    <w:rsid w:val="004F2E4B"/>
    <w:rsid w:val="004F5B9E"/>
    <w:rsid w:val="00500945"/>
    <w:rsid w:val="00502743"/>
    <w:rsid w:val="00507148"/>
    <w:rsid w:val="005072CA"/>
    <w:rsid w:val="00511214"/>
    <w:rsid w:val="00522964"/>
    <w:rsid w:val="00530B41"/>
    <w:rsid w:val="005361FA"/>
    <w:rsid w:val="00542D69"/>
    <w:rsid w:val="00544D8A"/>
    <w:rsid w:val="00546CE6"/>
    <w:rsid w:val="00554253"/>
    <w:rsid w:val="0055475C"/>
    <w:rsid w:val="005567DE"/>
    <w:rsid w:val="00557CAA"/>
    <w:rsid w:val="00560322"/>
    <w:rsid w:val="00571440"/>
    <w:rsid w:val="00571972"/>
    <w:rsid w:val="0057370A"/>
    <w:rsid w:val="0058559F"/>
    <w:rsid w:val="00592AE6"/>
    <w:rsid w:val="005D183C"/>
    <w:rsid w:val="005D28BC"/>
    <w:rsid w:val="005D3FB2"/>
    <w:rsid w:val="005D7076"/>
    <w:rsid w:val="005E200D"/>
    <w:rsid w:val="005E2ED2"/>
    <w:rsid w:val="005E5FFF"/>
    <w:rsid w:val="005F6582"/>
    <w:rsid w:val="00605DA6"/>
    <w:rsid w:val="0063353D"/>
    <w:rsid w:val="006437CE"/>
    <w:rsid w:val="00644B9E"/>
    <w:rsid w:val="006527A7"/>
    <w:rsid w:val="0065299C"/>
    <w:rsid w:val="00664BFA"/>
    <w:rsid w:val="0066563C"/>
    <w:rsid w:val="006672D6"/>
    <w:rsid w:val="00667D9D"/>
    <w:rsid w:val="00674092"/>
    <w:rsid w:val="0068046B"/>
    <w:rsid w:val="006912A8"/>
    <w:rsid w:val="006A2C8F"/>
    <w:rsid w:val="006A6433"/>
    <w:rsid w:val="006B0EFC"/>
    <w:rsid w:val="006B2462"/>
    <w:rsid w:val="006B60AA"/>
    <w:rsid w:val="006C21D0"/>
    <w:rsid w:val="006D29D5"/>
    <w:rsid w:val="006D6A2C"/>
    <w:rsid w:val="006D6D49"/>
    <w:rsid w:val="006F0021"/>
    <w:rsid w:val="006F7465"/>
    <w:rsid w:val="00705567"/>
    <w:rsid w:val="0071362B"/>
    <w:rsid w:val="0071762A"/>
    <w:rsid w:val="00726CEA"/>
    <w:rsid w:val="00744016"/>
    <w:rsid w:val="00746F2A"/>
    <w:rsid w:val="007559E1"/>
    <w:rsid w:val="00756B4A"/>
    <w:rsid w:val="007631E9"/>
    <w:rsid w:val="0077652A"/>
    <w:rsid w:val="007875BC"/>
    <w:rsid w:val="007901EA"/>
    <w:rsid w:val="0079156A"/>
    <w:rsid w:val="00795A50"/>
    <w:rsid w:val="00796F90"/>
    <w:rsid w:val="007971DF"/>
    <w:rsid w:val="007972A2"/>
    <w:rsid w:val="007A221F"/>
    <w:rsid w:val="007B78A4"/>
    <w:rsid w:val="007C2DD0"/>
    <w:rsid w:val="007C3C15"/>
    <w:rsid w:val="007D0496"/>
    <w:rsid w:val="007D06AF"/>
    <w:rsid w:val="007D234D"/>
    <w:rsid w:val="007D4ACA"/>
    <w:rsid w:val="007D6C6F"/>
    <w:rsid w:val="007F5AEB"/>
    <w:rsid w:val="00800EB6"/>
    <w:rsid w:val="0080793F"/>
    <w:rsid w:val="00810B58"/>
    <w:rsid w:val="00817D15"/>
    <w:rsid w:val="00826F64"/>
    <w:rsid w:val="008374FD"/>
    <w:rsid w:val="00863EBD"/>
    <w:rsid w:val="008764EC"/>
    <w:rsid w:val="00884040"/>
    <w:rsid w:val="008954F8"/>
    <w:rsid w:val="00897115"/>
    <w:rsid w:val="008A2451"/>
    <w:rsid w:val="008B1826"/>
    <w:rsid w:val="008E27CE"/>
    <w:rsid w:val="008E297D"/>
    <w:rsid w:val="008E6F51"/>
    <w:rsid w:val="009004CE"/>
    <w:rsid w:val="00914F80"/>
    <w:rsid w:val="00924502"/>
    <w:rsid w:val="00941A98"/>
    <w:rsid w:val="009461E5"/>
    <w:rsid w:val="009629A8"/>
    <w:rsid w:val="00965DD1"/>
    <w:rsid w:val="00974C13"/>
    <w:rsid w:val="009843A6"/>
    <w:rsid w:val="009935C5"/>
    <w:rsid w:val="009A1585"/>
    <w:rsid w:val="009A6381"/>
    <w:rsid w:val="009A71FB"/>
    <w:rsid w:val="009B33F8"/>
    <w:rsid w:val="009B41CC"/>
    <w:rsid w:val="009C0EFD"/>
    <w:rsid w:val="009C3A5A"/>
    <w:rsid w:val="009C74FF"/>
    <w:rsid w:val="009D2A89"/>
    <w:rsid w:val="009D4A5C"/>
    <w:rsid w:val="009E01A3"/>
    <w:rsid w:val="009E451A"/>
    <w:rsid w:val="009F0941"/>
    <w:rsid w:val="00A01D8A"/>
    <w:rsid w:val="00A07631"/>
    <w:rsid w:val="00A10A48"/>
    <w:rsid w:val="00A21817"/>
    <w:rsid w:val="00A21F09"/>
    <w:rsid w:val="00A22301"/>
    <w:rsid w:val="00A232A7"/>
    <w:rsid w:val="00A367B7"/>
    <w:rsid w:val="00A401EE"/>
    <w:rsid w:val="00A500C0"/>
    <w:rsid w:val="00A50265"/>
    <w:rsid w:val="00A50735"/>
    <w:rsid w:val="00A50FE0"/>
    <w:rsid w:val="00A514A3"/>
    <w:rsid w:val="00A94FC3"/>
    <w:rsid w:val="00A95BE5"/>
    <w:rsid w:val="00AA07EB"/>
    <w:rsid w:val="00AA1059"/>
    <w:rsid w:val="00AA3197"/>
    <w:rsid w:val="00AB1CB0"/>
    <w:rsid w:val="00AB25C7"/>
    <w:rsid w:val="00AC15B9"/>
    <w:rsid w:val="00AC6215"/>
    <w:rsid w:val="00AD1752"/>
    <w:rsid w:val="00AD5061"/>
    <w:rsid w:val="00AE1680"/>
    <w:rsid w:val="00AE1AEB"/>
    <w:rsid w:val="00AE1BC4"/>
    <w:rsid w:val="00AE55F3"/>
    <w:rsid w:val="00AF04EE"/>
    <w:rsid w:val="00AF4592"/>
    <w:rsid w:val="00AF675C"/>
    <w:rsid w:val="00B03B9B"/>
    <w:rsid w:val="00B14088"/>
    <w:rsid w:val="00B172F3"/>
    <w:rsid w:val="00B17E29"/>
    <w:rsid w:val="00B21BA5"/>
    <w:rsid w:val="00B248D7"/>
    <w:rsid w:val="00B3784E"/>
    <w:rsid w:val="00B464C2"/>
    <w:rsid w:val="00B46BDD"/>
    <w:rsid w:val="00B50B61"/>
    <w:rsid w:val="00B53A4B"/>
    <w:rsid w:val="00B62DB2"/>
    <w:rsid w:val="00B63A07"/>
    <w:rsid w:val="00B6641E"/>
    <w:rsid w:val="00B66DEF"/>
    <w:rsid w:val="00B73016"/>
    <w:rsid w:val="00B7536B"/>
    <w:rsid w:val="00B83C95"/>
    <w:rsid w:val="00B84D0E"/>
    <w:rsid w:val="00BA373D"/>
    <w:rsid w:val="00BB2E7D"/>
    <w:rsid w:val="00BB577C"/>
    <w:rsid w:val="00BE1206"/>
    <w:rsid w:val="00BE2573"/>
    <w:rsid w:val="00BE3D95"/>
    <w:rsid w:val="00BF0D71"/>
    <w:rsid w:val="00C058CE"/>
    <w:rsid w:val="00C25BF5"/>
    <w:rsid w:val="00C415E0"/>
    <w:rsid w:val="00C42A5E"/>
    <w:rsid w:val="00C45A5E"/>
    <w:rsid w:val="00C51803"/>
    <w:rsid w:val="00C537C6"/>
    <w:rsid w:val="00C53DE2"/>
    <w:rsid w:val="00C57FD4"/>
    <w:rsid w:val="00C61FE0"/>
    <w:rsid w:val="00C77C75"/>
    <w:rsid w:val="00C81BED"/>
    <w:rsid w:val="00C84872"/>
    <w:rsid w:val="00C8743B"/>
    <w:rsid w:val="00CC1B1A"/>
    <w:rsid w:val="00CD1C76"/>
    <w:rsid w:val="00CD5F32"/>
    <w:rsid w:val="00CD7E2B"/>
    <w:rsid w:val="00CE1E98"/>
    <w:rsid w:val="00CE4B31"/>
    <w:rsid w:val="00CF3A56"/>
    <w:rsid w:val="00CF6B73"/>
    <w:rsid w:val="00D0281C"/>
    <w:rsid w:val="00D06656"/>
    <w:rsid w:val="00D07E7C"/>
    <w:rsid w:val="00D11B14"/>
    <w:rsid w:val="00D16F3B"/>
    <w:rsid w:val="00D21A9A"/>
    <w:rsid w:val="00D25DB4"/>
    <w:rsid w:val="00D3237C"/>
    <w:rsid w:val="00D32E22"/>
    <w:rsid w:val="00D35333"/>
    <w:rsid w:val="00D44D77"/>
    <w:rsid w:val="00D54AC8"/>
    <w:rsid w:val="00D64B34"/>
    <w:rsid w:val="00D803AA"/>
    <w:rsid w:val="00D90BD1"/>
    <w:rsid w:val="00D93C31"/>
    <w:rsid w:val="00D966FF"/>
    <w:rsid w:val="00DA3698"/>
    <w:rsid w:val="00DC1712"/>
    <w:rsid w:val="00DC2121"/>
    <w:rsid w:val="00DD5807"/>
    <w:rsid w:val="00DD5C0A"/>
    <w:rsid w:val="00E05ED6"/>
    <w:rsid w:val="00E11852"/>
    <w:rsid w:val="00E12E6D"/>
    <w:rsid w:val="00E14381"/>
    <w:rsid w:val="00E208DA"/>
    <w:rsid w:val="00E216A8"/>
    <w:rsid w:val="00E22FE2"/>
    <w:rsid w:val="00E2505E"/>
    <w:rsid w:val="00E26B97"/>
    <w:rsid w:val="00E32841"/>
    <w:rsid w:val="00E3701E"/>
    <w:rsid w:val="00E45D94"/>
    <w:rsid w:val="00E53F88"/>
    <w:rsid w:val="00E558DD"/>
    <w:rsid w:val="00E64206"/>
    <w:rsid w:val="00E75621"/>
    <w:rsid w:val="00E7662D"/>
    <w:rsid w:val="00EC2648"/>
    <w:rsid w:val="00EC2A68"/>
    <w:rsid w:val="00ED4D06"/>
    <w:rsid w:val="00ED68E5"/>
    <w:rsid w:val="00EE0616"/>
    <w:rsid w:val="00EE28D3"/>
    <w:rsid w:val="00EE56DB"/>
    <w:rsid w:val="00EE6FFA"/>
    <w:rsid w:val="00F0452B"/>
    <w:rsid w:val="00F13A75"/>
    <w:rsid w:val="00F17194"/>
    <w:rsid w:val="00F41AAA"/>
    <w:rsid w:val="00F43308"/>
    <w:rsid w:val="00F43B14"/>
    <w:rsid w:val="00F463F6"/>
    <w:rsid w:val="00F47FA8"/>
    <w:rsid w:val="00F527AC"/>
    <w:rsid w:val="00F62D46"/>
    <w:rsid w:val="00F65A63"/>
    <w:rsid w:val="00F663BA"/>
    <w:rsid w:val="00F725DA"/>
    <w:rsid w:val="00F82070"/>
    <w:rsid w:val="00F82733"/>
    <w:rsid w:val="00F83E2B"/>
    <w:rsid w:val="00F90ADA"/>
    <w:rsid w:val="00FA281B"/>
    <w:rsid w:val="00FB78ED"/>
    <w:rsid w:val="00FC4DCB"/>
    <w:rsid w:val="00FC7E52"/>
    <w:rsid w:val="00FD5E6F"/>
    <w:rsid w:val="00FE7844"/>
    <w:rsid w:val="00FE78B0"/>
    <w:rsid w:val="00FF0BE1"/>
    <w:rsid w:val="00FF565A"/>
    <w:rsid w:val="00FF7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80DD31B-F1C0-4761-8C0A-39563DB9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1680"/>
  </w:style>
  <w:style w:type="paragraph" w:styleId="1">
    <w:name w:val="heading 1"/>
    <w:basedOn w:val="a0"/>
    <w:next w:val="a0"/>
    <w:link w:val="10"/>
    <w:uiPriority w:val="99"/>
    <w:qFormat/>
    <w:rsid w:val="00A367B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iPriority w:val="9"/>
    <w:unhideWhenUsed/>
    <w:qFormat/>
    <w:rsid w:val="002C69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2C69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9D2A8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367B7"/>
    <w:rPr>
      <w:rFonts w:ascii="Arial" w:hAnsi="Arial" w:cs="Arial"/>
      <w:b/>
      <w:bCs/>
      <w:color w:val="26282F"/>
      <w:sz w:val="24"/>
      <w:szCs w:val="24"/>
    </w:rPr>
  </w:style>
  <w:style w:type="character" w:customStyle="1" w:styleId="a4">
    <w:name w:val="Гипертекстовая ссылка"/>
    <w:basedOn w:val="a1"/>
    <w:uiPriority w:val="99"/>
    <w:rsid w:val="00A367B7"/>
    <w:rPr>
      <w:color w:val="106BBE"/>
    </w:rPr>
  </w:style>
  <w:style w:type="paragraph" w:customStyle="1" w:styleId="a5">
    <w:name w:val="Нормальный (таблица)"/>
    <w:basedOn w:val="a0"/>
    <w:next w:val="a0"/>
    <w:uiPriority w:val="99"/>
    <w:rsid w:val="00A367B7"/>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0"/>
    <w:next w:val="a0"/>
    <w:uiPriority w:val="99"/>
    <w:rsid w:val="00A367B7"/>
    <w:pPr>
      <w:autoSpaceDE w:val="0"/>
      <w:autoSpaceDN w:val="0"/>
      <w:adjustRightInd w:val="0"/>
      <w:spacing w:after="0" w:line="240" w:lineRule="auto"/>
    </w:pPr>
    <w:rPr>
      <w:rFonts w:ascii="Arial" w:hAnsi="Arial" w:cs="Arial"/>
      <w:sz w:val="24"/>
      <w:szCs w:val="24"/>
    </w:rPr>
  </w:style>
  <w:style w:type="character" w:customStyle="1" w:styleId="a7">
    <w:name w:val="Цветовое выделение"/>
    <w:uiPriority w:val="99"/>
    <w:rsid w:val="009004CE"/>
    <w:rPr>
      <w:b/>
      <w:bCs/>
      <w:color w:val="26282F"/>
    </w:rPr>
  </w:style>
  <w:style w:type="paragraph" w:customStyle="1" w:styleId="a8">
    <w:name w:val="Знак"/>
    <w:basedOn w:val="a0"/>
    <w:rsid w:val="00CE1E98"/>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Balloon Text"/>
    <w:basedOn w:val="a0"/>
    <w:link w:val="aa"/>
    <w:uiPriority w:val="99"/>
    <w:semiHidden/>
    <w:unhideWhenUsed/>
    <w:rsid w:val="002B6B5C"/>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2B6B5C"/>
    <w:rPr>
      <w:rFonts w:ascii="Tahoma" w:hAnsi="Tahoma" w:cs="Tahoma"/>
      <w:sz w:val="16"/>
      <w:szCs w:val="16"/>
    </w:rPr>
  </w:style>
  <w:style w:type="character" w:styleId="ab">
    <w:name w:val="Hyperlink"/>
    <w:basedOn w:val="a1"/>
    <w:uiPriority w:val="99"/>
    <w:unhideWhenUsed/>
    <w:rsid w:val="003C1116"/>
    <w:rPr>
      <w:color w:val="0000FF" w:themeColor="hyperlink"/>
      <w:u w:val="single"/>
    </w:rPr>
  </w:style>
  <w:style w:type="paragraph" w:styleId="ac">
    <w:name w:val="Normal (Web)"/>
    <w:basedOn w:val="a0"/>
    <w:unhideWhenUsed/>
    <w:rsid w:val="00D54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0"/>
    <w:uiPriority w:val="34"/>
    <w:qFormat/>
    <w:rsid w:val="00311686"/>
    <w:pPr>
      <w:ind w:left="720"/>
      <w:contextualSpacing/>
    </w:pPr>
  </w:style>
  <w:style w:type="paragraph" w:customStyle="1" w:styleId="ConsPlusCell">
    <w:name w:val="ConsPlusCell"/>
    <w:rsid w:val="006437CE"/>
    <w:pPr>
      <w:widowControl w:val="0"/>
      <w:suppressAutoHyphens/>
      <w:autoSpaceDE w:val="0"/>
      <w:spacing w:after="0" w:line="240" w:lineRule="auto"/>
    </w:pPr>
    <w:rPr>
      <w:rFonts w:ascii="Arial" w:eastAsia="Calibri" w:hAnsi="Arial" w:cs="Arial"/>
      <w:color w:val="000000"/>
      <w:sz w:val="28"/>
      <w:szCs w:val="28"/>
      <w:lang w:eastAsia="ar-SA"/>
    </w:rPr>
  </w:style>
  <w:style w:type="paragraph" w:styleId="ae">
    <w:name w:val="No Spacing"/>
    <w:link w:val="af"/>
    <w:uiPriority w:val="1"/>
    <w:qFormat/>
    <w:rsid w:val="003E0893"/>
    <w:pPr>
      <w:spacing w:after="0" w:line="240" w:lineRule="auto"/>
    </w:pPr>
    <w:rPr>
      <w:rFonts w:ascii="Calibri" w:eastAsia="Times New Roman" w:hAnsi="Calibri" w:cs="Calibri"/>
      <w:lang w:eastAsia="ru-RU"/>
    </w:rPr>
  </w:style>
  <w:style w:type="character" w:customStyle="1" w:styleId="af">
    <w:name w:val="Без интервала Знак"/>
    <w:link w:val="ae"/>
    <w:rsid w:val="003E0893"/>
    <w:rPr>
      <w:rFonts w:ascii="Calibri" w:eastAsia="Times New Roman" w:hAnsi="Calibri" w:cs="Calibri"/>
      <w:lang w:eastAsia="ru-RU"/>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qFormat/>
    <w:rsid w:val="003E0893"/>
    <w:pPr>
      <w:spacing w:after="0" w:line="240" w:lineRule="auto"/>
      <w:jc w:val="center"/>
    </w:pPr>
    <w:rPr>
      <w:rFonts w:ascii="Times New Roman" w:eastAsia="Times New Roman" w:hAnsi="Times New Roman" w:cs="Times New Roman"/>
      <w:b/>
      <w:bCs/>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3E0893"/>
    <w:rPr>
      <w:rFonts w:ascii="Times New Roman" w:eastAsia="Times New Roman" w:hAnsi="Times New Roman" w:cs="Times New Roman"/>
      <w:b/>
      <w:bCs/>
      <w:sz w:val="24"/>
      <w:szCs w:val="24"/>
      <w:lang w:eastAsia="ru-RU"/>
    </w:rPr>
  </w:style>
  <w:style w:type="paragraph" w:styleId="a">
    <w:name w:val="List"/>
    <w:basedOn w:val="a0"/>
    <w:link w:val="af1"/>
    <w:rsid w:val="003E0893"/>
    <w:pPr>
      <w:numPr>
        <w:numId w:val="7"/>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f1">
    <w:name w:val="Список Знак"/>
    <w:link w:val="a"/>
    <w:rsid w:val="003E0893"/>
    <w:rPr>
      <w:rFonts w:ascii="Times New Roman" w:eastAsia="Times New Roman" w:hAnsi="Times New Roman" w:cs="Times New Roman"/>
      <w:snapToGrid w:val="0"/>
      <w:sz w:val="24"/>
      <w:szCs w:val="24"/>
      <w:lang w:val="x-none" w:eastAsia="x-none"/>
    </w:rPr>
  </w:style>
  <w:style w:type="paragraph" w:customStyle="1" w:styleId="22">
    <w:name w:val="Основной текст с отступом2"/>
    <w:basedOn w:val="a0"/>
    <w:rsid w:val="003E0893"/>
    <w:pPr>
      <w:spacing w:after="120" w:line="240" w:lineRule="auto"/>
      <w:ind w:left="283"/>
    </w:pPr>
    <w:rPr>
      <w:rFonts w:ascii="Times New Roman" w:eastAsia="Times New Roman" w:hAnsi="Times New Roman" w:cs="Times New Roman"/>
      <w:sz w:val="24"/>
      <w:szCs w:val="24"/>
      <w:lang w:eastAsia="ru-RU"/>
    </w:rPr>
  </w:style>
  <w:style w:type="paragraph" w:customStyle="1" w:styleId="Main">
    <w:name w:val="Main"/>
    <w:link w:val="Main0"/>
    <w:rsid w:val="003E0893"/>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3E0893"/>
    <w:rPr>
      <w:rFonts w:ascii="Times New Roman" w:eastAsia="Times New Roman" w:hAnsi="Times New Roman" w:cs="Times New Roman"/>
      <w:sz w:val="24"/>
      <w:szCs w:val="16"/>
      <w:lang w:eastAsia="ru-RU"/>
    </w:rPr>
  </w:style>
  <w:style w:type="paragraph" w:customStyle="1" w:styleId="Default">
    <w:name w:val="Default"/>
    <w:rsid w:val="003E08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9pt">
    <w:name w:val="Основной текст (2) + 9 pt;Полужирный"/>
    <w:basedOn w:val="a1"/>
    <w:rsid w:val="00530B4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table" w:styleId="af2">
    <w:name w:val="Table Grid"/>
    <w:basedOn w:val="a2"/>
    <w:uiPriority w:val="59"/>
    <w:rsid w:val="000B3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1"/>
    <w:link w:val="210"/>
    <w:rsid w:val="000B3820"/>
    <w:rPr>
      <w:rFonts w:ascii="Times New Roman" w:eastAsia="Times New Roman" w:hAnsi="Times New Roman" w:cs="Times New Roman"/>
      <w:shd w:val="clear" w:color="auto" w:fill="FFFFFF"/>
    </w:rPr>
  </w:style>
  <w:style w:type="paragraph" w:customStyle="1" w:styleId="210">
    <w:name w:val="Основной текст (2)1"/>
    <w:basedOn w:val="a0"/>
    <w:link w:val="23"/>
    <w:rsid w:val="000B3820"/>
    <w:pPr>
      <w:widowControl w:val="0"/>
      <w:shd w:val="clear" w:color="auto" w:fill="FFFFFF"/>
      <w:spacing w:after="60" w:line="0" w:lineRule="atLeast"/>
      <w:ind w:hanging="1600"/>
      <w:jc w:val="center"/>
    </w:pPr>
    <w:rPr>
      <w:rFonts w:ascii="Times New Roman" w:eastAsia="Times New Roman" w:hAnsi="Times New Roman" w:cs="Times New Roman"/>
    </w:rPr>
  </w:style>
  <w:style w:type="table" w:customStyle="1" w:styleId="11">
    <w:name w:val="Сетка таблицы1"/>
    <w:basedOn w:val="a2"/>
    <w:next w:val="af2"/>
    <w:rsid w:val="000B382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4">
    <w:name w:val="Основной текст (2)"/>
    <w:basedOn w:val="a0"/>
    <w:rsid w:val="000B3820"/>
    <w:pPr>
      <w:widowControl w:val="0"/>
      <w:shd w:val="clear" w:color="auto" w:fill="FFFFFF"/>
      <w:spacing w:after="60" w:line="0" w:lineRule="atLeast"/>
      <w:ind w:hanging="1600"/>
      <w:jc w:val="center"/>
    </w:pPr>
    <w:rPr>
      <w:rFonts w:ascii="Times New Roman" w:eastAsia="Times New Roman" w:hAnsi="Times New Roman" w:cs="Times New Roman"/>
      <w:color w:val="000000"/>
      <w:sz w:val="24"/>
      <w:szCs w:val="24"/>
      <w:lang w:eastAsia="ru-RU" w:bidi="ru-RU"/>
    </w:rPr>
  </w:style>
  <w:style w:type="character" w:customStyle="1" w:styleId="25">
    <w:name w:val="Подпись к таблице (2)_"/>
    <w:basedOn w:val="a1"/>
    <w:rsid w:val="000B3820"/>
    <w:rPr>
      <w:rFonts w:ascii="Times New Roman" w:eastAsia="Times New Roman" w:hAnsi="Times New Roman" w:cs="Times New Roman"/>
      <w:b w:val="0"/>
      <w:bCs w:val="0"/>
      <w:i w:val="0"/>
      <w:iCs w:val="0"/>
      <w:smallCaps w:val="0"/>
      <w:strike w:val="0"/>
      <w:sz w:val="22"/>
      <w:szCs w:val="22"/>
      <w:u w:val="none"/>
    </w:rPr>
  </w:style>
  <w:style w:type="character" w:customStyle="1" w:styleId="26">
    <w:name w:val="Подпись к таблице (2)"/>
    <w:basedOn w:val="25"/>
    <w:rsid w:val="000B38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af3">
    <w:name w:val="header"/>
    <w:basedOn w:val="a0"/>
    <w:link w:val="af4"/>
    <w:uiPriority w:val="99"/>
    <w:unhideWhenUsed/>
    <w:rsid w:val="000B3820"/>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0B3820"/>
  </w:style>
  <w:style w:type="paragraph" w:styleId="af5">
    <w:name w:val="footer"/>
    <w:basedOn w:val="a0"/>
    <w:link w:val="af6"/>
    <w:uiPriority w:val="99"/>
    <w:unhideWhenUsed/>
    <w:rsid w:val="000B3820"/>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0B3820"/>
  </w:style>
  <w:style w:type="paragraph" w:customStyle="1" w:styleId="ConsPlusNormal">
    <w:name w:val="ConsPlusNormal"/>
    <w:rsid w:val="00CC1B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1"/>
    <w:link w:val="2"/>
    <w:uiPriority w:val="9"/>
    <w:rsid w:val="002C69A9"/>
    <w:rPr>
      <w:rFonts w:asciiTheme="majorHAnsi" w:eastAsiaTheme="majorEastAsia" w:hAnsiTheme="majorHAnsi" w:cstheme="majorBidi"/>
      <w:color w:val="365F91" w:themeColor="accent1" w:themeShade="BF"/>
      <w:sz w:val="26"/>
      <w:szCs w:val="26"/>
    </w:rPr>
  </w:style>
  <w:style w:type="paragraph" w:styleId="af7">
    <w:name w:val="Subtitle"/>
    <w:basedOn w:val="a0"/>
    <w:next w:val="a0"/>
    <w:link w:val="af8"/>
    <w:uiPriority w:val="11"/>
    <w:qFormat/>
    <w:rsid w:val="002C69A9"/>
    <w:pPr>
      <w:numPr>
        <w:ilvl w:val="1"/>
      </w:numPr>
      <w:spacing w:after="160"/>
    </w:pPr>
    <w:rPr>
      <w:rFonts w:eastAsiaTheme="minorEastAsia"/>
      <w:color w:val="5A5A5A" w:themeColor="text1" w:themeTint="A5"/>
      <w:spacing w:val="15"/>
    </w:rPr>
  </w:style>
  <w:style w:type="character" w:customStyle="1" w:styleId="af8">
    <w:name w:val="Подзаголовок Знак"/>
    <w:basedOn w:val="a1"/>
    <w:link w:val="af7"/>
    <w:uiPriority w:val="11"/>
    <w:rsid w:val="002C69A9"/>
    <w:rPr>
      <w:rFonts w:eastAsiaTheme="minorEastAsia"/>
      <w:color w:val="5A5A5A" w:themeColor="text1" w:themeTint="A5"/>
      <w:spacing w:val="15"/>
    </w:rPr>
  </w:style>
  <w:style w:type="character" w:customStyle="1" w:styleId="30">
    <w:name w:val="Заголовок 3 Знак"/>
    <w:basedOn w:val="a1"/>
    <w:link w:val="3"/>
    <w:uiPriority w:val="9"/>
    <w:rsid w:val="002C69A9"/>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
    <w:semiHidden/>
    <w:rsid w:val="009D2A89"/>
    <w:rPr>
      <w:rFonts w:asciiTheme="majorHAnsi" w:eastAsiaTheme="majorEastAsia" w:hAnsiTheme="majorHAnsi" w:cstheme="majorBidi"/>
      <w:i/>
      <w:iCs/>
      <w:color w:val="365F91" w:themeColor="accent1" w:themeShade="BF"/>
    </w:rPr>
  </w:style>
  <w:style w:type="paragraph" w:customStyle="1" w:styleId="formattext">
    <w:name w:val="formattext"/>
    <w:basedOn w:val="a0"/>
    <w:rsid w:val="00A22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basedOn w:val="a0"/>
    <w:link w:val="afa"/>
    <w:uiPriority w:val="99"/>
    <w:rsid w:val="00F725DA"/>
    <w:pPr>
      <w:spacing w:after="120" w:line="240" w:lineRule="auto"/>
    </w:pPr>
    <w:rPr>
      <w:rFonts w:ascii="Times New Roman" w:eastAsia="Times New Roman" w:hAnsi="Times New Roman" w:cs="Times New Roman"/>
      <w:sz w:val="28"/>
      <w:szCs w:val="28"/>
      <w:lang w:eastAsia="ru-RU"/>
      <w14:shadow w14:blurRad="50800" w14:dist="38100" w14:dir="2700000" w14:sx="100000" w14:sy="100000" w14:kx="0" w14:ky="0" w14:algn="tl">
        <w14:srgbClr w14:val="000000">
          <w14:alpha w14:val="60000"/>
        </w14:srgbClr>
      </w14:shadow>
    </w:rPr>
  </w:style>
  <w:style w:type="character" w:customStyle="1" w:styleId="afa">
    <w:name w:val="Основной текст Знак"/>
    <w:basedOn w:val="a1"/>
    <w:link w:val="af9"/>
    <w:uiPriority w:val="99"/>
    <w:rsid w:val="00F725DA"/>
    <w:rPr>
      <w:rFonts w:ascii="Times New Roman" w:eastAsia="Times New Roman" w:hAnsi="Times New Roman" w:cs="Times New Roman"/>
      <w:sz w:val="28"/>
      <w:szCs w:val="28"/>
      <w:lang w:eastAsia="ru-RU"/>
      <w14:shadow w14:blurRad="50800" w14:dist="38100" w14:dir="2700000" w14:sx="100000" w14:sy="100000" w14:kx="0" w14:ky="0" w14:algn="tl">
        <w14:srgbClr w14:val="000000">
          <w14:alpha w14:val="60000"/>
        </w14:srgbClr>
      </w14:shadow>
    </w:rPr>
  </w:style>
  <w:style w:type="paragraph" w:styleId="afb">
    <w:name w:val="footnote text"/>
    <w:basedOn w:val="a0"/>
    <w:link w:val="afc"/>
    <w:uiPriority w:val="99"/>
    <w:unhideWhenUsed/>
    <w:rsid w:val="00F725DA"/>
    <w:pPr>
      <w:spacing w:after="0" w:line="240" w:lineRule="auto"/>
    </w:pPr>
    <w:rPr>
      <w:rFonts w:ascii="Calibri" w:eastAsia="Calibri" w:hAnsi="Calibri" w:cs="Times New Roman"/>
      <w:sz w:val="24"/>
      <w:szCs w:val="24"/>
    </w:rPr>
  </w:style>
  <w:style w:type="character" w:customStyle="1" w:styleId="afc">
    <w:name w:val="Текст сноски Знак"/>
    <w:basedOn w:val="a1"/>
    <w:link w:val="afb"/>
    <w:uiPriority w:val="99"/>
    <w:rsid w:val="00F725DA"/>
    <w:rPr>
      <w:rFonts w:ascii="Calibri" w:eastAsia="Calibri" w:hAnsi="Calibri" w:cs="Times New Roman"/>
      <w:sz w:val="24"/>
      <w:szCs w:val="24"/>
    </w:rPr>
  </w:style>
  <w:style w:type="character" w:styleId="afd">
    <w:name w:val="footnote reference"/>
    <w:uiPriority w:val="99"/>
    <w:unhideWhenUsed/>
    <w:rsid w:val="00F725DA"/>
    <w:rPr>
      <w:vertAlign w:val="superscript"/>
    </w:rPr>
  </w:style>
  <w:style w:type="character" w:styleId="afe">
    <w:name w:val="Strong"/>
    <w:basedOn w:val="a1"/>
    <w:uiPriority w:val="22"/>
    <w:qFormat/>
    <w:rsid w:val="00F725DA"/>
    <w:rPr>
      <w:b/>
      <w:bCs/>
    </w:rPr>
  </w:style>
  <w:style w:type="paragraph" w:customStyle="1" w:styleId="headertext">
    <w:name w:val="headertext"/>
    <w:basedOn w:val="a0"/>
    <w:rsid w:val="007C3C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B810-AE4D-41D4-87F4-E582E787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2571</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User_PCAZ1</cp:lastModifiedBy>
  <cp:revision>18</cp:revision>
  <cp:lastPrinted>2017-12-19T08:29:00Z</cp:lastPrinted>
  <dcterms:created xsi:type="dcterms:W3CDTF">2017-12-15T04:43:00Z</dcterms:created>
  <dcterms:modified xsi:type="dcterms:W3CDTF">2018-01-12T04:49:00Z</dcterms:modified>
</cp:coreProperties>
</file>