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2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2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344B2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344B2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4B2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344B2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344B2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44B2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344B2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344B2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344B2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2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4B28" w:rsidRPr="00344B28" w:rsidRDefault="00344B28" w:rsidP="00344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B28">
        <w:rPr>
          <w:rFonts w:ascii="Times New Roman" w:hAnsi="Times New Roman" w:cs="Times New Roman"/>
          <w:b/>
          <w:bCs/>
          <w:sz w:val="24"/>
          <w:szCs w:val="24"/>
        </w:rPr>
        <w:t>от  30 июня 2021г.</w:t>
      </w:r>
    </w:p>
    <w:p w:rsidR="00344B28" w:rsidRPr="00344B28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B28" w:rsidRPr="00344B28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B2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44B28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344B28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44B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44B28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344B28" w:rsidRPr="00344B28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B28" w:rsidRDefault="00344B28" w:rsidP="00344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B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превентивных мерах, направленных на предупреждение </w:t>
      </w:r>
    </w:p>
    <w:p w:rsidR="00344B28" w:rsidRDefault="00344B28" w:rsidP="00344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B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конфликтных ситуаций среди обучающихся, обеспечение безопасности детей </w:t>
      </w:r>
    </w:p>
    <w:p w:rsidR="00344B28" w:rsidRPr="00344B28" w:rsidRDefault="00344B28" w:rsidP="00344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28">
        <w:rPr>
          <w:rFonts w:ascii="Times New Roman" w:hAnsi="Times New Roman" w:cs="Times New Roman"/>
          <w:b/>
          <w:color w:val="000000"/>
          <w:sz w:val="24"/>
          <w:szCs w:val="24"/>
        </w:rPr>
        <w:t>в образовательных организациях</w:t>
      </w:r>
    </w:p>
    <w:p w:rsidR="00344B28" w:rsidRPr="00344B28" w:rsidRDefault="00344B28" w:rsidP="00344B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344B28" w:rsidRPr="00344B28" w:rsidRDefault="00344B28" w:rsidP="00344B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28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344B28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44B2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44B2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 </w:t>
      </w:r>
    </w:p>
    <w:p w:rsidR="00344B28" w:rsidRPr="00344B28" w:rsidRDefault="00344B28" w:rsidP="00344B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B28">
        <w:rPr>
          <w:rFonts w:ascii="Times New Roman" w:hAnsi="Times New Roman" w:cs="Times New Roman"/>
          <w:sz w:val="24"/>
          <w:szCs w:val="24"/>
        </w:rPr>
        <w:t>р</w:t>
      </w:r>
      <w:r w:rsidRPr="00344B28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ассмотрев информацию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Мацйминский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344B28" w:rsidRPr="00344B28" w:rsidRDefault="00344B28" w:rsidP="0034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B28" w:rsidRPr="00EA2D60" w:rsidRDefault="00344B28" w:rsidP="0034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60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344B28" w:rsidRPr="00EA2D60" w:rsidRDefault="00344B28" w:rsidP="00344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60">
        <w:rPr>
          <w:rFonts w:ascii="Times New Roman" w:hAnsi="Times New Roman" w:cs="Times New Roman"/>
          <w:sz w:val="24"/>
          <w:szCs w:val="24"/>
        </w:rPr>
        <w:t>Образовательные организации, расположенные на территории муниципального образования «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район», в отношении которых функции и полномочия Учредителя осуществляет Управление образования, ведут свою деятельность в рамках Постановления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</w:t>
      </w:r>
      <w:proofErr w:type="gramEnd"/>
      <w:r w:rsidRPr="00EA2D60">
        <w:rPr>
          <w:rFonts w:ascii="Times New Roman" w:hAnsi="Times New Roman" w:cs="Times New Roman"/>
          <w:sz w:val="24"/>
          <w:szCs w:val="24"/>
        </w:rPr>
        <w:t xml:space="preserve"> безопасности этих объектов (территорий)» (дале</w:t>
      </w:r>
      <w:proofErr w:type="gramStart"/>
      <w:r w:rsidRPr="00EA2D6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A2D60">
        <w:rPr>
          <w:rFonts w:ascii="Times New Roman" w:hAnsi="Times New Roman" w:cs="Times New Roman"/>
          <w:sz w:val="24"/>
          <w:szCs w:val="24"/>
        </w:rPr>
        <w:t xml:space="preserve"> Постановление). В соответствии с указанным Постановлением проведено категорирование и паспортизация 32 образовательных организаций МО «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район». Всего 33 объекта из них: 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D60">
        <w:rPr>
          <w:rFonts w:ascii="Times New Roman" w:hAnsi="Times New Roman" w:cs="Times New Roman"/>
          <w:i/>
          <w:sz w:val="24"/>
          <w:szCs w:val="24"/>
        </w:rPr>
        <w:tab/>
        <w:t>-</w:t>
      </w:r>
      <w:r w:rsidRPr="00EA2D60">
        <w:rPr>
          <w:rFonts w:ascii="Times New Roman" w:hAnsi="Times New Roman" w:cs="Times New Roman"/>
          <w:sz w:val="24"/>
          <w:szCs w:val="24"/>
        </w:rPr>
        <w:t xml:space="preserve">18 общеобразовательных  (9 объектов 3 категории и 9 объектов 4 категории)   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 </w:t>
      </w:r>
      <w:r w:rsidRPr="00EA2D60">
        <w:rPr>
          <w:rFonts w:ascii="Times New Roman" w:hAnsi="Times New Roman" w:cs="Times New Roman"/>
          <w:sz w:val="24"/>
          <w:szCs w:val="24"/>
        </w:rPr>
        <w:tab/>
        <w:t>-14 дошкольных   (7 объектов 3 категории и 6 объектов 4 категории).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 </w:t>
      </w:r>
      <w:r w:rsidRPr="00EA2D60">
        <w:rPr>
          <w:rFonts w:ascii="Times New Roman" w:hAnsi="Times New Roman" w:cs="Times New Roman"/>
          <w:sz w:val="24"/>
          <w:szCs w:val="24"/>
        </w:rPr>
        <w:tab/>
        <w:t xml:space="preserve">1 объект, а именно </w:t>
      </w:r>
      <w:r w:rsidRPr="00EA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МАДОУ ДС «Светлячок» при вводе в эксплуатацию нового объекта (территории) в течение 3 месяцев со дня окончания мероприятий по его вводу в эксплуатацию будет произведена паспортизация  объекта по адресу микрорайон </w:t>
      </w:r>
      <w:proofErr w:type="spellStart"/>
      <w:r w:rsidRPr="00EA2D60">
        <w:rPr>
          <w:rFonts w:ascii="Times New Roman" w:hAnsi="Times New Roman" w:cs="Times New Roman"/>
          <w:color w:val="000000" w:themeColor="text1"/>
          <w:sz w:val="24"/>
          <w:szCs w:val="24"/>
        </w:rPr>
        <w:t>Алгаир</w:t>
      </w:r>
      <w:proofErr w:type="spellEnd"/>
      <w:r w:rsidRPr="00EA2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МАДОУ ДС «Светлячок» (проекты документов готовятся для согласования)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ab/>
        <w:t xml:space="preserve">-1 организация  дополнительного образования 3 категории. 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              На всех объектах соблюдены требования антитеррористического законодательства, а именно:   </w:t>
      </w:r>
    </w:p>
    <w:p w:rsidR="00344B28" w:rsidRPr="00EA2D60" w:rsidRDefault="00344B28" w:rsidP="00344B2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           - наличие «тревожной кнопки вызова сотрудников полиции»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>- наличие документов по противодействию терроризму: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 xml:space="preserve">- наличие системы </w:t>
      </w:r>
      <w:r w:rsidRPr="00EA2D60">
        <w:rPr>
          <w:bCs/>
          <w:color w:val="202122"/>
          <w:shd w:val="clear" w:color="auto" w:fill="FFFFFF"/>
        </w:rPr>
        <w:t xml:space="preserve">контроля и управления доступа в образовательную организацию; 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>-  наличие видеонаблюдения;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>- стенд, план мероприятий противодействия терроризму и экстремизму в учреждении, план работы по обеспечению безопасности учреждения и сохранения жизни и здоровья учащихся, инструкции;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 xml:space="preserve"> - освещенность территории в ночное время по периметру здания школы;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 xml:space="preserve">- наличие ограждения территории школы; 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>- наличие планов эвакуаций;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 xml:space="preserve">- наличие телефонов служб быстрого реагирования имеются на стенде в вестибюле школы, в уголках безопасности учебных кабинетов. 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lastRenderedPageBreak/>
        <w:t xml:space="preserve">В 7 общеобразовательных организациях осуществляется пропускной режим ЧОП (относящихся к 3 категории согласно Постановлению). </w:t>
      </w:r>
    </w:p>
    <w:p w:rsidR="00344B28" w:rsidRPr="00EA2D60" w:rsidRDefault="00344B28" w:rsidP="00344B28">
      <w:pPr>
        <w:pStyle w:val="a3"/>
        <w:ind w:firstLine="708"/>
        <w:jc w:val="both"/>
      </w:pPr>
      <w:r w:rsidRPr="00EA2D60">
        <w:t xml:space="preserve">Также в 7 дошкольных образовательных организациях осуществляется пропускной режим ЧОП (относящихся к 3 категории согласно Постановлению). Кроме того, в 5 организациях пропускная система осуществляется через КПП  (в наличии брелки вызова рос гвардии). </w:t>
      </w:r>
    </w:p>
    <w:p w:rsidR="00344B28" w:rsidRPr="00EA2D60" w:rsidRDefault="00344B28" w:rsidP="0021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>В организациях  с 4 категорией  установлена система доступа контроля в организацию  (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4B28" w:rsidRPr="00EA2D60" w:rsidRDefault="00344B28" w:rsidP="0021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eastAsia="Calibri" w:hAnsi="Times New Roman" w:cs="Times New Roman"/>
          <w:sz w:val="24"/>
          <w:szCs w:val="24"/>
        </w:rPr>
        <w:t>С целью разрешения конфликтов созданы и осуществля</w:t>
      </w:r>
      <w:r w:rsidR="002136C1">
        <w:rPr>
          <w:rFonts w:ascii="Times New Roman" w:eastAsia="Calibri" w:hAnsi="Times New Roman" w:cs="Times New Roman"/>
          <w:sz w:val="24"/>
          <w:szCs w:val="24"/>
        </w:rPr>
        <w:t>ю</w:t>
      </w:r>
      <w:r w:rsidRPr="00EA2D60">
        <w:rPr>
          <w:rFonts w:ascii="Times New Roman" w:eastAsia="Calibri" w:hAnsi="Times New Roman" w:cs="Times New Roman"/>
          <w:sz w:val="24"/>
          <w:szCs w:val="24"/>
        </w:rPr>
        <w:t>т свою деятельность службы примирения в МБОУ «</w:t>
      </w:r>
      <w:proofErr w:type="spellStart"/>
      <w:r w:rsidRPr="00EA2D60">
        <w:rPr>
          <w:rFonts w:ascii="Times New Roman" w:eastAsia="Calibri" w:hAnsi="Times New Roman" w:cs="Times New Roman"/>
          <w:sz w:val="24"/>
          <w:szCs w:val="24"/>
        </w:rPr>
        <w:t>Усть-Мунинская</w:t>
      </w:r>
      <w:proofErr w:type="spellEnd"/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 СОШ» (с 22.01.2018 года), МБОУ «</w:t>
      </w:r>
      <w:proofErr w:type="spellStart"/>
      <w:r w:rsidRPr="00EA2D60">
        <w:rPr>
          <w:rFonts w:ascii="Times New Roman" w:eastAsia="Calibri" w:hAnsi="Times New Roman" w:cs="Times New Roman"/>
          <w:sz w:val="24"/>
          <w:szCs w:val="24"/>
        </w:rPr>
        <w:t>Соузгинская</w:t>
      </w:r>
      <w:proofErr w:type="spellEnd"/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 СОШ» (с 26.01.2018 года), МБОУ «</w:t>
      </w:r>
      <w:proofErr w:type="spellStart"/>
      <w:r w:rsidRPr="00EA2D60">
        <w:rPr>
          <w:rFonts w:ascii="Times New Roman" w:eastAsia="Calibri" w:hAnsi="Times New Roman" w:cs="Times New Roman"/>
          <w:sz w:val="24"/>
          <w:szCs w:val="24"/>
        </w:rPr>
        <w:t>Урлу-Аспакская</w:t>
      </w:r>
      <w:proofErr w:type="spellEnd"/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 ООШ» (с 02.09.2019 года). 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отчетный период поступило 2 запроса на разрешение конфликтной ситуации, которые закончились полным примирением сторон.</w:t>
      </w:r>
    </w:p>
    <w:p w:rsidR="00344B28" w:rsidRPr="00EA2D60" w:rsidRDefault="00344B28" w:rsidP="00213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>22 января 2021г. МБОУ «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СОШ №1», МБОУ «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СОШ №3», МБОУ «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СОШ» провели  классные беседы по факту вовлечения несовершеннолетних в митинги, охвачено 640 обучающихся. Школами района через рассылки в группы 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 было рекомендовано родителям </w:t>
      </w:r>
      <w:proofErr w:type="gramStart"/>
      <w:r w:rsidRPr="00EA2D60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Pr="00EA2D60">
        <w:rPr>
          <w:rFonts w:ascii="Times New Roman" w:hAnsi="Times New Roman" w:cs="Times New Roman"/>
          <w:sz w:val="24"/>
          <w:szCs w:val="24"/>
        </w:rPr>
        <w:t xml:space="preserve"> выходные </w:t>
      </w:r>
      <w:r w:rsidR="002136C1">
        <w:rPr>
          <w:rFonts w:ascii="Times New Roman" w:hAnsi="Times New Roman" w:cs="Times New Roman"/>
          <w:sz w:val="24"/>
          <w:szCs w:val="24"/>
        </w:rPr>
        <w:t xml:space="preserve">дни </w:t>
      </w:r>
      <w:r w:rsidRPr="00EA2D60">
        <w:rPr>
          <w:rFonts w:ascii="Times New Roman" w:hAnsi="Times New Roman" w:cs="Times New Roman"/>
          <w:sz w:val="24"/>
          <w:szCs w:val="24"/>
        </w:rPr>
        <w:t>дома вместе с детьми,  охвачено 3000 человек.</w:t>
      </w:r>
    </w:p>
    <w:p w:rsidR="00344B28" w:rsidRPr="00EA2D60" w:rsidRDefault="00344B28" w:rsidP="00344B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60">
        <w:rPr>
          <w:rFonts w:ascii="Times New Roman" w:hAnsi="Times New Roman" w:cs="Times New Roman"/>
          <w:sz w:val="24"/>
          <w:szCs w:val="24"/>
        </w:rPr>
        <w:t>С 17.03.2021</w:t>
      </w:r>
      <w:r w:rsidR="002136C1">
        <w:rPr>
          <w:rFonts w:ascii="Times New Roman" w:hAnsi="Times New Roman" w:cs="Times New Roman"/>
          <w:sz w:val="24"/>
          <w:szCs w:val="24"/>
        </w:rPr>
        <w:t>г.</w:t>
      </w:r>
      <w:r w:rsidRPr="00EA2D60">
        <w:rPr>
          <w:rFonts w:ascii="Times New Roman" w:hAnsi="Times New Roman" w:cs="Times New Roman"/>
          <w:sz w:val="24"/>
          <w:szCs w:val="24"/>
        </w:rPr>
        <w:t xml:space="preserve"> по 26.03.2021г</w:t>
      </w:r>
      <w:r w:rsidR="002136C1">
        <w:rPr>
          <w:rFonts w:ascii="Times New Roman" w:hAnsi="Times New Roman" w:cs="Times New Roman"/>
          <w:sz w:val="24"/>
          <w:szCs w:val="24"/>
        </w:rPr>
        <w:t xml:space="preserve">. </w:t>
      </w:r>
      <w:r w:rsidRPr="00EA2D60">
        <w:rPr>
          <w:rFonts w:ascii="Times New Roman" w:hAnsi="Times New Roman" w:cs="Times New Roman"/>
          <w:sz w:val="24"/>
          <w:szCs w:val="24"/>
        </w:rPr>
        <w:t xml:space="preserve">Отделом МВД Российской Федерации по 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району совместно с Управлением образования организованы  и проведены для обучающихся профилактические лектории, в рамках оперативно-профилактического мероприятия «Подросток»,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действия.</w:t>
      </w:r>
      <w:proofErr w:type="gramEnd"/>
    </w:p>
    <w:p w:rsidR="00344B28" w:rsidRPr="00EA2D60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ab/>
        <w:t xml:space="preserve">С 25 марта по 17 мая 2021 года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Мероприятия прошли в старших классах во всех общеобразовательных организациях района основного и среднего образования с участием представителей </w:t>
      </w:r>
      <w:proofErr w:type="spellStart"/>
      <w:r w:rsidRPr="00EA2D60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EA2D60">
        <w:rPr>
          <w:rFonts w:ascii="Times New Roman" w:hAnsi="Times New Roman" w:cs="Times New Roman"/>
          <w:sz w:val="24"/>
          <w:szCs w:val="24"/>
        </w:rPr>
        <w:t xml:space="preserve"> межрайонного следственного отдела СУ СК России по Республике Алтай в период.  </w:t>
      </w:r>
    </w:p>
    <w:p w:rsidR="00344B28" w:rsidRPr="00EA2D60" w:rsidRDefault="00344B28" w:rsidP="00344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01.04.2021 года по 04.04.2021 года</w:t>
      </w:r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 организовано прохождение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повышения квалификации специалистами служб социально-психологического сопровождения общеобразовательных организаций по теме «Специалист службы примирения в общеобразовательной организации». В указанных курсах приняли участие 2 представителя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2» и 1 представитель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Подгорновская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344B28" w:rsidRPr="00EA2D60" w:rsidRDefault="00344B28" w:rsidP="00344B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 </w:t>
      </w:r>
      <w:r w:rsidRPr="00EA2D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2D60">
        <w:rPr>
          <w:rFonts w:ascii="Times New Roman" w:eastAsia="Calibri" w:hAnsi="Times New Roman" w:cs="Times New Roman"/>
          <w:sz w:val="24"/>
          <w:szCs w:val="24"/>
        </w:rPr>
        <w:t>С целью разрешения конфликтных ситуаций в 2020-2021 году в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 общеобразовательных организациях 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Майминского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(МБОУ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Майминская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№1»,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Майминская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 2»,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Майминская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№ 3»,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Кызыл-Озекская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Подгорновская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Бирюлинская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МБОУ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Верх-Карагужская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ООШ») функционируют службы медиации. По данным ежегодного мониторинга службами медиации за 2020-2021 учебный год разрешено 11 конфликтных ситуаций. Всего запросов за указанный период поступило 17, 16 из которых закончились полным примирением сторон. Основными причинами запросов являются конфликты между сверстниками, и конфликты между педагогами и родителями.</w:t>
      </w:r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4B28" w:rsidRPr="00EA2D60" w:rsidRDefault="00344B28" w:rsidP="00344B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D60">
        <w:rPr>
          <w:rFonts w:ascii="Times New Roman" w:eastAsia="Calibri" w:hAnsi="Times New Roman" w:cs="Times New Roman"/>
          <w:sz w:val="24"/>
          <w:szCs w:val="24"/>
        </w:rPr>
        <w:t xml:space="preserve">Специалистами службы психолого-педагогического сопровождения общеобразовательных организаций дополнительно проведено 16 индивидуальных бесед с целью предотвращения конфликтных ситуаций. </w:t>
      </w:r>
    </w:p>
    <w:p w:rsidR="00344B28" w:rsidRPr="00EA2D60" w:rsidRDefault="00344B28" w:rsidP="00344B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18.05.2021г</w:t>
      </w:r>
      <w:r w:rsidR="002136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базе Управления образования Администрации МО «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Майминский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рамках районного методического объединения социальных педагогов и педагогов-психологов по теме: «Анализ организации социально-психологической работы 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образовательных организациях в 2020-2021 учебном году. Планирование работы на 2021-2022 учебный год» в категории «разное» затронут вопрос компетентности специалистов в организации служб медиации и примирения на базе общеобразовательных организаций. </w:t>
      </w:r>
    </w:p>
    <w:p w:rsidR="00344B28" w:rsidRPr="00EA2D60" w:rsidRDefault="00344B28" w:rsidP="00344B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20.05.2021г</w:t>
      </w:r>
      <w:r w:rsidR="002136C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режиме 9 представителей общеобразовательных организаций приняли участие в </w:t>
      </w:r>
      <w:proofErr w:type="spellStart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вебинаре</w:t>
      </w:r>
      <w:proofErr w:type="spellEnd"/>
      <w:r w:rsidRPr="00EA2D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«Профилактика групповых конфликтов в школе и партнерство родителей и педагогов». Информация представлена по организации служб примирения и медиации руководителем направления «Школьные службы примирения», членом Европейского форума по восстановительному правосудию Коноваловым Антоном, в том числе по вопросам, затронутым на заседании районного методического объединения. </w:t>
      </w:r>
    </w:p>
    <w:p w:rsidR="00344B28" w:rsidRPr="00EA2D60" w:rsidRDefault="00344B28" w:rsidP="00344B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2D60">
        <w:rPr>
          <w:rFonts w:ascii="Times New Roman" w:eastAsia="Calibri" w:hAnsi="Times New Roman" w:cs="Times New Roman"/>
          <w:sz w:val="24"/>
          <w:szCs w:val="24"/>
        </w:rPr>
        <w:t>Просветительских мероприятий медиативной направленности в общеобразовательных организациях за отчетный период проведено – 39, из них с обучающимися – 19, с педагогическим составом – 5, с родителями обучающихся – 15.</w:t>
      </w:r>
      <w:proofErr w:type="gramEnd"/>
    </w:p>
    <w:p w:rsidR="00344B28" w:rsidRPr="00EA2D60" w:rsidRDefault="00344B28" w:rsidP="0034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EA2D60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EA2D60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:rsidR="00344B28" w:rsidRPr="00EA2D60" w:rsidRDefault="00344B28" w:rsidP="0034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D60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44B28" w:rsidRPr="00EA2D60" w:rsidRDefault="00344B28" w:rsidP="0034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D60" w:rsidRPr="00EA2D60" w:rsidRDefault="00EA2D60" w:rsidP="00EA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1. </w:t>
      </w:r>
      <w:r w:rsidR="00344B28" w:rsidRPr="00EA2D60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EA2D60"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 Администрации МО «</w:t>
      </w:r>
      <w:proofErr w:type="spellStart"/>
      <w:r w:rsidRPr="00EA2D60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A2D6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EA2D60">
        <w:rPr>
          <w:rFonts w:ascii="Times New Roman" w:hAnsi="Times New Roman" w:cs="Times New Roman"/>
          <w:sz w:val="24"/>
          <w:szCs w:val="24"/>
        </w:rPr>
        <w:t xml:space="preserve"> </w:t>
      </w:r>
      <w:r w:rsidR="002136C1">
        <w:rPr>
          <w:rFonts w:ascii="Times New Roman" w:hAnsi="Times New Roman" w:cs="Times New Roman"/>
          <w:sz w:val="24"/>
          <w:szCs w:val="24"/>
        </w:rPr>
        <w:t>о</w:t>
      </w:r>
      <w:r w:rsidRPr="00EA2D60">
        <w:rPr>
          <w:rFonts w:ascii="Times New Roman" w:hAnsi="Times New Roman" w:cs="Times New Roman"/>
          <w:color w:val="000000"/>
          <w:sz w:val="24"/>
          <w:szCs w:val="24"/>
        </w:rPr>
        <w:t xml:space="preserve"> превентивных мерах, направленных на предупреждение конфликтных ситуаций среди обучающихся, обеспечение безопасности детей в образовательных организациях </w:t>
      </w:r>
      <w:r w:rsidR="00344B28" w:rsidRPr="00EA2D60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EA2D60" w:rsidRDefault="00EA2D60" w:rsidP="00EA2D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2. </w:t>
      </w:r>
      <w:r w:rsidRPr="00EA2D60">
        <w:rPr>
          <w:rFonts w:ascii="Times New Roman" w:hAnsi="Times New Roman" w:cs="Times New Roman"/>
          <w:color w:val="000000"/>
          <w:sz w:val="24"/>
          <w:szCs w:val="24"/>
        </w:rPr>
        <w:t>Управлению образования Администрации МО «</w:t>
      </w:r>
      <w:proofErr w:type="spellStart"/>
      <w:r w:rsidRPr="00EA2D60">
        <w:rPr>
          <w:rFonts w:ascii="Times New Roman" w:hAnsi="Times New Roman" w:cs="Times New Roman"/>
          <w:color w:val="000000"/>
          <w:sz w:val="24"/>
          <w:szCs w:val="24"/>
        </w:rPr>
        <w:t>Майминский</w:t>
      </w:r>
      <w:proofErr w:type="spellEnd"/>
      <w:r w:rsidRPr="00EA2D60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EA2D60">
        <w:rPr>
          <w:rFonts w:ascii="Times New Roman" w:hAnsi="Times New Roman" w:cs="Times New Roman"/>
          <w:sz w:val="24"/>
          <w:szCs w:val="24"/>
        </w:rPr>
        <w:t xml:space="preserve"> п</w:t>
      </w:r>
      <w:r w:rsidR="00344B28" w:rsidRPr="00EA2D60">
        <w:rPr>
          <w:rFonts w:ascii="Times New Roman" w:eastAsia="Calibri" w:hAnsi="Times New Roman" w:cs="Times New Roman"/>
          <w:sz w:val="24"/>
          <w:szCs w:val="24"/>
        </w:rPr>
        <w:t xml:space="preserve">родолжить </w:t>
      </w:r>
      <w:r w:rsidRPr="00EA2D60">
        <w:rPr>
          <w:rFonts w:ascii="Times New Roman" w:eastAsia="Calibri" w:hAnsi="Times New Roman" w:cs="Times New Roman"/>
          <w:sz w:val="24"/>
          <w:szCs w:val="24"/>
        </w:rPr>
        <w:t>р</w:t>
      </w:r>
      <w:r w:rsidR="00344B28" w:rsidRPr="00EA2D60">
        <w:rPr>
          <w:rFonts w:ascii="Times New Roman" w:eastAsia="Calibri" w:hAnsi="Times New Roman" w:cs="Times New Roman"/>
          <w:sz w:val="24"/>
          <w:szCs w:val="24"/>
        </w:rPr>
        <w:t xml:space="preserve">аботу по принятию </w:t>
      </w:r>
      <w:r w:rsidR="00344B28" w:rsidRPr="00EA2D60">
        <w:rPr>
          <w:rFonts w:ascii="Times New Roman" w:hAnsi="Times New Roman" w:cs="Times New Roman"/>
          <w:color w:val="000000"/>
          <w:sz w:val="24"/>
          <w:szCs w:val="24"/>
        </w:rPr>
        <w:t>мер, направленных на предупреждение конфликтных ситуаций среди обучающихся, обеспечение безопасности детей в образовательных организациях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4B28" w:rsidRPr="00EA2D60" w:rsidRDefault="00EA2D60" w:rsidP="00EA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- </w:t>
      </w:r>
      <w:r w:rsidR="00344B28" w:rsidRPr="00EA2D60">
        <w:rPr>
          <w:rFonts w:ascii="Times New Roman" w:hAnsi="Times New Roman" w:cs="Times New Roman"/>
          <w:color w:val="000000"/>
          <w:sz w:val="24"/>
          <w:szCs w:val="24"/>
        </w:rPr>
        <w:t xml:space="preserve"> на системной основе.</w:t>
      </w:r>
    </w:p>
    <w:p w:rsidR="00EA2D60" w:rsidRPr="00EA2D60" w:rsidRDefault="00EA2D60" w:rsidP="0034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EA2D60" w:rsidRDefault="00EA2D60" w:rsidP="0034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B28" w:rsidRPr="00EA2D60" w:rsidRDefault="00344B28" w:rsidP="0034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EA2D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A2D60">
        <w:rPr>
          <w:rFonts w:ascii="Times New Roman" w:hAnsi="Times New Roman" w:cs="Times New Roman"/>
          <w:sz w:val="24"/>
          <w:szCs w:val="24"/>
        </w:rPr>
        <w:t>.</w:t>
      </w:r>
    </w:p>
    <w:p w:rsidR="00344B28" w:rsidRPr="00EA2D60" w:rsidRDefault="00344B28" w:rsidP="00344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ab/>
      </w:r>
    </w:p>
    <w:p w:rsidR="00344B28" w:rsidRPr="00EA2D60" w:rsidRDefault="00344B28" w:rsidP="00344B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D60">
        <w:rPr>
          <w:rFonts w:ascii="Times New Roman" w:hAnsi="Times New Roman" w:cs="Times New Roman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EA2D60">
          <w:rPr>
            <w:rFonts w:ascii="Times New Roman" w:hAnsi="Times New Roman" w:cs="Times New Roman"/>
          </w:rPr>
          <w:t>2014 г</w:t>
        </w:r>
      </w:smartTag>
      <w:r w:rsidRPr="00EA2D60">
        <w:rPr>
          <w:rFonts w:ascii="Times New Roman" w:hAnsi="Times New Roman" w:cs="Times New Roman"/>
        </w:rPr>
        <w:t>. № 186 может быть обжаловано в порядке, установленном законодательством Российской Федерации.</w:t>
      </w:r>
    </w:p>
    <w:p w:rsidR="00344B28" w:rsidRPr="00EA2D60" w:rsidRDefault="00344B28" w:rsidP="00344B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B28" w:rsidRPr="00EA2D60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B28" w:rsidRPr="00EA2D60" w:rsidRDefault="00344B28" w:rsidP="00344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60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EA2D60">
        <w:rPr>
          <w:rFonts w:ascii="Times New Roman" w:hAnsi="Times New Roman" w:cs="Times New Roman"/>
          <w:sz w:val="24"/>
          <w:szCs w:val="24"/>
        </w:rPr>
        <w:tab/>
      </w:r>
      <w:r w:rsidRPr="00EA2D60">
        <w:rPr>
          <w:rFonts w:ascii="Times New Roman" w:hAnsi="Times New Roman" w:cs="Times New Roman"/>
          <w:sz w:val="24"/>
          <w:szCs w:val="24"/>
        </w:rPr>
        <w:tab/>
      </w:r>
      <w:r w:rsidRPr="00EA2D60">
        <w:rPr>
          <w:rFonts w:ascii="Times New Roman" w:hAnsi="Times New Roman" w:cs="Times New Roman"/>
          <w:sz w:val="24"/>
          <w:szCs w:val="24"/>
        </w:rPr>
        <w:tab/>
      </w:r>
      <w:r w:rsidRPr="00EA2D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EA2D60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  <w:r w:rsidRPr="00EA2D60">
        <w:rPr>
          <w:rFonts w:ascii="Times New Roman" w:hAnsi="Times New Roman" w:cs="Times New Roman"/>
          <w:sz w:val="24"/>
          <w:szCs w:val="24"/>
        </w:rPr>
        <w:tab/>
      </w:r>
      <w:r w:rsidRPr="00EA2D60">
        <w:rPr>
          <w:rFonts w:ascii="Times New Roman" w:hAnsi="Times New Roman" w:cs="Times New Roman"/>
          <w:sz w:val="24"/>
          <w:szCs w:val="24"/>
        </w:rPr>
        <w:tab/>
      </w:r>
    </w:p>
    <w:p w:rsidR="00344B28" w:rsidRPr="00EA2D60" w:rsidRDefault="00344B28" w:rsidP="0034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B28" w:rsidRPr="00EA2D60" w:rsidRDefault="00344B28" w:rsidP="00344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67E" w:rsidRPr="00EA2D60" w:rsidRDefault="00E1467E" w:rsidP="0034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467E" w:rsidRPr="00EA2D60" w:rsidSect="00E1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4B28"/>
    <w:rsid w:val="002136C1"/>
    <w:rsid w:val="00344B28"/>
    <w:rsid w:val="007243A7"/>
    <w:rsid w:val="00E1467E"/>
    <w:rsid w:val="00EA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uiPriority w:val="99"/>
    <w:locked/>
    <w:rsid w:val="00344B28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44B28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pacing w:val="6"/>
      <w:sz w:val="23"/>
      <w:szCs w:val="23"/>
    </w:rPr>
  </w:style>
  <w:style w:type="paragraph" w:styleId="a5">
    <w:name w:val="List Paragraph"/>
    <w:basedOn w:val="a"/>
    <w:uiPriority w:val="34"/>
    <w:qFormat/>
    <w:rsid w:val="00344B2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2021-06-24T03:57:00Z</dcterms:created>
  <dcterms:modified xsi:type="dcterms:W3CDTF">2021-09-15T07:26:00Z</dcterms:modified>
</cp:coreProperties>
</file>