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AE5385" w:rsidRPr="00071CD1" w:rsidRDefault="004F3DB8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</w:t>
      </w:r>
      <w:proofErr w:type="spellStart"/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1CD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071CD1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071CD1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071CD1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385" w:rsidRPr="00071CD1" w:rsidRDefault="00AE5385" w:rsidP="00071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AE5385" w:rsidRPr="00071CD1" w:rsidRDefault="00AE5385" w:rsidP="0007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055969">
        <w:rPr>
          <w:rFonts w:ascii="Times New Roman" w:hAnsi="Times New Roman" w:cs="Times New Roman"/>
          <w:b/>
          <w:bCs/>
          <w:sz w:val="24"/>
          <w:szCs w:val="24"/>
        </w:rPr>
        <w:t>2 февраля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B7005" w:rsidRPr="00071C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0E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E5385" w:rsidRPr="00071CD1" w:rsidRDefault="00AE538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4C" w:rsidRPr="00071CD1" w:rsidRDefault="00AE5385" w:rsidP="00942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1CD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71CD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71CD1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071CD1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 w:rsidR="000114E5">
        <w:rPr>
          <w:rFonts w:ascii="Times New Roman" w:hAnsi="Times New Roman" w:cs="Times New Roman"/>
          <w:b/>
          <w:sz w:val="24"/>
          <w:szCs w:val="24"/>
        </w:rPr>
        <w:t xml:space="preserve">10, каб.401  </w:t>
      </w:r>
      <w:r w:rsidR="000114E5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="00CC14C6" w:rsidRPr="00071C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2C7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01D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560E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5596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25B75" w:rsidRPr="00071CD1" w:rsidRDefault="00725B7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5969" w:rsidRDefault="00055969" w:rsidP="00055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69">
        <w:rPr>
          <w:rFonts w:ascii="Times New Roman" w:hAnsi="Times New Roman" w:cs="Times New Roman"/>
          <w:b/>
          <w:sz w:val="24"/>
          <w:szCs w:val="24"/>
        </w:rPr>
        <w:t xml:space="preserve">Об итогах деятельности Комиссии </w:t>
      </w:r>
    </w:p>
    <w:p w:rsidR="00055969" w:rsidRDefault="00055969" w:rsidP="00055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69">
        <w:rPr>
          <w:rFonts w:ascii="Times New Roman" w:hAnsi="Times New Roman" w:cs="Times New Roman"/>
          <w:b/>
          <w:sz w:val="24"/>
          <w:szCs w:val="24"/>
        </w:rPr>
        <w:t xml:space="preserve">по делам несовершеннолетних и защите их прав </w:t>
      </w:r>
    </w:p>
    <w:p w:rsidR="00055969" w:rsidRDefault="00055969" w:rsidP="00055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6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74D1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05596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55969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055969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055969" w:rsidRPr="00055969" w:rsidRDefault="00055969" w:rsidP="00055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69">
        <w:rPr>
          <w:rFonts w:ascii="Times New Roman" w:hAnsi="Times New Roman" w:cs="Times New Roman"/>
          <w:b/>
          <w:sz w:val="24"/>
          <w:szCs w:val="24"/>
        </w:rPr>
        <w:t>за 2021 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BE5E0F" w:rsidRPr="00071CD1" w:rsidRDefault="00BE5E0F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D1F" w:rsidRPr="00632075" w:rsidRDefault="00723682" w:rsidP="0072368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32075">
        <w:rPr>
          <w:rFonts w:ascii="Times New Roman" w:hAnsi="Times New Roman"/>
        </w:rPr>
        <w:t>Комиссия по делам несовершеннолетних и защите их прав при администрации МО «</w:t>
      </w:r>
      <w:proofErr w:type="spellStart"/>
      <w:r w:rsidRPr="00632075">
        <w:rPr>
          <w:rFonts w:ascii="Times New Roman" w:hAnsi="Times New Roman"/>
        </w:rPr>
        <w:t>Майминский</w:t>
      </w:r>
      <w:proofErr w:type="spellEnd"/>
      <w:r w:rsidRPr="00632075">
        <w:rPr>
          <w:rFonts w:ascii="Times New Roman" w:hAnsi="Times New Roman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 w:rsidRPr="00632075">
        <w:rPr>
          <w:rFonts w:ascii="Times New Roman" w:hAnsi="Times New Roman"/>
        </w:rPr>
        <w:t>Атамановой</w:t>
      </w:r>
      <w:proofErr w:type="spellEnd"/>
      <w:r w:rsidRPr="00632075">
        <w:rPr>
          <w:rFonts w:ascii="Times New Roman" w:hAnsi="Times New Roman"/>
        </w:rPr>
        <w:t xml:space="preserve"> Н.Н., Членов Комиссии: </w:t>
      </w:r>
      <w:proofErr w:type="gramStart"/>
      <w:r w:rsidRPr="00632075">
        <w:rPr>
          <w:rFonts w:ascii="Times New Roman" w:hAnsi="Times New Roman"/>
        </w:rPr>
        <w:t xml:space="preserve">Шмакова Л.А., </w:t>
      </w:r>
      <w:proofErr w:type="spellStart"/>
      <w:r w:rsidRPr="00632075">
        <w:rPr>
          <w:rFonts w:ascii="Times New Roman" w:hAnsi="Times New Roman"/>
        </w:rPr>
        <w:t>Кучияк</w:t>
      </w:r>
      <w:proofErr w:type="spellEnd"/>
      <w:r w:rsidRPr="00632075">
        <w:rPr>
          <w:rFonts w:ascii="Times New Roman" w:hAnsi="Times New Roman"/>
        </w:rPr>
        <w:t xml:space="preserve"> В.В., Ковалев А.И., </w:t>
      </w:r>
      <w:proofErr w:type="spellStart"/>
      <w:r w:rsidRPr="00632075">
        <w:rPr>
          <w:rFonts w:ascii="Times New Roman" w:hAnsi="Times New Roman"/>
        </w:rPr>
        <w:t>Козюра</w:t>
      </w:r>
      <w:proofErr w:type="spellEnd"/>
      <w:r w:rsidRPr="00632075">
        <w:rPr>
          <w:rFonts w:ascii="Times New Roman" w:hAnsi="Times New Roman"/>
        </w:rPr>
        <w:t xml:space="preserve"> Л.П.,  Конева Т.В., </w:t>
      </w:r>
      <w:proofErr w:type="spellStart"/>
      <w:r w:rsidRPr="00632075">
        <w:rPr>
          <w:rFonts w:ascii="Times New Roman" w:hAnsi="Times New Roman"/>
        </w:rPr>
        <w:t>Бондаева</w:t>
      </w:r>
      <w:proofErr w:type="spellEnd"/>
      <w:r w:rsidRPr="00632075">
        <w:rPr>
          <w:rFonts w:ascii="Times New Roman" w:hAnsi="Times New Roman"/>
        </w:rPr>
        <w:t xml:space="preserve"> Е.М., </w:t>
      </w:r>
      <w:proofErr w:type="spellStart"/>
      <w:r w:rsidRPr="00632075">
        <w:rPr>
          <w:rFonts w:ascii="Times New Roman" w:hAnsi="Times New Roman"/>
          <w:color w:val="000000" w:themeColor="text1"/>
        </w:rPr>
        <w:t>Лутцев</w:t>
      </w:r>
      <w:proofErr w:type="spellEnd"/>
      <w:r w:rsidRPr="00632075">
        <w:rPr>
          <w:rFonts w:ascii="Times New Roman" w:hAnsi="Times New Roman"/>
          <w:color w:val="000000" w:themeColor="text1"/>
        </w:rPr>
        <w:t xml:space="preserve"> А.В., Плужников Я.А., </w:t>
      </w:r>
      <w:proofErr w:type="spellStart"/>
      <w:r w:rsidRPr="00632075">
        <w:rPr>
          <w:rFonts w:ascii="Times New Roman" w:hAnsi="Times New Roman"/>
          <w:color w:val="000000" w:themeColor="text1"/>
        </w:rPr>
        <w:t>Черебеев</w:t>
      </w:r>
      <w:proofErr w:type="spellEnd"/>
      <w:r w:rsidRPr="00632075">
        <w:rPr>
          <w:rFonts w:ascii="Times New Roman" w:hAnsi="Times New Roman"/>
          <w:color w:val="000000" w:themeColor="text1"/>
        </w:rPr>
        <w:t xml:space="preserve"> В.М., </w:t>
      </w:r>
      <w:proofErr w:type="spellStart"/>
      <w:r w:rsidRPr="00632075">
        <w:rPr>
          <w:rFonts w:ascii="Times New Roman" w:hAnsi="Times New Roman"/>
        </w:rPr>
        <w:t>Табакаев</w:t>
      </w:r>
      <w:proofErr w:type="spellEnd"/>
      <w:r w:rsidRPr="00632075">
        <w:rPr>
          <w:rFonts w:ascii="Times New Roman" w:hAnsi="Times New Roman"/>
        </w:rPr>
        <w:t xml:space="preserve"> А.О., при участии в заседании Комиссии помощника прокурора </w:t>
      </w:r>
      <w:proofErr w:type="spellStart"/>
      <w:r w:rsidRPr="00632075">
        <w:rPr>
          <w:rFonts w:ascii="Times New Roman" w:hAnsi="Times New Roman"/>
        </w:rPr>
        <w:t>Майминского</w:t>
      </w:r>
      <w:proofErr w:type="spellEnd"/>
      <w:r w:rsidRPr="00632075">
        <w:rPr>
          <w:rFonts w:ascii="Times New Roman" w:hAnsi="Times New Roman"/>
        </w:rPr>
        <w:t xml:space="preserve"> района </w:t>
      </w:r>
      <w:proofErr w:type="spellStart"/>
      <w:r w:rsidRPr="00632075">
        <w:rPr>
          <w:rFonts w:ascii="Times New Roman" w:hAnsi="Times New Roman"/>
        </w:rPr>
        <w:t>Поздеевой</w:t>
      </w:r>
      <w:proofErr w:type="spellEnd"/>
      <w:r w:rsidRPr="00632075">
        <w:rPr>
          <w:rFonts w:ascii="Times New Roman" w:hAnsi="Times New Roman"/>
        </w:rPr>
        <w:t xml:space="preserve"> С.С., </w:t>
      </w:r>
      <w:r w:rsidR="00774D1F" w:rsidRPr="00632075">
        <w:rPr>
          <w:rFonts w:ascii="Times New Roman" w:hAnsi="Times New Roman"/>
        </w:rPr>
        <w:t>рассмотрев информацию об итогах деятельности Комиссии по делам несовершеннолетних и защите их прав Администрации МО «</w:t>
      </w:r>
      <w:proofErr w:type="spellStart"/>
      <w:r w:rsidR="00774D1F" w:rsidRPr="00632075">
        <w:rPr>
          <w:rFonts w:ascii="Times New Roman" w:hAnsi="Times New Roman"/>
        </w:rPr>
        <w:t>Майминский</w:t>
      </w:r>
      <w:proofErr w:type="spellEnd"/>
      <w:r w:rsidR="00774D1F" w:rsidRPr="00632075">
        <w:rPr>
          <w:rFonts w:ascii="Times New Roman" w:hAnsi="Times New Roman"/>
        </w:rPr>
        <w:t xml:space="preserve"> район» за</w:t>
      </w:r>
      <w:proofErr w:type="gramEnd"/>
      <w:r w:rsidR="00774D1F" w:rsidRPr="00632075">
        <w:rPr>
          <w:rFonts w:ascii="Times New Roman" w:hAnsi="Times New Roman"/>
        </w:rPr>
        <w:t xml:space="preserve"> 2021 г.</w:t>
      </w:r>
    </w:p>
    <w:p w:rsidR="00774D1F" w:rsidRDefault="00774D1F" w:rsidP="00774D1F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46B9">
        <w:rPr>
          <w:rFonts w:ascii="Times New Roman" w:hAnsi="Times New Roman"/>
          <w:b/>
          <w:sz w:val="24"/>
          <w:szCs w:val="24"/>
        </w:rPr>
        <w:t>ПОСТАНОВИЛА:</w:t>
      </w:r>
    </w:p>
    <w:p w:rsidR="0063769C" w:rsidRDefault="0063769C" w:rsidP="00774D1F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25FAE" w:rsidRPr="00A25FAE" w:rsidRDefault="00774D1F" w:rsidP="00A25FA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5FAE">
        <w:rPr>
          <w:rFonts w:ascii="Times New Roman" w:hAnsi="Times New Roman"/>
          <w:color w:val="000000" w:themeColor="text1"/>
          <w:sz w:val="24"/>
          <w:szCs w:val="24"/>
        </w:rPr>
        <w:t>Утвердить информацию об итогах деятельности Комиссии за 2021 год (приложение).</w:t>
      </w:r>
    </w:p>
    <w:p w:rsidR="00A25FAE" w:rsidRPr="00A25FAE" w:rsidRDefault="0008395E" w:rsidP="00A25FA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5F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Отметить, что в целом проводимая в </w:t>
      </w:r>
      <w:r w:rsidR="001F126B" w:rsidRPr="00A25F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районе</w:t>
      </w:r>
      <w:r w:rsidRPr="00A25F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работа по профилактике безнадзорности и правонарушений несовершеннолетних, способствовала сохранению стабильной обстановки и достижению положительных показателей уровня правонарушений несовершеннолетних, результатов по предупреждению детского и семейного н</w:t>
      </w:r>
      <w:r w:rsidR="001F126B" w:rsidRPr="00A25F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еблагополучия</w:t>
      </w:r>
      <w:r w:rsidRPr="00A25F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8395E" w:rsidRPr="00A25FAE" w:rsidRDefault="0008395E" w:rsidP="00A25FA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5FAE">
        <w:rPr>
          <w:rFonts w:ascii="Times New Roman" w:hAnsi="Times New Roman"/>
          <w:color w:val="000000" w:themeColor="text1"/>
          <w:sz w:val="24"/>
          <w:szCs w:val="24"/>
        </w:rPr>
        <w:t xml:space="preserve">С учётом обозначенных в </w:t>
      </w:r>
      <w:r w:rsidR="00A25FAE" w:rsidRPr="00A25FAE">
        <w:rPr>
          <w:rFonts w:ascii="Times New Roman" w:hAnsi="Times New Roman"/>
          <w:color w:val="000000" w:themeColor="text1"/>
          <w:sz w:val="24"/>
          <w:szCs w:val="24"/>
        </w:rPr>
        <w:t>информации</w:t>
      </w:r>
      <w:r w:rsidRPr="00A25FAE">
        <w:rPr>
          <w:rFonts w:ascii="Times New Roman" w:hAnsi="Times New Roman"/>
          <w:color w:val="000000" w:themeColor="text1"/>
          <w:sz w:val="24"/>
          <w:szCs w:val="24"/>
        </w:rPr>
        <w:t xml:space="preserve"> проблем, определить на период 202</w:t>
      </w:r>
      <w:r w:rsidR="00A25FAE" w:rsidRPr="00A25FA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25FAE">
        <w:rPr>
          <w:rFonts w:ascii="Times New Roman" w:hAnsi="Times New Roman"/>
          <w:color w:val="000000" w:themeColor="text1"/>
          <w:sz w:val="24"/>
          <w:szCs w:val="24"/>
        </w:rPr>
        <w:t xml:space="preserve"> год дополнительные к приоритетным направлениям деятельности в области охраны прав детей, профилактики их безнадзорности, правонарушений с участием несовершеннолетних следующие направления:</w:t>
      </w:r>
    </w:p>
    <w:p w:rsidR="0008395E" w:rsidRPr="00A25FAE" w:rsidRDefault="0008395E" w:rsidP="00A25FA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A25FAE">
        <w:rPr>
          <w:color w:val="000000" w:themeColor="text1"/>
        </w:rPr>
        <w:t>- усиление межведомственного взаимодействия при реализации мероприятий по профилактике правонарушений несовершеннолетних, индивидуальной профилактической работы с н</w:t>
      </w:r>
      <w:r w:rsidR="00A25FAE" w:rsidRPr="00A25FAE">
        <w:rPr>
          <w:color w:val="000000" w:themeColor="text1"/>
        </w:rPr>
        <w:t>есовершеннолетними и их семьями; повышение качества межведомственной индивидуальной профилактической работы с детьми и членами семей, признанными находящимися в социально опасном положении, в том числе, с использованием технологий по восстановлению детско-родительских отношений, формированию уровня педагогической и правовой грамотности родителей</w:t>
      </w:r>
      <w:r w:rsidRPr="00A25FAE">
        <w:rPr>
          <w:color w:val="000000" w:themeColor="text1"/>
        </w:rPr>
        <w:t>;</w:t>
      </w:r>
      <w:proofErr w:type="gramEnd"/>
    </w:p>
    <w:p w:rsidR="0008395E" w:rsidRPr="00A25FAE" w:rsidRDefault="0008395E" w:rsidP="00A25FA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FAE">
        <w:rPr>
          <w:color w:val="000000" w:themeColor="text1"/>
        </w:rPr>
        <w:t>- </w:t>
      </w:r>
      <w:r w:rsidR="00A25FAE" w:rsidRPr="00A25FAE">
        <w:rPr>
          <w:color w:val="000000" w:themeColor="text1"/>
        </w:rPr>
        <w:t xml:space="preserve">организация </w:t>
      </w:r>
      <w:r w:rsidRPr="00A25FAE">
        <w:rPr>
          <w:color w:val="000000" w:themeColor="text1"/>
        </w:rPr>
        <w:t>постоянн</w:t>
      </w:r>
      <w:r w:rsidR="00A25FAE" w:rsidRPr="00A25FAE">
        <w:rPr>
          <w:color w:val="000000" w:themeColor="text1"/>
        </w:rPr>
        <w:t>ой</w:t>
      </w:r>
      <w:r w:rsidRPr="00A25FAE">
        <w:rPr>
          <w:color w:val="000000" w:themeColor="text1"/>
        </w:rPr>
        <w:t xml:space="preserve"> занятост</w:t>
      </w:r>
      <w:r w:rsidR="00A25FAE" w:rsidRPr="00A25FAE">
        <w:rPr>
          <w:color w:val="000000" w:themeColor="text1"/>
        </w:rPr>
        <w:t>и</w:t>
      </w:r>
      <w:r w:rsidRPr="00A25FAE">
        <w:rPr>
          <w:color w:val="000000" w:themeColor="text1"/>
        </w:rPr>
        <w:t xml:space="preserve"> несовершеннолетних, как инструмент профилактики их безнадзорности и правонарушений, внедрени</w:t>
      </w:r>
      <w:r w:rsidR="00A25FAE" w:rsidRPr="00A25FAE">
        <w:rPr>
          <w:color w:val="000000" w:themeColor="text1"/>
        </w:rPr>
        <w:t>е</w:t>
      </w:r>
      <w:r w:rsidRPr="00A25FAE">
        <w:rPr>
          <w:color w:val="000000" w:themeColor="text1"/>
        </w:rPr>
        <w:t xml:space="preserve"> новых форм индивидуальной профилактической работы;</w:t>
      </w:r>
    </w:p>
    <w:p w:rsidR="00A25FAE" w:rsidRPr="00A25FAE" w:rsidRDefault="00632075" w:rsidP="00A25FA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5FAE">
        <w:rPr>
          <w:color w:val="000000" w:themeColor="text1"/>
        </w:rPr>
        <w:t>- проведение мероприятий, направленных на сокращение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</w:t>
      </w:r>
      <w:r w:rsidR="00A25FAE" w:rsidRPr="00A25FAE">
        <w:rPr>
          <w:color w:val="000000" w:themeColor="text1"/>
        </w:rPr>
        <w:t>.</w:t>
      </w:r>
    </w:p>
    <w:p w:rsidR="00774D1F" w:rsidRPr="004546B9" w:rsidRDefault="00774D1F" w:rsidP="00774D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</w:t>
      </w:r>
      <w:r w:rsidRPr="004546B9">
        <w:rPr>
          <w:rFonts w:ascii="Times New Roman" w:hAnsi="Times New Roman"/>
          <w:sz w:val="24"/>
          <w:szCs w:val="24"/>
        </w:rPr>
        <w:t>мисси</w:t>
      </w:r>
      <w:r>
        <w:rPr>
          <w:rFonts w:ascii="Times New Roman" w:hAnsi="Times New Roman"/>
          <w:sz w:val="24"/>
          <w:szCs w:val="24"/>
        </w:rPr>
        <w:t>я</w:t>
      </w:r>
      <w:r w:rsidRPr="004546B9">
        <w:rPr>
          <w:rFonts w:ascii="Times New Roman" w:hAnsi="Times New Roman"/>
          <w:sz w:val="24"/>
          <w:szCs w:val="24"/>
        </w:rPr>
        <w:t xml:space="preserve"> голосовал</w:t>
      </w:r>
      <w:r>
        <w:rPr>
          <w:rFonts w:ascii="Times New Roman" w:hAnsi="Times New Roman"/>
          <w:sz w:val="24"/>
          <w:szCs w:val="24"/>
        </w:rPr>
        <w:t xml:space="preserve">а: единогласно </w:t>
      </w:r>
      <w:proofErr w:type="gramStart"/>
      <w:r w:rsidRPr="004546B9">
        <w:rPr>
          <w:rFonts w:ascii="Times New Roman" w:hAnsi="Times New Roman"/>
          <w:sz w:val="24"/>
          <w:szCs w:val="24"/>
        </w:rPr>
        <w:t>за</w:t>
      </w:r>
      <w:proofErr w:type="gramEnd"/>
      <w:r w:rsidRPr="004546B9">
        <w:rPr>
          <w:rFonts w:ascii="Times New Roman" w:hAnsi="Times New Roman"/>
          <w:sz w:val="24"/>
          <w:szCs w:val="24"/>
        </w:rPr>
        <w:t xml:space="preserve"> </w:t>
      </w:r>
    </w:p>
    <w:p w:rsidR="00774D1F" w:rsidRPr="004546B9" w:rsidRDefault="00774D1F" w:rsidP="00774D1F">
      <w:pPr>
        <w:jc w:val="both"/>
        <w:rPr>
          <w:rFonts w:ascii="Times New Roman" w:hAnsi="Times New Roman"/>
          <w:sz w:val="24"/>
          <w:szCs w:val="24"/>
        </w:rPr>
      </w:pPr>
      <w:r w:rsidRPr="004546B9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 w:rsidRPr="004546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46B9">
        <w:rPr>
          <w:rFonts w:ascii="Times New Roman" w:hAnsi="Times New Roman" w:cs="Times New Roman"/>
          <w:sz w:val="24"/>
          <w:szCs w:val="24"/>
        </w:rPr>
        <w:t>О.Ю. Абрамова</w:t>
      </w:r>
    </w:p>
    <w:p w:rsidR="00A25FAE" w:rsidRDefault="00A25FAE" w:rsidP="00774D1F"/>
    <w:p w:rsidR="00774D1F" w:rsidRPr="003644A1" w:rsidRDefault="00774D1F" w:rsidP="00774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4D1F" w:rsidRPr="003644A1" w:rsidRDefault="00774D1F" w:rsidP="00774D1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>постановлением комиссии по делам несовершеннолетних и защите их прав Администрации муниципального образования «</w:t>
      </w:r>
      <w:proofErr w:type="spellStart"/>
      <w:r w:rsidRPr="003644A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644A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74D1F" w:rsidRDefault="00774D1F" w:rsidP="004A3D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644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 февраля 2022</w:t>
      </w:r>
      <w:r w:rsidRPr="003644A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4A1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74D1F" w:rsidRPr="003644A1" w:rsidRDefault="00774D1F" w:rsidP="00774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деятельности Комиссии </w:t>
      </w:r>
    </w:p>
    <w:p w:rsidR="009F4AA2" w:rsidRDefault="009F4AA2" w:rsidP="009F4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делам несовершеннолетних и защите их прав </w:t>
      </w:r>
    </w:p>
    <w:p w:rsidR="009F4AA2" w:rsidRDefault="009F4AA2" w:rsidP="009F4A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9F4AA2" w:rsidRPr="004A3D6C" w:rsidRDefault="009F4AA2" w:rsidP="004A3D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 год</w:t>
      </w:r>
    </w:p>
    <w:p w:rsidR="009F4AA2" w:rsidRDefault="009F4AA2" w:rsidP="009F4AA2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AA2" w:rsidRDefault="009F4AA2" w:rsidP="009F4AA2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Закона от 24.06.1999г. № 120 -  ФЗ «Об основах системы профилактики безнадзорности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на 2017-2020 годы (Постановление КДН и ЗП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от 18.10.2017г.), комплексного плана профилактики безнадзорности и правонарушений несовершеннолетних МО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2021 год.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Статьей 4 Федерального закона №120-ФЗ «Об основах системы профилактики безнадзорности и правонарушений несовершеннолетних» определены субъекты системы профилактики безнадзорности и правонарушений несовершеннолетних, которые входят в Комиссию. На территории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это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«Управление социальной поддержки населения», отделение опеки и попечительства, Управление образования, Управления по трудовым отношениям и социальным вопросам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район», БУЗ 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районная больница», Филиала КУ РА «Центр занятости населения по Республике Алтай»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району, отдел МВД России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району, ФКУ ОФСИН России по РА.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глав сельских поселений в функционировании системы профилактики осуществляется в пределах их компетенции и в соответствии с ФЗ № 182-ФЗ «Об основах системы профилактики и правонарушений в Российской Федерации».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Приоритетными направлениями деятельности Комиссии является: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9F4AA2" w:rsidRDefault="009F4AA2" w:rsidP="004A3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представителей.</w:t>
      </w:r>
    </w:p>
    <w:p w:rsidR="009F4AA2" w:rsidRDefault="009F4AA2" w:rsidP="004A3D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статистическим данным на 01.01.2021г.,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проживает 8714 несовершеннолетних (на отчетный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 2009г. – 5959 чел., 2010-2012г.г. – 6369 чел., 2013-2014г.г. – 7087 чел., 2015 – 2016г.г. – 7808, 2017г. – 8318, 2018 – 8592, 2019 - 8752).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12 месяцев 2021 года в Комиссию поступило 1016  (2020 – 1180) документов.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 общая входящая документация – 735 (АППГ - 871); заявлений граждан – 0 (АППГ - 2), материалы на административную комиссию – 274 (АППГ - 332); Исходящая документация –  683 (АППГ - 693).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согласованности действий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в 2021 году проведено 26 заседаний (АППГ – 26), на которых рассмотрено  391 вопросов (АППГ – 427). Из них: 240 персональных дел (АППГ - 239) и 151 вопросов профилактического характера (АППГ - 188).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подростковой преступности за 2020г., ежеквартально анализ причин и условий преступлений, совершенных несовершеннолетними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деятельности Комиссии за 2020г., 1 полугодие 2021г.;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межведомственных рейдовых мероприятий (ежеквартально);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проводимых мероприятиях, направленных на ознакомление несовершеннолетних и их родителей с правилами дорожного движения, профилактику травматизма детей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2017-2020гг.;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 2020г.;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деятельности, направленной на профилактику половой неприкосновенности детей, ранней беременности несовершеннолетних, а также нравственно – полового воспитания несовершеннолетних и их семей за 2020г.;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деятельности, направленной на профилактику противоправного поведения учащихся (в связи с ростом количества несовершеннолетних учащихся, допустивших совершение противоправных деяний);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проведение работы по случаю за 2020г., 1 кв.2021г.;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профилактике самовольных уходов несовершеннолетних из семей, общежития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техникум», содействие их розыску, а также проведение индивидуальной профилактической работы по случаю;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деятельности с несовершеннолетними, вступившими в конфликт с законом;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графиков проведения межведомственных рейдовых мероприятий в период весенних каникул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летний  период направленных на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соблюдение Закона Республики Алтай от 13.01.2005г. №5-РЗ «О мерах по защите нравственности и здоровья детей в Республике Алтай» (ежеквартально);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графика проведения контрольных обследований условий жизни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несовершеннолетних, семей, находящихся в социально опасном положении (ежеквартально);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акции по вопросу соблюдения законодательства Российской Федерации о запрете продажи алкогольной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учащимися, состоящими на профилактическом учете, воспитанниками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«Школа – интернат дли детей – сирот и детей, оставшихся без попечения родителей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«Подросток» в период с 15 по 25 марта 2021г.;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«Твой выбор» в период с 15 по 21 апреля 2021г.;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готовности служб системы профилактики к проведению летнего отдыха, оздоровления детей и подростков, нуждающихся в особой заботе государства, в том числе в отношении которых проводится межведомственная индивидуальная работа. Организация временного трудоустройства несовершеннолетних указанной категории;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школьных служб примирения;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 с несовершеннолетними, состоящими на учете в ОУУП и 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ПоОВУД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ОоОВАД</w:t>
      </w:r>
      <w:proofErr w:type="spellEnd"/>
      <w:r>
        <w:rPr>
          <w:rFonts w:ascii="Times New Roman" w:hAnsi="Times New Roman" w:cs="Times New Roman"/>
          <w:sz w:val="24"/>
          <w:szCs w:val="24"/>
        </w:rPr>
        <w:t>, с подростковыми группами антиобщественной направленности, в том числе, относящимися к неформальным течениям;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 проведении работы по подготовке детей из семей, находящихся в социально опасном положении, нуждающихся в особой заботе государства к  2021-2022 учебному году;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 участии </w:t>
      </w:r>
      <w:r>
        <w:rPr>
          <w:rFonts w:ascii="Times New Roman" w:hAnsi="Times New Roman" w:cs="Times New Roman"/>
          <w:sz w:val="24"/>
          <w:szCs w:val="24"/>
        </w:rPr>
        <w:t>в  акции «Помоги пойти учиться», инициированной Министерством внутренних дел Российской Федерацией в преддверии нового 2021-2022 учебного года.</w:t>
      </w:r>
    </w:p>
    <w:p w:rsidR="009F4AA2" w:rsidRDefault="009F4AA2" w:rsidP="009F4AA2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 103 сводных заключения о реализации межведомственных планов индивидуальной работы с несовершеннолетними, семьями, находящимися в социально опасном положении, за 4 кв.2021г., 1, 2,3 кв.2021г.;</w:t>
      </w:r>
    </w:p>
    <w:p w:rsidR="009F4AA2" w:rsidRDefault="009F4AA2" w:rsidP="009F4AA2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</w:t>
      </w:r>
      <w:r w:rsidR="00CF4C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сем</w:t>
      </w:r>
      <w:r w:rsidR="00CF4C9A">
        <w:rPr>
          <w:rFonts w:ascii="Times New Roman" w:hAnsi="Times New Roman" w:cs="Times New Roman"/>
          <w:sz w:val="24"/>
          <w:szCs w:val="24"/>
        </w:rPr>
        <w:t>ьи</w:t>
      </w:r>
      <w:r>
        <w:rPr>
          <w:rFonts w:ascii="Times New Roman" w:hAnsi="Times New Roman" w:cs="Times New Roman"/>
          <w:sz w:val="24"/>
          <w:szCs w:val="24"/>
        </w:rPr>
        <w:t xml:space="preserve"> в них 3 детей, находящихся в социально опасном положении (2020г. – 14\33). Прекращено МИПР семей СОП – 8 (30 детей) (2020г. – 17\33): 1 – 18 лет ребенку (2020г. – 3), 1 – ограничение в родительских правах (2020г. – 3), 5 – устранение причин (2020г. – 8), смена места жительства – 1 (2020г. – 3). 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(2020г. – 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Опекуны\попечители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</w:t>
      </w:r>
      <w:r>
        <w:rPr>
          <w:rFonts w:ascii="Times New Roman" w:hAnsi="Times New Roman" w:cs="Times New Roman"/>
          <w:sz w:val="24"/>
          <w:szCs w:val="24"/>
        </w:rPr>
        <w:lastRenderedPageBreak/>
        <w:t>ненадлежащее исполнение обязанностей по воспитанию, содержанию, обучению подопечных детей, не привлекались.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анализируемый период решениями Комиссии признано 11 несовершеннолетних, находящихся в социально опасном положении (2020г. - 15). Из них: осужденный по ч.2ст.228, п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а» ч.2 ст. 231 УК РФ , условно, с испытательным сроком 2 года -1 (БПОУ РА «ГАГПК им. М.З. Гнездилова) (2020г.-0); подозреваемый в совершении преступления (ст.158 УКРФ) -1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9 класс (2020г.-3);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обвиняемый, в совершении преступления (ст. 158УКРФ) - 3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8 класс, МБОУ «Вечерняя (сменная) общеобразовательная школа г. Горно-Алтайска, 9 класс, МБОУ «Кызыл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8 класс) (2020г. -1); подозреваемый в совершении преступления (ст.228.1 УК РФ) -2 (БПОУ «ГАГП им. М.З. Гнездилова, 1 курс) (2020г.-2);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обвиняемый в совершении преступления (ст.161УК РФ) – 1 АПОУ РА «МСХТ», 2 курс (2020г.-0); осужденный за совершения небольшой или средней тяжести и освобожденный судом от наказания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ст.158 УК РФ) -1 (МБОУ СОШ № 2) (2020г. -0);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осужденная, наказание в виде лишения свободы, условно с испытательным сроком 5 лет (ст.228.1УКРФ) – 1 (МБОУ «Вечерняя общеобразовательная школа г. Горно-Алтайск», 11 класс) (2020г. - 0); совершивший умышленное повреждение чужого имущества (ст.167 УКРФ) -1 (БПОУ РА «Горно-Алтайский государственный политехнический колледж им.М.З. Гнездилова», 1 курс (2020г.-0).</w:t>
      </w:r>
      <w:proofErr w:type="gramEnd"/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за 12 месяцев 2021 года Комиссией организовано 103 контрольных обследования детей, семей, находящихся в социально опасном положении.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9F4AA2" w:rsidRDefault="009F4AA2" w:rsidP="009F4AA2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Привлечено к административной ответственности 169 родителей (АППГ- 151). В виде штрафа – 93\43170 руб. В виде предупреждения – 76.</w:t>
      </w:r>
    </w:p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</w:t>
      </w:r>
    </w:p>
    <w:p w:rsidR="009F4AA2" w:rsidRDefault="009F4AA2" w:rsidP="009F4A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ст.5.35 (ненадлежащее исполнение родительских обязанностей) –  159 (АППГ – 129). Предупреждено – 76 (АППГ – 67), в виде штрафа 91 чел./20070 руб. (АППГ 62\11370). </w:t>
      </w:r>
    </w:p>
    <w:p w:rsidR="009F4AA2" w:rsidRDefault="009F4AA2" w:rsidP="009F4A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.2 ст.5.35 – 1 (АППГ - ) в виде штрафа в размере 2000 руб.</w:t>
      </w:r>
    </w:p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159 родителей (законных представителей), понесли наказание за ненадлежащее исполнение родительских обязанностей по следующим основаниям (в сравнении с АППГ):</w:t>
      </w:r>
    </w:p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210" w:type="dxa"/>
        <w:tblInd w:w="250" w:type="dxa"/>
        <w:shd w:val="clear" w:color="auto" w:fill="FFFFFF" w:themeFill="background1"/>
        <w:tblLayout w:type="fixed"/>
        <w:tblLook w:val="04A0"/>
      </w:tblPr>
      <w:tblGrid>
        <w:gridCol w:w="708"/>
        <w:gridCol w:w="708"/>
        <w:gridCol w:w="708"/>
        <w:gridCol w:w="709"/>
        <w:gridCol w:w="851"/>
        <w:gridCol w:w="992"/>
        <w:gridCol w:w="1133"/>
        <w:gridCol w:w="850"/>
        <w:gridCol w:w="567"/>
        <w:gridCol w:w="1133"/>
        <w:gridCol w:w="851"/>
      </w:tblGrid>
      <w:tr w:rsidR="009F4AA2" w:rsidTr="009F4AA2">
        <w:trPr>
          <w:cantSplit/>
          <w:trHeight w:val="1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Воспитанию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Обучению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Воспитанию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обучению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Воспитанию содержанию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Воспитанию содержанию обучению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Воспитанию содержанию защите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Воспитанию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защите прав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Защите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защита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extDirection w:val="btLr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Обучение содержание</w:t>
            </w:r>
          </w:p>
        </w:tc>
      </w:tr>
      <w:tr w:rsidR="009F4AA2" w:rsidTr="009F4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55 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(29)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  <w:p w:rsidR="009F4AA2" w:rsidRDefault="009F4AA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(0)</w:t>
            </w:r>
          </w:p>
        </w:tc>
      </w:tr>
    </w:tbl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установлено увеличение количества выявленных фактов ненадлежащего исполнения родителями обязанностей по обучению, содержанию, воспитанию детей.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Продолжают иметь место факты вовлечения родителями своих несовершеннолетних детей в распитие алкогольной продукции, потребление табака: </w:t>
      </w:r>
    </w:p>
    <w:p w:rsidR="009F4AA2" w:rsidRDefault="009F4AA2" w:rsidP="009F4A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.2 ст.6.10 (вовлечение несов. в употребление  спиртосодержащей продукции) привлечен 1 родитель (2020г.- 1). В виде штрафа 1 чел./4000 рублей (2020г. – 1\4000 руб.);</w:t>
      </w:r>
    </w:p>
    <w:p w:rsidR="009F4AA2" w:rsidRDefault="009F4AA2" w:rsidP="009F4A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.2 ст.6.23 (вовлечение несовершеннолетних в употребление табака) – 2 (2020г. – 0). В виде штрафа – 2\4000 руб.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согласно, проведенному Комиссией, анализу административных дел, на 01.01.2022г. резко сократилось количество фактов привлечения родителей несовершеннолетних, не достигших 16 лет, по ст.20.22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с 17 до 6.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комплексной работе субъектов на 01.01.2022г. установлено снижение количества несовершеннолетних, привлеченных к административной ответственности несовершеннолетних всего: 64 (в виде штрафа 57 чел.\221800; в виде предупреждения – 7 чел.) (2020г. –85: в виде штрафа – 72\252900 руб., в виде предупреждения – 13). Из них: 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- 6.1.1 – 6 (ГАГПК – 2, ГАЭТ – 1, МСХТ – 2,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1) (АППГ - 6)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- 20.20 ч.1 – 5 (ГАГПК – 1, ГАЭТ – 1, Гимназия №3 Г-А – 1, МСШ №1 – 1,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1) (АППГ – 13)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- 19.3 ч.1 – 3 (ГАГПК – 2,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1) (АППГ - 3)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- 19.16 – 1 (ГАГПК)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- 20.6.1 – 2 (ГАГПК – 1, ГАГУ - 1) (АППГ - 3)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- 12.7 ч.1 – 25 (ГАГУ – 1, ГАГПК - 13, ГАЭТ- 1, МСХТ – 3, РКЛ – 1, Гимназия №9 Г-А – 2, МСШ №1 – 1, МСШ №3 – 2,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1) (АППГ - 18)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- 12.8 ч.3 - 2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Мажерок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1, МСХТ - 1) (АППГ - 3)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- 12.14 ч.1 – 1(ГАГПК -1) (АППГ – 1)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 1 ч.1 – 2 (МСХТ – 1, Гимназия №9 </w:t>
      </w:r>
      <w:proofErr w:type="gramStart"/>
      <w:r>
        <w:rPr>
          <w:rFonts w:ascii="Times New Roman" w:hAnsi="Times New Roman" w:cs="Times New Roman"/>
          <w:sz w:val="24"/>
          <w:szCs w:val="24"/>
        </w:rPr>
        <w:t>Г-А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1) (АППГ – 3)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- 12.6 – 3 (ГАГПК – 1, МСХТ – 1, Гимназия №9 </w:t>
      </w:r>
      <w:proofErr w:type="gramStart"/>
      <w:r>
        <w:rPr>
          <w:rFonts w:ascii="Times New Roman" w:hAnsi="Times New Roman" w:cs="Times New Roman"/>
          <w:sz w:val="24"/>
          <w:szCs w:val="24"/>
        </w:rPr>
        <w:t>Г-А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1) (АППГ – 6)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- 12.20 – 1 (Гимназия №9 </w:t>
      </w:r>
      <w:proofErr w:type="gramStart"/>
      <w:r>
        <w:rPr>
          <w:rFonts w:ascii="Times New Roman" w:hAnsi="Times New Roman" w:cs="Times New Roman"/>
          <w:sz w:val="24"/>
          <w:szCs w:val="24"/>
        </w:rPr>
        <w:t>Г-А</w:t>
      </w:r>
      <w:proofErr w:type="gramEnd"/>
      <w:r>
        <w:rPr>
          <w:rFonts w:ascii="Times New Roman" w:hAnsi="Times New Roman" w:cs="Times New Roman"/>
          <w:sz w:val="24"/>
          <w:szCs w:val="24"/>
        </w:rPr>
        <w:t>) (АППГ – 1)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- 12.15 ч.1 – 2 (ГАГПК – 1, МСХТ - 1) (АППГ – 1)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- 12.25 ч.2 – 4 (ГАГПК – 1, ГАЭТ – 1, МСХТ – 2) (АППГ – 2)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- 12.37 ч.2 – 4 (ГАГПК- 2, МСХТ – 1, Гимн.№9 - 1) (АППГ – 3)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- 12.3 ч.1 – 2 (ГАГПК, Гимн.№9))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- 12.12 ч.1 – 1(МСХТ)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Анализируя, рассмотренные Комиссией административные материалы, следует, что в 2021 году несовершеннолетними не допущено нарушение ст.7.27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(мелкое хищение) (2020г. – 8).</w:t>
      </w:r>
    </w:p>
    <w:tbl>
      <w:tblPr>
        <w:tblStyle w:val="a7"/>
        <w:tblW w:w="9315" w:type="dxa"/>
        <w:tblLayout w:type="fixed"/>
        <w:tblLook w:val="04A0"/>
      </w:tblPr>
      <w:tblGrid>
        <w:gridCol w:w="4783"/>
        <w:gridCol w:w="991"/>
        <w:gridCol w:w="992"/>
        <w:gridCol w:w="991"/>
        <w:gridCol w:w="1558"/>
      </w:tblGrid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15.12.2021г.</w:t>
            </w:r>
          </w:p>
        </w:tc>
      </w:tr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ГАГПК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Вечерняя школа г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«№3 г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-А»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на протяжении последних двух лет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вещества (ст.6.9, ст.6.8) (2019 – 0; 2018 – 3, 2017 – 0).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384"/>
        <w:gridCol w:w="709"/>
        <w:gridCol w:w="4252"/>
        <w:gridCol w:w="1418"/>
        <w:gridCol w:w="709"/>
        <w:gridCol w:w="851"/>
      </w:tblGrid>
      <w:tr w:rsidR="009F4AA2" w:rsidTr="009F4AA2"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9F4AA2" w:rsidRDefault="009F4AA2">
            <w:pPr>
              <w:jc w:val="center"/>
              <w:rPr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(ст.ст.6.8, 6.9, ч.2 ст.20.20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>КоАП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  <w:lang w:eastAsia="en-US"/>
              </w:rPr>
              <w:t xml:space="preserve"> РФ)</w:t>
            </w:r>
          </w:p>
        </w:tc>
      </w:tr>
      <w:tr w:rsidR="009F4AA2" w:rsidTr="009F4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статья</w:t>
            </w:r>
          </w:p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КоАП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</w:tr>
      <w:tr w:rsidR="009F4AA2" w:rsidTr="009F4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(получивший общее ср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бразование)</w:t>
            </w:r>
          </w:p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(Вечерняя ОШ г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орно-Алтайска)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(МСШ №2)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F4AA2" w:rsidRDefault="009F4AA2" w:rsidP="009F4AA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F4AA2" w:rsidRDefault="009F4AA2" w:rsidP="009F4AA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Так же на протяжении последних 2-х лет и в отчетный период, в частности, значительно снизилось количество фактов привлечения несовершеннолетних к административной ответственности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ст.20.20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за п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отребление (распитие) алкогольной продукции: 2021г.- 5, 2020г. – 13, 2019г. – 20.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ответить, что в течение 2021 года за нарушение ст.20.21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а именно за появление в состоянии алкогольного опьянения, оскорбляющем человеческое достоинство, к административной ответственности не привлечен ни один несовершеннолетний (АППГ- 1). 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возрос показатель по фактам привлечения к административной ответственности несовершеннолетних за совершение правонарушений, ответственность за которые предусмотрена ст.6.1.1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(побои) – 6 (2020г. – 6). А по сравнению с 2019г. этот показатель значительно снижен. 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28"/>
        <w:gridCol w:w="1559"/>
        <w:gridCol w:w="1276"/>
        <w:gridCol w:w="1560"/>
      </w:tblGrid>
      <w:tr w:rsidR="009F4AA2" w:rsidTr="009F4AA2">
        <w:tc>
          <w:tcPr>
            <w:tcW w:w="9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ст.6.1.1 </w:t>
            </w:r>
            <w:proofErr w:type="spellStart"/>
            <w:r>
              <w:rPr>
                <w:sz w:val="24"/>
                <w:szCs w:val="24"/>
                <w:lang w:eastAsia="en-US"/>
              </w:rPr>
              <w:t>КоАП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РФ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 2021г.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ГАЭТ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Вечерняя школа г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«Гимназия №3 г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Соузгинская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СГУП г</w:t>
            </w:r>
            <w:proofErr w:type="gramStart"/>
            <w:r>
              <w:rPr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sz w:val="24"/>
                <w:szCs w:val="24"/>
                <w:lang w:eastAsia="en-US"/>
              </w:rPr>
              <w:t>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Кызыл-Озекская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Бирюлинская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AA2" w:rsidRDefault="009F4AA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AA2" w:rsidRDefault="009F4AA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</w:tbl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анализируемый период в Комиссию не поступало ходатайств об отчислении несовершеннолетних из образовательных организаций (2020г. – 0, 2019 - 1).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не поступало ходатайств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помещении несовершеннолетних в СУВЗТ (2020г. – 0).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прошлым годом наблюдается значительное снижение количества рассмотренных административных дел в отношении несовершеннолетних. Так за отчетный период на 01.01.2022г. к административной ответственности привлечено 64 несовершеннолетних (2020г. - 85). Из них:  учащихся СОШ – 18 (2020г. - 38); ПУ,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учебных заведений – 44 (2020г. – 42), ГАГУ – 2 (2020г.- 5);  </w:t>
      </w:r>
      <w:proofErr w:type="spellStart"/>
      <w:r>
        <w:rPr>
          <w:rFonts w:ascii="Times New Roman" w:hAnsi="Times New Roman" w:cs="Times New Roman"/>
          <w:sz w:val="24"/>
          <w:szCs w:val="24"/>
        </w:rPr>
        <w:t>н\у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- 0, </w:t>
      </w:r>
      <w:proofErr w:type="spellStart"/>
      <w:r>
        <w:rPr>
          <w:rFonts w:ascii="Times New Roman" w:hAnsi="Times New Roman" w:cs="Times New Roman"/>
          <w:sz w:val="24"/>
          <w:szCs w:val="24"/>
        </w:rPr>
        <w:t>н\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Усиление работы образовательных организаций положительно отразилось на показателях совершения правонарушений учащимися. Сократилось количество правонарушителей, учащихся МБОУ «МСОШ №1», МБОУ «МСОШ №2», МБОУ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«МСОШ №3»,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Соузгинская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Бирюлинская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Подгорновская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АПОУ РА «МСХТ».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 ГАГПК допущено большее количество правонарушений за отчетный период.</w:t>
      </w:r>
    </w:p>
    <w:tbl>
      <w:tblPr>
        <w:tblStyle w:val="a7"/>
        <w:tblW w:w="94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/>
      </w:tblPr>
      <w:tblGrid>
        <w:gridCol w:w="393"/>
        <w:gridCol w:w="425"/>
        <w:gridCol w:w="425"/>
        <w:gridCol w:w="426"/>
        <w:gridCol w:w="425"/>
        <w:gridCol w:w="567"/>
        <w:gridCol w:w="567"/>
        <w:gridCol w:w="425"/>
        <w:gridCol w:w="567"/>
        <w:gridCol w:w="425"/>
        <w:gridCol w:w="426"/>
        <w:gridCol w:w="567"/>
        <w:gridCol w:w="567"/>
        <w:gridCol w:w="425"/>
        <w:gridCol w:w="567"/>
        <w:gridCol w:w="567"/>
        <w:gridCol w:w="567"/>
        <w:gridCol w:w="1134"/>
      </w:tblGrid>
      <w:tr w:rsidR="009F4AA2" w:rsidRPr="00F957EE" w:rsidTr="009F4AA2">
        <w:trPr>
          <w:cantSplit/>
          <w:trHeight w:val="241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«МСОШ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«МСОШ №2»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«МСОШ №3»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Кызыл – 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Озек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Вечер</w:t>
            </w:r>
            <w:proofErr w:type="gram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.О</w:t>
            </w:r>
            <w:proofErr w:type="gram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ОШ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.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Горно-Алт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АПОУ РА «МСХТ»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Бирюлинская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Подгорновская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Манжерокская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Г-АГПК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ГАГУ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Гимназ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№3 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.Г</w:t>
            </w:r>
            <w:proofErr w:type="gram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орно-Алт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Гимназ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№9 </w:t>
            </w:r>
            <w:proofErr w:type="spell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Start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.Г</w:t>
            </w:r>
            <w:proofErr w:type="gram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орно-Алт</w:t>
            </w:r>
            <w:proofErr w:type="spellEnd"/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РКЛ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ОУ за пределами  РА</w:t>
            </w: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4AA2" w:rsidRPr="00F957EE" w:rsidTr="009F4AA2">
        <w:trPr>
          <w:cantSplit/>
          <w:trHeight w:val="79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  <w:tr w:rsidR="009F4AA2" w:rsidRPr="00F957EE" w:rsidTr="009F4AA2">
        <w:trPr>
          <w:cantSplit/>
          <w:trHeight w:val="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</w:tr>
      <w:tr w:rsidR="009F4AA2" w:rsidRPr="00F957EE" w:rsidTr="009F4AA2">
        <w:trPr>
          <w:cantSplit/>
          <w:trHeight w:val="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4AA2" w:rsidRPr="00F957EE" w:rsidRDefault="009F4A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57E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</w:tr>
    </w:tbl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Острой остается проблема нарушения несовершеннолетними правил дорожного движения. Анализируя, рассмотренные Комиссией административные материалы, следует, что в 2021 году взросло количество случаев привлечения к административной ответственности несовершеннолетних за управление транспортным средством без права управления 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ст.12.7)  с 18  до 25. Несовершеннолетние, привлеченные к ответственности, являются учащимися ГАГУ – 1, ГАГПК - 13, ГАЭТ- 1, МСХТ – 3, РКЛ – 1, Гимназия №9 </w:t>
      </w:r>
      <w:proofErr w:type="gramStart"/>
      <w:r>
        <w:rPr>
          <w:rFonts w:ascii="Times New Roman" w:hAnsi="Times New Roman"/>
          <w:sz w:val="24"/>
          <w:szCs w:val="24"/>
        </w:rPr>
        <w:t>Г-А</w:t>
      </w:r>
      <w:proofErr w:type="gramEnd"/>
      <w:r>
        <w:rPr>
          <w:rFonts w:ascii="Times New Roman" w:hAnsi="Times New Roman"/>
          <w:sz w:val="24"/>
          <w:szCs w:val="24"/>
        </w:rPr>
        <w:t xml:space="preserve"> – 2, МСШ №1 – 1, МСШ №3 – 2, 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– 1. Средний возраст – 16-17 лет.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отчетном году только на 1 случай сократилось количество фактов привлечения к административной ответственности несовершеннолетних за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(управление транспортным средством, не имеющим права управления, в состоянии алкогольного опьянения) – 2 (учащиеся МСХТ,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(2020г. – 3).</w:t>
      </w: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Увеличилось количество фактов совершения несовершеннолетними преступлений, до достижения возраста привлечения к уголовной ответственности: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15.12.2021г. - </w:t>
      </w:r>
      <w:r>
        <w:rPr>
          <w:rFonts w:ascii="Times New Roman" w:hAnsi="Times New Roman" w:cs="Times New Roman"/>
          <w:sz w:val="24"/>
          <w:szCs w:val="24"/>
        </w:rPr>
        <w:t xml:space="preserve">7  (2020г. – 3, 2019г. – 13). В 2021г. несовершеннолетние допустили нарушение: ст.158 УК РФ -5 человек (МСОШ №2 – 1, МСШ №3 - 1, Дубровская НОШ - 3) (2020г. – 2);  ч.1 ст.167 УК РФ – 2 (МСШ №2, МСШ №3) (2020г. – 1). </w:t>
      </w:r>
    </w:p>
    <w:p w:rsidR="009F4AA2" w:rsidRDefault="009F4AA2" w:rsidP="009F4AA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738A" w:rsidRPr="004C0E0C" w:rsidRDefault="001C738A" w:rsidP="001C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0C">
        <w:rPr>
          <w:rFonts w:ascii="Times New Roman" w:hAnsi="Times New Roman" w:cs="Times New Roman"/>
          <w:sz w:val="24"/>
          <w:szCs w:val="24"/>
        </w:rPr>
        <w:t xml:space="preserve">По итогам рассмотрения данных вопросов Комиссией вынесено 246 (АППГ – 312) Постановлений, 785 (АППГ – 863) поручений (рекомендации), направленных на защиту прав детей, совершенствование деятельности по профилактике безнадзорности и правонарушений несовершеннолетних. </w:t>
      </w:r>
    </w:p>
    <w:p w:rsidR="001C738A" w:rsidRPr="004C0E0C" w:rsidRDefault="001C738A" w:rsidP="001C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0C">
        <w:rPr>
          <w:rFonts w:ascii="Times New Roman" w:hAnsi="Times New Roman" w:cs="Times New Roman"/>
          <w:sz w:val="24"/>
          <w:szCs w:val="24"/>
        </w:rPr>
        <w:t xml:space="preserve">Из них даны </w:t>
      </w:r>
      <w:proofErr w:type="spellStart"/>
      <w:r w:rsidRPr="004C0E0C">
        <w:rPr>
          <w:rFonts w:ascii="Times New Roman" w:hAnsi="Times New Roman" w:cs="Times New Roman"/>
          <w:sz w:val="24"/>
          <w:szCs w:val="24"/>
        </w:rPr>
        <w:t>поручения\рекомендации</w:t>
      </w:r>
      <w:proofErr w:type="spellEnd"/>
      <w:r w:rsidRPr="004C0E0C">
        <w:rPr>
          <w:rFonts w:ascii="Times New Roman" w:hAnsi="Times New Roman" w:cs="Times New Roman"/>
          <w:sz w:val="24"/>
          <w:szCs w:val="24"/>
        </w:rPr>
        <w:t>: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Субъектам системы профилактики безнадзорности и правонарушений несовершеннолетних района– 171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5924">
        <w:rPr>
          <w:rFonts w:ascii="Times New Roman" w:hAnsi="Times New Roman"/>
          <w:sz w:val="24"/>
          <w:szCs w:val="24"/>
        </w:rPr>
        <w:t>КУ РА</w:t>
      </w:r>
      <w:proofErr w:type="gramEnd"/>
      <w:r w:rsidRPr="00DA5924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района» - 205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 xml:space="preserve">Отделение опеки и попечительства </w:t>
      </w:r>
      <w:proofErr w:type="gramStart"/>
      <w:r w:rsidRPr="00DA5924">
        <w:rPr>
          <w:rFonts w:ascii="Times New Roman" w:hAnsi="Times New Roman"/>
          <w:sz w:val="24"/>
          <w:szCs w:val="24"/>
        </w:rPr>
        <w:t>КУ РА</w:t>
      </w:r>
      <w:proofErr w:type="gramEnd"/>
      <w:r w:rsidRPr="00DA5924">
        <w:rPr>
          <w:rFonts w:ascii="Times New Roman" w:hAnsi="Times New Roman"/>
          <w:sz w:val="24"/>
          <w:szCs w:val="24"/>
        </w:rPr>
        <w:t xml:space="preserve"> «УСПН 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района»  - 12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Управление образования Администрации МО «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район» – 80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lastRenderedPageBreak/>
        <w:t>Общеобразовательные организации района – 219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БУЗ РА «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районная больница» - 69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 xml:space="preserve">Отдел МВД России по 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району – 188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МБУ «Центр культуры и молодежной политики» - 107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 xml:space="preserve">Отдел ГИБДД Отдел МВД России по 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району – 3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УФСИН России по Республике Алтай – 17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 xml:space="preserve">ТОНД и </w:t>
      </w:r>
      <w:proofErr w:type="gramStart"/>
      <w:r w:rsidRPr="00DA5924">
        <w:rPr>
          <w:rFonts w:ascii="Times New Roman" w:hAnsi="Times New Roman"/>
          <w:sz w:val="24"/>
          <w:szCs w:val="24"/>
        </w:rPr>
        <w:t>ПР</w:t>
      </w:r>
      <w:proofErr w:type="gramEnd"/>
      <w:r w:rsidRPr="00DA5924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5924">
        <w:rPr>
          <w:rFonts w:ascii="Times New Roman" w:hAnsi="Times New Roman"/>
          <w:sz w:val="24"/>
          <w:szCs w:val="24"/>
        </w:rPr>
        <w:t>Чемальскому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районам – 9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 xml:space="preserve">Отдел судебных приставов по 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5924">
        <w:rPr>
          <w:rFonts w:ascii="Times New Roman" w:hAnsi="Times New Roman"/>
          <w:sz w:val="24"/>
          <w:szCs w:val="24"/>
        </w:rPr>
        <w:t>Чойскому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районам – 1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5924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межрайонный следственный отдел – 5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Главы сельских поселений района – 19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Отдел экономики Администрации МО «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район»  – 3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АПОУ РА «</w:t>
      </w:r>
      <w:proofErr w:type="spellStart"/>
      <w:r w:rsidRPr="00DA5924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A5924">
        <w:rPr>
          <w:rFonts w:ascii="Times New Roman" w:hAnsi="Times New Roman"/>
          <w:sz w:val="24"/>
          <w:szCs w:val="24"/>
        </w:rPr>
        <w:t xml:space="preserve"> сельскохозяйственный техникум» – 35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Вечерняя (сменная) ОШ г</w:t>
      </w:r>
      <w:proofErr w:type="gramStart"/>
      <w:r w:rsidRPr="00DA5924">
        <w:rPr>
          <w:rFonts w:ascii="Times New Roman" w:hAnsi="Times New Roman"/>
          <w:sz w:val="24"/>
          <w:szCs w:val="24"/>
        </w:rPr>
        <w:t>.Г</w:t>
      </w:r>
      <w:proofErr w:type="gramEnd"/>
      <w:r w:rsidRPr="00DA5924">
        <w:rPr>
          <w:rFonts w:ascii="Times New Roman" w:hAnsi="Times New Roman"/>
          <w:sz w:val="24"/>
          <w:szCs w:val="24"/>
        </w:rPr>
        <w:t>орно-Алтайска – 22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 xml:space="preserve">БПОУ РА «Г-АГПК </w:t>
      </w:r>
      <w:proofErr w:type="spellStart"/>
      <w:r w:rsidRPr="00DA5924">
        <w:rPr>
          <w:rFonts w:ascii="Times New Roman" w:hAnsi="Times New Roman"/>
          <w:sz w:val="24"/>
          <w:szCs w:val="24"/>
        </w:rPr>
        <w:t>им.М.З.Гнездилова</w:t>
      </w:r>
      <w:proofErr w:type="spellEnd"/>
      <w:r w:rsidRPr="00DA5924">
        <w:rPr>
          <w:rFonts w:ascii="Times New Roman" w:hAnsi="Times New Roman"/>
          <w:sz w:val="24"/>
          <w:szCs w:val="24"/>
        </w:rPr>
        <w:t>» – 28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КОУ РА «Коррекционная школа – интернат» – 9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Кадетская школа №4 Горно-Алтайска - 1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Центр занятости населения - 4</w:t>
      </w:r>
    </w:p>
    <w:p w:rsidR="001C738A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Родители несовершеннолетних – 65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орно-Алтайска - 1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Отдел по обеспечению деятельности Комиссии – 101</w:t>
      </w:r>
    </w:p>
    <w:p w:rsidR="001C738A" w:rsidRPr="00DA5924" w:rsidRDefault="001C738A" w:rsidP="001C738A">
      <w:pPr>
        <w:pStyle w:val="a4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5924">
        <w:rPr>
          <w:rFonts w:ascii="Times New Roman" w:hAnsi="Times New Roman"/>
          <w:sz w:val="24"/>
          <w:szCs w:val="24"/>
        </w:rPr>
        <w:t>Комиссия – 13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01.01.2022г. в Комиссию поступило 49 (АППР -56)  сообщений о нарушении прав и законных интересов несовершеннолетних. Из них: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 – 20,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«УСПН МР» - 9, КДН и ЗП – 9, ФКУ УИИ ОФСИН России -4, БУЗ РА «МРБ»-1, Краевой социально реабилитационный центр г. Барн</w:t>
      </w:r>
      <w:r w:rsidR="00CF4C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ула -1,  прокуратура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-1,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Горго-Алтайский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суд – 1, АПОУ РА «МСХТ» -1, гражданин -1, МБДОУ «Детский сад комбинированного вида «Колосок» -1. 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49 сообщений  не рассмотрено 5 по следующим основаниям: 3 детей не проживают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1- поставленный на ведомственный учет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«УСПН МР», 1 несовершеннолетний снят с учета.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44 (АППГ -56) сведения первичного обследования условий жизни несовершеннолетних  по следующим фактам нарушения прав: оставление без надзора родителей –1 (АППГ -7);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родительских обязанностей по воспитанию, содержанию – 11 (АППГ –20); самовольные уходы – 4 (АППГ – 3);  информация о вынесении приговора в виде условного осуждения по уголовному делу родителям – 3 (АППГ – 1); информация о вынесении приговора в виде условного осуждения по уголовному делу несовершеннолетнему – 1(АППГ – 0); о совершении несовершеннолетними противоправных деяний – 19 (АППГ – 23), причинение вреда здоровью – 2 (АППГ- 2), не оказание медицинской помощи – 0 (АППГ – 0), покушение на половую неприкосновенность – 1 (АППГ – 0), пропуски уроков без уважительной причины – 1 (АППГ -0), о несовершеннолетних беременных или готовящихся стать матерью -1 (АППГ – 0).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</w:t>
      </w:r>
      <w:r w:rsidR="00CF4C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сем</w:t>
      </w:r>
      <w:r w:rsidR="00CF4C9A">
        <w:rPr>
          <w:rFonts w:ascii="Times New Roman" w:hAnsi="Times New Roman" w:cs="Times New Roman"/>
          <w:sz w:val="24"/>
          <w:szCs w:val="24"/>
        </w:rPr>
        <w:t>ьи</w:t>
      </w:r>
      <w:r>
        <w:rPr>
          <w:rFonts w:ascii="Times New Roman" w:hAnsi="Times New Roman" w:cs="Times New Roman"/>
          <w:sz w:val="24"/>
          <w:szCs w:val="24"/>
        </w:rPr>
        <w:t xml:space="preserve"> в них 3 детей, находящихся в социально опасном положении (АППГ – 14\33). Прекращено МИПР семей СОП – 8 (30 детей) (АППГ – 17\33): 1 – 18 лет ребенку (АППГ – 3), 1 – ограничение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родительских правах (АППГ – 3), 5 – устранение причин (АППГ – 8), смена места жительства – 1 (АППГ – 3). 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(АППГ – 22).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Опекуны\попечители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ненадлежащее исполнение обязанностей по воспитанию, содержанию, обучению подопечных детей, не привлекались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4AA2" w:rsidRDefault="009F4AA2" w:rsidP="009F4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решению Комиссии в 2021 году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137 межведомственных рейдовых мероприятия:</w:t>
      </w:r>
      <w:proofErr w:type="gramEnd"/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02 по 08 января 2021 года (новогодние каникулы) – 10;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15 по 25 марта 2021 года (контрольные обследования семей, несовершеннолетних СОП) – 31;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24 марта по 2 апреля 2021 года (весенние каникулы) – 5;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3 июня по 27 августа (летние каникулы) – 34;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2021г. (контрольные обследования семей, несовершеннолетних СОП) -27;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2021г. (контрольные обследования семей, несовершеннолетних СОП) -20;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29.10.2021г. по 05.11.2021г. (осенние каникулы) – 9;</w:t>
      </w:r>
    </w:p>
    <w:p w:rsidR="009F4AA2" w:rsidRDefault="009F4AA2" w:rsidP="009F4AA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декабрь 2021г. (контрольные обследования семей, несовершеннолетних СОП) -27.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КУ РА «УСПН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с.Верх-Карагуж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с.Озерное,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ирюля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с.Усть-Муны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с.Барангол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итогам: </w:t>
      </w:r>
    </w:p>
    <w:p w:rsidR="009F4AA2" w:rsidRDefault="009F4AA2" w:rsidP="009F4AA2">
      <w:pPr>
        <w:pStyle w:val="a4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выявлено 4 факта ненадлежащего исполнения родительских обязанностей</w:t>
      </w:r>
      <w:r>
        <w:rPr>
          <w:rFonts w:ascii="Times New Roman" w:hAnsi="Times New Roman"/>
          <w:sz w:val="24"/>
          <w:szCs w:val="24"/>
        </w:rPr>
        <w:t xml:space="preserve">. Составлены административные протоколы по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ст.5.35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 в отношении 4-х родителей;</w:t>
      </w:r>
    </w:p>
    <w:p w:rsidR="009F4AA2" w:rsidRDefault="009F4AA2" w:rsidP="009F4AA2">
      <w:pPr>
        <w:pStyle w:val="a4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  <w:u w:val="single"/>
        </w:rPr>
        <w:t>в 7 жилых помещениях выявлены нарушения требований пожарной безопасности.</w:t>
      </w:r>
      <w:r>
        <w:rPr>
          <w:rFonts w:ascii="Times New Roman" w:hAnsi="Times New Roman"/>
          <w:color w:val="C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</w:rPr>
        <w:t xml:space="preserve">Инспектором ТОНД и </w:t>
      </w:r>
      <w:proofErr w:type="gramStart"/>
      <w:r>
        <w:rPr>
          <w:rFonts w:ascii="Times New Roman" w:hAnsi="Times New Roman"/>
          <w:spacing w:val="-12"/>
          <w:sz w:val="24"/>
          <w:szCs w:val="24"/>
        </w:rPr>
        <w:t>ПР</w:t>
      </w:r>
      <w:proofErr w:type="gramEnd"/>
      <w:r>
        <w:rPr>
          <w:rFonts w:ascii="Times New Roman" w:hAnsi="Times New Roman"/>
          <w:spacing w:val="-12"/>
          <w:sz w:val="24"/>
          <w:szCs w:val="24"/>
        </w:rPr>
        <w:t xml:space="preserve">  по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Чемальскому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районам с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нарушений обязательных требований;</w:t>
      </w:r>
    </w:p>
    <w:p w:rsidR="009F4AA2" w:rsidRDefault="009F4AA2" w:rsidP="009F4AA2">
      <w:pPr>
        <w:pStyle w:val="a4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выявлено 5 открывшихся специализированных магазина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Майминское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 только алкогольной продукции.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Данная информация направлена в 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районный Совет депутатов для принятия решения о включении в Перечень мест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Алтай».</w:t>
      </w:r>
      <w:proofErr w:type="gramEnd"/>
    </w:p>
    <w:p w:rsidR="009F4AA2" w:rsidRDefault="009F4AA2" w:rsidP="009F4A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 должностными лицами специализированных магазинов проведены беседы о не допущении нарушения норм Федерального закона Федеральный закон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Закона Республики Алтай от 13.01.2005г. №5-РЗ «О мерах по защите нравственности и здоровья детей в Республике Алтай».</w:t>
      </w:r>
      <w:proofErr w:type="gramEnd"/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повышения уровня знаний о применении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информирования учащихся и их родителей о различных опасностях в информационном пространстве, в том числе разъяснения потенциальных угроз, исходящих от сайтов, пропагандирующих суицид, в образовательных организациях района распространены буклеты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«Как защитить ребенка от угроз в интернете» </w:t>
      </w:r>
      <w:r>
        <w:rPr>
          <w:rFonts w:ascii="Times New Roman" w:hAnsi="Times New Roman" w:cs="Times New Roman"/>
          <w:sz w:val="24"/>
          <w:szCs w:val="24"/>
        </w:rPr>
        <w:t xml:space="preserve">с информацией о самостоятельном блокировании нежелательных сайтов. Также данная информация размещена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сайтах Управления образования, образовательных организаций.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Администрациями сельских поселений района среди индивидуальных предпринимателей распространены информационные материалы </w:t>
      </w:r>
      <w:r>
        <w:rPr>
          <w:rFonts w:ascii="Times New Roman" w:hAnsi="Times New Roman" w:cs="Times New Roman"/>
          <w:sz w:val="24"/>
          <w:szCs w:val="24"/>
          <w:lang w:eastAsia="ar-SA"/>
        </w:rPr>
        <w:t>«Ответственность за продажу алкогольной продукции несовершеннолетним».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Отделом по обеспечению деятельности Комиссии подготовлены информационные буклеты «Права и обязанности родителей», «Права ребенка», «Ответственность несовершеннолетних», «10 ошибок в воспитании: чего не надо делать», «8 простых, но бесконечно теплых фраз, которые делают ребенка счастливее», «10 заповедей для родителей», «Советы родителям и детям», «Советы детям», ориентированные на укрепление института семьи, профилактику безнадзорности  и правонарушений несовершеннолетних, которые распространяются среди родителей, детей, в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которых проводится индивидуальная профилактическая работа, рассматриваются административные материалы.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материалы также размещены на официальном сайте Комиссии по делам несовершеннолетних и защите их прав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темам: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продажу алкогольной продукции несовершеннолетним;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«быть ответственным родителем»?;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по предупреждению причинения вреда здоровью детей и их развитию;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должен знать родитель о сексуальном развитии детей;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влияние курения на организм;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детского травматизма зимой;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мерах пожарной безопасности в жилье;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служба спасения 112;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обратиться, если есть подозрения о нахождении ребенка в «группах смерти»?;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причины ухода ребенка из дома;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не допускать правонарушение;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 Жестокому обращению с детьми!;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научите детей говорить НЕТ! И др.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информация транслируется на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-экране, расположенном в центре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 целью о</w:t>
      </w:r>
      <w:r>
        <w:rPr>
          <w:rFonts w:ascii="Times New Roman" w:hAnsi="Times New Roman"/>
          <w:sz w:val="24"/>
          <w:szCs w:val="24"/>
          <w:u w:val="single"/>
        </w:rPr>
        <w:t xml:space="preserve">бсуждения проблем межведомственного взаимодействия органов и учреждений системы профилактики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</w:t>
      </w: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правонарушений несовершеннолетних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района на 2021 год, утвержденного Комиссией, организовано и проведено:</w:t>
      </w:r>
    </w:p>
    <w:p w:rsidR="009F4AA2" w:rsidRDefault="009F4AA2" w:rsidP="009F4AA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Рабочее совещание по теме: «Вопросы, возникающие при подготовке к рассмотрению дел об административных правонарушениях». Организатор: Отдел по обеспечению деятельности Комиссии (16.02.2021г.);</w:t>
      </w:r>
    </w:p>
    <w:p w:rsidR="009F4AA2" w:rsidRDefault="009F4AA2" w:rsidP="009F4AA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Рабочее совещание по теме: «Организация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 № 220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от 23.04.2018г.» Организатор: Отдел по обеспечению деятельности Комиссии (12.03.2021г.);</w:t>
      </w:r>
    </w:p>
    <w:p w:rsidR="009F4AA2" w:rsidRDefault="009F4AA2" w:rsidP="009F4AA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Акция акции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(март, сентябрь 2021г.);</w:t>
      </w:r>
    </w:p>
    <w:p w:rsidR="009F4AA2" w:rsidRDefault="009F4AA2" w:rsidP="009F4AA2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Рабочее совещание по теме: Формирование социальных компетенций несовершеннолетних». Организатор: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(31.03.2021г.); </w:t>
      </w:r>
    </w:p>
    <w:p w:rsidR="009F4AA2" w:rsidRDefault="009F4AA2" w:rsidP="009F4AA2">
      <w:pPr>
        <w:pStyle w:val="a4"/>
        <w:keepNext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Межведомственные лектории, направленные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общеобразовательных организациях с участием представителей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межрайонного следственного отдела СУ СК России по Республике Алтай в период с 25 марта по 29 апреля 2021 года. Организатор: Управление образования 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район»;</w:t>
      </w:r>
    </w:p>
    <w:p w:rsidR="009F4AA2" w:rsidRDefault="009F4AA2" w:rsidP="009F4AA2">
      <w:pPr>
        <w:pStyle w:val="a4"/>
        <w:keepNext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Рабочее совещание по организации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постинтернатного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сопровождения выпускников организаций для детей-сирот и детей, оставшихся без попечения родителей» (20.10.2021г.). </w:t>
      </w:r>
      <w:r>
        <w:rPr>
          <w:rFonts w:ascii="Times New Roman" w:hAnsi="Times New Roman"/>
          <w:sz w:val="24"/>
          <w:szCs w:val="24"/>
        </w:rPr>
        <w:t xml:space="preserve">Организатор: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района»;</w:t>
      </w:r>
    </w:p>
    <w:p w:rsidR="009F4AA2" w:rsidRDefault="009F4AA2" w:rsidP="009F4AA2">
      <w:pPr>
        <w:pStyle w:val="a4"/>
        <w:keepNext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Семинар и методическое объединение педагогов-психологов и социальных педагогов по вопросу профилактики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буллинга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«Методы профилактики травли в школе» (30.11.2021г.). Организатор: Управление образования 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район»;</w:t>
      </w:r>
    </w:p>
    <w:p w:rsidR="009F4AA2" w:rsidRDefault="009F4AA2" w:rsidP="009F4AA2">
      <w:pPr>
        <w:pStyle w:val="a4"/>
        <w:keepNext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«Анализ деятельности школьных служб примирения (медиации), проблемы, действенные пути решения» (30.11.2021г.). Организатор: Управление образования 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район»;</w:t>
      </w:r>
    </w:p>
    <w:p w:rsidR="009F4AA2" w:rsidRDefault="009F4AA2" w:rsidP="009F4AA2">
      <w:pPr>
        <w:pStyle w:val="a4"/>
        <w:keepNext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Семинар и методическое объединение педагогов-психологов и социальных педагогов по вопросу «О методиках выявления обучающихся с отклоняющимся поведением, алгоритме работы образовательной организации по мониторингу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аккаунтов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обучающихся в социальных сетях» (30.11.2021г.). Организатор: Управление образования 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район».</w:t>
      </w:r>
    </w:p>
    <w:p w:rsidR="009F4AA2" w:rsidRDefault="009F4AA2" w:rsidP="009F4AA2">
      <w:pPr>
        <w:pStyle w:val="a4"/>
        <w:keepNext/>
        <w:numPr>
          <w:ilvl w:val="0"/>
          <w:numId w:val="18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Подготовлен  и направлен для применения в работе органов и учреждений системы профилактики безнадзорности и правонарушений несовершеннолетних рай</w:t>
      </w:r>
      <w:r>
        <w:rPr>
          <w:rFonts w:ascii="Times New Roman" w:hAnsi="Times New Roman"/>
          <w:sz w:val="24"/>
          <w:szCs w:val="24"/>
          <w:lang w:eastAsia="ar-SA"/>
        </w:rPr>
        <w:tab/>
        <w:t>она Сборник нормативно-правовых документов, методических рекомендаций (октябрь 2021г.).</w:t>
      </w:r>
    </w:p>
    <w:p w:rsidR="009F4AA2" w:rsidRDefault="009F4AA2" w:rsidP="009F4AA2">
      <w:pPr>
        <w:pStyle w:val="a4"/>
        <w:keepNext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2021г.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>
        <w:rPr>
          <w:rFonts w:ascii="Times New Roman" w:hAnsi="Times New Roman" w:cs="Times New Roman"/>
          <w:sz w:val="24"/>
          <w:szCs w:val="24"/>
        </w:rPr>
        <w:t xml:space="preserve">в рамках исполнения поручения Комиссии по делам несовершеннолетних и защите их прав Республики Алтай по итогам проведения проверки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16.04.2021г. по организации профилактической работы с несовершеннолетними, состоящими на учетах, в том числе с суицидальным поведением (справка от 11.05.2021г. №788\оп),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» п.5 гл.2 Типового положения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от 27 июня 2014г. №186, 16.11.2021г. проведена проверка деятельности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по профилактике безнадзорности и правонарушений несовершеннолетних (Постановление Комиссии от 01.12.2021г. №2\24).</w:t>
      </w:r>
    </w:p>
    <w:p w:rsidR="009F4AA2" w:rsidRDefault="009F4AA2" w:rsidP="009F4AA2">
      <w:pPr>
        <w:pStyle w:val="a4"/>
        <w:keepNext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Ежеквартально Комиссией проводился анализ, административных дел, принятых на рассмотрение, с целью всестороннего, полного, объективного и своевременного выяснения обстоятельств каждого дела, разрешения его в соответствии с законом, обеспечение исполнения вынесенных постановлений, а также выявления причин и условий, способствовавших совершению административных правонарушений. 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течении  года 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направлено 3 письма с рекомендациями: 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Проанализировать практику привлечения к административной ответственности несовершеннолетних, родителей несовершеннолетних, с учетом выявленных нарушений. Принять организационные решения по недопущению нарушений требований федерального законодательства по указанному направлению деятельности; 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Обеспечить исполнение постановлений комиссии, в том числе по проведению индивидуальной профилактической работе с несовершеннолетними, родителями несовершеннолетних, признанными находящимися в социально опасном положении; 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Обеспечить оперативное информирование органов системы профилактики о преступлениях, совершенных в отношении несовершеннолетних, а также случаях выявления семей и детей, находящихся в социально опасном положении либо условиях, представляющих опасность для их жизни и здоровья; 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Обеспечить соблюдение требований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.2 ст.9 Федерального закона от 24.06.1999г. №120-ФЗ «Об основах системы профилактики безнадзорности и правонарушений несовершеннолетних» об обязательном информировании органы системы профилактики о нарушениях прав  и свобод несовершеннолетних.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выполнения требований ст.29.13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Комиссией подготовлено и  направлено 6 представлений:</w:t>
      </w:r>
    </w:p>
    <w:p w:rsidR="009F4AA2" w:rsidRDefault="009F4AA2" w:rsidP="009F4AA2">
      <w:pPr>
        <w:pStyle w:val="2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имя ИП Скоковой Е.Х. магазин «Добрый»,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ызыл-Озек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нарушение ч.2.1 ст.14.16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(исх.42 от 28.01.2021г.);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 имя директора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- нарушение ст.14 Федерального закона №120-ФЗ о не достаточном принятии мер по получению среднего общего образования несовершеннолетним Д. (исх.55 от 01.02.2021г.);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об устранении  нарушений Федерального закона №120-ФЗ. (о не предоставлении информации в Комиссию о нарушении прав несовершеннолетнего Д. на получение среднего общего образования) (исх.57 01.02.2021г.);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имя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об устранении нарушений Семейного кодекса Российской Федерации (не принятие своевременных мер по защите прав несовершеннолетней Ш.) (исх.190 25.03.2021г.);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 ИП Бар «Звезда»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нарушение Закона РА № 5-РЗ «О мерах по защите нравственности и здоровья детей в РА»;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ИП Бар «Пивной дом»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нарушение Закона РА № 5-РЗ «О мерах по защите нравственности и здоровья детей в РА».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Комиссией направлено 3 информации на имя руководителей органов и учреждений системы профилактики безнадзорности и правонарушений несовершеннолетних района об устранении нарушений Федерального закона №120-ФЗ  о не принятии мер по соблюдению прав детей: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имя директора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не принятии мер по устранению причин и условий уклонения от получения образования Т. (исх.219 13.04.2021г.);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не возбуждении административного производства по нарушению прав несовершеннолетней И.  на получение среднего общего образования (исх.235 от 19.04.2021г.);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об устранении  нарушений Федерального закона №120-ФЗ,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30.12.2001г. №195-ФЗ (о не возбуждении административного производства по нарушению прав на получение образования </w:t>
      </w:r>
      <w:r w:rsidR="00CF4C9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., не предоставлении информации в Комиссию) (исх.56 01.02.2021г.);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возбуждении административного производства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.1 ст.5.35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в отношении родителя</w:t>
      </w:r>
      <w:r w:rsidR="00CF4C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исполняющего обязанности по обучению несовершеннолетнего (исх.614 от 06.12.2021г.);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имя начальника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 возбуждении административного производства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ст.6.10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в рамках административного протокола от 30.11.2021г. (исх.670 от 24.12.2021г.).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Также направлено 3 обращения на имя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 факте нарушения КОУ РА «Школа – интернат для детей – сирот и детей, оставшихся без попечения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прав и законных интересов несовершеннолетнего А. (31.05.2021г.);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факте нарушения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="008D44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кохозяйственный техникум» прав и законных интересов несовершеннолетнего Ш</w:t>
      </w:r>
      <w:r w:rsidR="00CF4C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(06.12.2021г.);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факте нарушения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</w:t>
      </w:r>
      <w:r w:rsidR="008D443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кохозяйственный техникум» прав и законных интересов несовершеннолетнего К. (22.12.2021г.)</w:t>
      </w:r>
    </w:p>
    <w:p w:rsidR="009F4AA2" w:rsidRDefault="009F4AA2" w:rsidP="009F4AA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sz w:val="24"/>
          <w:szCs w:val="24"/>
        </w:rPr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 прохождении лечения от алкогольной зависимости – 17 (справку предоставил 1 родитель);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5;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об ограничении нахождения детей, допустивших противоправные деяния, в общественных местах в вечернее и ночное время времени с 21:00ч. до 06:00ч. – 3;. 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оградить своих несовершеннолетних детей от воздействия со стороны родителя,  ограниченного в родительских правах – 1;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обратиться в </w:t>
      </w:r>
      <w:proofErr w:type="gramStart"/>
      <w:r>
        <w:rPr>
          <w:sz w:val="24"/>
          <w:szCs w:val="24"/>
        </w:rPr>
        <w:t>КУ РА</w:t>
      </w:r>
      <w:proofErr w:type="gramEnd"/>
      <w:r>
        <w:rPr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района» с целью получения психологической помощи несовершеннолетнему – 10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- усилить контроль над получением основного общего образования несовершеннолетним – 22;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для определения индивидуального образовательного маршрута несовершеннолетнего, пройти Центральную </w:t>
      </w:r>
      <w:proofErr w:type="spellStart"/>
      <w:r>
        <w:rPr>
          <w:sz w:val="24"/>
          <w:szCs w:val="24"/>
        </w:rPr>
        <w:t>психолого-медико-педагогическую</w:t>
      </w:r>
      <w:proofErr w:type="spellEnd"/>
      <w:r>
        <w:rPr>
          <w:sz w:val="24"/>
          <w:szCs w:val="24"/>
        </w:rPr>
        <w:t xml:space="preserve"> комиссию – 6  и др.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В рамках организации деятельности по защите прав и законных интересов детей, даны </w:t>
      </w:r>
      <w:proofErr w:type="spellStart"/>
      <w:r>
        <w:rPr>
          <w:sz w:val="24"/>
          <w:szCs w:val="24"/>
        </w:rPr>
        <w:t>поручения\рекомендации</w:t>
      </w:r>
      <w:proofErr w:type="spellEnd"/>
      <w:r>
        <w:rPr>
          <w:sz w:val="24"/>
          <w:szCs w:val="24"/>
        </w:rPr>
        <w:t xml:space="preserve"> органам и учреждениям системы профилактики: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- отделению опеки и попечительства </w:t>
      </w:r>
      <w:proofErr w:type="gramStart"/>
      <w:r>
        <w:rPr>
          <w:sz w:val="24"/>
          <w:szCs w:val="24"/>
        </w:rPr>
        <w:t>КУ РА</w:t>
      </w:r>
      <w:proofErr w:type="gramEnd"/>
      <w:r>
        <w:rPr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района» </w:t>
      </w:r>
      <w:r>
        <w:rPr>
          <w:color w:val="000000"/>
          <w:sz w:val="24"/>
          <w:szCs w:val="24"/>
        </w:rPr>
        <w:t xml:space="preserve">обратиться с исковым заявлением в </w:t>
      </w:r>
      <w:proofErr w:type="spellStart"/>
      <w:r>
        <w:rPr>
          <w:color w:val="000000"/>
          <w:sz w:val="24"/>
          <w:szCs w:val="24"/>
        </w:rPr>
        <w:t>Майминский</w:t>
      </w:r>
      <w:proofErr w:type="spellEnd"/>
      <w:r>
        <w:rPr>
          <w:color w:val="000000"/>
          <w:sz w:val="24"/>
          <w:szCs w:val="24"/>
        </w:rPr>
        <w:t xml:space="preserve"> районный суд по вопросу ограничения в родительских правах – 5 родителей в отношении 6 детей;</w:t>
      </w:r>
    </w:p>
    <w:p w:rsidR="009F4AA2" w:rsidRDefault="009F4AA2" w:rsidP="009F4AA2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провести контрольное обследование условий жизни 16 малолетних детей, </w:t>
      </w:r>
      <w:proofErr w:type="gramStart"/>
      <w:r>
        <w:rPr>
          <w:color w:val="000000"/>
          <w:sz w:val="24"/>
          <w:szCs w:val="24"/>
        </w:rPr>
        <w:t>права</w:t>
      </w:r>
      <w:proofErr w:type="gramEnd"/>
      <w:r>
        <w:rPr>
          <w:color w:val="000000"/>
          <w:sz w:val="24"/>
          <w:szCs w:val="24"/>
        </w:rPr>
        <w:t xml:space="preserve"> на содержание которых были нарушены родителями и др.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Комиссией </w:t>
      </w:r>
      <w:r>
        <w:rPr>
          <w:rFonts w:ascii="Times New Roman" w:hAnsi="Times New Roman" w:cs="Times New Roman"/>
          <w:sz w:val="24"/>
          <w:szCs w:val="24"/>
          <w:u w:val="single"/>
        </w:rPr>
        <w:t>вынесено определений</w:t>
      </w:r>
      <w:r>
        <w:rPr>
          <w:rFonts w:ascii="Times New Roman" w:hAnsi="Times New Roman" w:cs="Times New Roman"/>
          <w:sz w:val="24"/>
          <w:szCs w:val="24"/>
        </w:rPr>
        <w:t xml:space="preserve"> в ходе подготовки административных материалов к рассмотрению – 281 (АППГ – 283): 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оформлением  других материалов дела, неполноты представленных материалов, которая не может быть восполнена при рассмотрении дела (п.4 ч.1ст.29.4КоАПРФ) – 7 (АППГ – 10);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направлено административных материалов по подведомственности (п.5 ч.1 ст.29.4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– 6 (АППГ – 6);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отложении рассмотрения дела (п.3ч.1ст.29.4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>
        <w:rPr>
          <w:rFonts w:ascii="Times New Roman" w:hAnsi="Times New Roman" w:cs="Times New Roman"/>
          <w:sz w:val="24"/>
          <w:szCs w:val="24"/>
        </w:rPr>
        <w:t>) – 26 (АППГ – 27);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приводе лица, участие которого признано обязательным (ст.27.15КоАП РФ) – 21 (АППГ – 3);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взыскании административного штрафа, наложенного на несовершеннолетнего с родителей или законных представителей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ст.31.8КоАП РФ) – 51 (АППГ – 53).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Прекращено всего 29 административных дел (АППГ – 58): 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истечением срока давности привлечения к административной ответственности (п.6 ч.1ст.24.5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>
        <w:rPr>
          <w:rFonts w:ascii="Times New Roman" w:hAnsi="Times New Roman" w:cs="Times New Roman"/>
          <w:sz w:val="24"/>
          <w:szCs w:val="24"/>
        </w:rPr>
        <w:t>) – 11 (12);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 отсутствие состава, события административного правонарушения (пп.1-2 ч.1 ст.24.5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РФ) – 17 (45);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смерть физического лица, в отношении которого ведется производство по делу об административном правонарушении  - 1 (0).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Направлено 95 (АППГ – 61) материалов в службу судебных приставов для принудительного взыскания штрафа с лиц, привлеченных к административной ответственности, и, не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оплатившим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штраф, в соответствии со сроками.  Получено актов судебного пристава – исполнителя о невозможности взыскания штрафов – 0 (АППГ – 0).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Общее количество наложенных Комиссией административных штрафов 156/299770 (АППГ 177/266420). Из них: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родителей </w:t>
      </w:r>
      <w:r>
        <w:rPr>
          <w:rFonts w:ascii="Times New Roman" w:hAnsi="Times New Roman" w:cs="Times New Roman"/>
          <w:sz w:val="24"/>
          <w:szCs w:val="24"/>
        </w:rPr>
        <w:t>93\43170 руб. (АППГ -</w:t>
      </w:r>
      <w:r>
        <w:rPr>
          <w:rFonts w:ascii="Times New Roman" w:hAnsi="Times New Roman" w:cs="Times New Roman"/>
          <w:bCs/>
          <w:sz w:val="24"/>
          <w:szCs w:val="24"/>
        </w:rPr>
        <w:t xml:space="preserve"> 80/40870руб.);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 несовершеннолетних – </w:t>
      </w:r>
      <w:r>
        <w:rPr>
          <w:rFonts w:ascii="Times New Roman" w:hAnsi="Times New Roman" w:cs="Times New Roman"/>
          <w:sz w:val="24"/>
          <w:szCs w:val="24"/>
        </w:rPr>
        <w:t xml:space="preserve">57 чел.\221800 </w:t>
      </w:r>
      <w:r>
        <w:rPr>
          <w:rFonts w:ascii="Times New Roman" w:hAnsi="Times New Roman" w:cs="Times New Roman"/>
          <w:bCs/>
          <w:sz w:val="24"/>
          <w:szCs w:val="24"/>
        </w:rPr>
        <w:t>(АППГ - 72/252900 руб.).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взысканных административных штрафов за 12 месяцев 2021г.: </w:t>
      </w:r>
      <w:r w:rsidR="004A3D6C">
        <w:rPr>
          <w:rFonts w:ascii="Times New Roman" w:hAnsi="Times New Roman" w:cs="Times New Roman"/>
          <w:sz w:val="24"/>
          <w:szCs w:val="24"/>
        </w:rPr>
        <w:t>147762.33</w:t>
      </w:r>
      <w:r>
        <w:rPr>
          <w:rFonts w:ascii="Times New Roman" w:hAnsi="Times New Roman" w:cs="Times New Roman"/>
          <w:sz w:val="24"/>
          <w:szCs w:val="24"/>
        </w:rPr>
        <w:t xml:space="preserve"> руб.\1</w:t>
      </w:r>
      <w:r w:rsidR="004A3D6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(АППГ - 219919.99 руб. /156), из них на несовершеннолетних </w:t>
      </w:r>
      <w:r w:rsidR="004A3D6C">
        <w:rPr>
          <w:rFonts w:ascii="Times New Roman" w:hAnsi="Times New Roman" w:cs="Times New Roman"/>
          <w:sz w:val="24"/>
          <w:szCs w:val="24"/>
        </w:rPr>
        <w:t>102119.78</w:t>
      </w:r>
      <w:r>
        <w:rPr>
          <w:rFonts w:ascii="Times New Roman" w:hAnsi="Times New Roman" w:cs="Times New Roman"/>
          <w:sz w:val="24"/>
          <w:szCs w:val="24"/>
        </w:rPr>
        <w:t xml:space="preserve"> руб.\5</w:t>
      </w:r>
      <w:r w:rsidR="004A3D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(АППГ - 186684.56 руб</w:t>
      </w:r>
      <w:r w:rsidR="004A3D6C">
        <w:rPr>
          <w:rFonts w:ascii="Times New Roman" w:hAnsi="Times New Roman" w:cs="Times New Roman"/>
          <w:sz w:val="24"/>
          <w:szCs w:val="24"/>
        </w:rPr>
        <w:t>./85), на родителей и иных лиц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3D6C">
        <w:rPr>
          <w:rFonts w:ascii="Times New Roman" w:hAnsi="Times New Roman" w:cs="Times New Roman"/>
          <w:sz w:val="24"/>
          <w:szCs w:val="24"/>
        </w:rPr>
        <w:t>642.55</w:t>
      </w:r>
      <w:r>
        <w:rPr>
          <w:rFonts w:ascii="Times New Roman" w:hAnsi="Times New Roman" w:cs="Times New Roman"/>
          <w:sz w:val="24"/>
          <w:szCs w:val="24"/>
        </w:rPr>
        <w:t xml:space="preserve"> руб.\</w:t>
      </w:r>
      <w:r w:rsidR="004A3D6C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(АППГ - 33235.43руб./71).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производстве Комиссии за отчетный период находилось 274 протокола об административных правонарушениях (АППГ- 304).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274 проколов об административных правонарушениях:  рассмотрено -  233; прекращено в соответствии с ч.1 ст.24.5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; передано по подведомственности в соответствии с п.5 ч.1 ст.29.4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6; возвращено протоколов об административных правонарушениях в орган, составивший протокол в соответствии с п.4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ч.1 ст.29.4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- 7.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вернулись на рассмотрение  - 4; в производстве – 2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Отделом по обеспечению деятельности Комиссии на системной основе ведется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Так, на 01.01.2022г. органами и учреждениями системы профилактики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Майминского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района проводится индивидуальная профилактическая работа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семьями, находящимися в социально опасном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положении\в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них детей –   16/36  (АППГ - 23\63);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семьями, находящимися в трудной жизненной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ситуации\в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них детей – 7\18 (7\11);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несовершеннолетними, совершившими противоправные деяния – 11 (10);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детьми, занимающимися бродяжничеством,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попрошайничеством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0(0);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несовершеннолетними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условно-осужденными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2 (1);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несовершеннолетними, совершившими суицидальные попытки  – 0 (1);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несовершеннолетними, не обучающимися, не работающими – 0 (0);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безнадзорными, беспризорными несовершеннолетними – 0 (0). </w:t>
      </w:r>
    </w:p>
    <w:p w:rsidR="009F4AA2" w:rsidRDefault="009F4AA2" w:rsidP="009F4AA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удалось также добиться снижения подростковой преступности. </w:t>
      </w:r>
      <w:r>
        <w:rPr>
          <w:rFonts w:ascii="Times New Roman" w:hAnsi="Times New Roman"/>
          <w:sz w:val="24"/>
          <w:szCs w:val="24"/>
        </w:rPr>
        <w:t xml:space="preserve">По итогам 12 месяцев 2021 года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подростками совершено 11 преступлений на 15 лиц (2020 - 14 преступлений на 14 лиц, 2019 -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преступлений на 23 лица).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 является большой заслугой органов и учреждений системы профилактики безнадзорности и правонарушений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деятельность которых направлена, в том числе, на профилактику безнадзорности, правонарушений, антиобщественных действий несовершеннолетних, защите прав и законных интересов детей. 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причиной совершения несовершеннолетними противоправных деяний  является бесконтрольность со стороны родителей (не организована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занятость, не осведомлены о местонахождении во внеурочное время, отсутствие или ненадлежащий контроль над посещением учебных занятий и др.).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целом,  плановая работа органов и учреждений системы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планов и программ в предыдущие годы,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трудной жизненной ситуации.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признанных находящимися в социально опасном положении, детей, совершивших противоправные деяния, привлеченных к административной ответственности.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09"/>
        <w:gridCol w:w="709"/>
        <w:gridCol w:w="708"/>
        <w:gridCol w:w="709"/>
        <w:gridCol w:w="567"/>
        <w:gridCol w:w="851"/>
        <w:gridCol w:w="850"/>
        <w:gridCol w:w="851"/>
        <w:gridCol w:w="1134"/>
        <w:gridCol w:w="708"/>
        <w:gridCol w:w="851"/>
      </w:tblGrid>
      <w:tr w:rsidR="009F4AA2" w:rsidTr="009F4AA2">
        <w:trPr>
          <w:cantSplit/>
          <w:trHeight w:val="33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детей в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Семьи в ТЖС</w:t>
            </w:r>
          </w:p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детей в них (ФЗ 442)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Безнадзорных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Беспризорных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н\е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,  совершившие</w:t>
            </w:r>
          </w:p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административн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рав-я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н\е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систем. пропуск. занят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ез уважит. 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Допущено жестокое</w:t>
            </w:r>
          </w:p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обращение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н\е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, совершившие суицид и суицидальные попытки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н\е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признанные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КДН находящимися в 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Условно осужденные </w:t>
            </w:r>
          </w:p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несовершеннолетние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9F4AA2" w:rsidTr="009F4AA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 (1/1)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F4AA2" w:rsidTr="009F4AA2">
        <w:trPr>
          <w:trHeight w:val="26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2 (2\0)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9F4AA2" w:rsidTr="009F4AA2">
        <w:trPr>
          <w:trHeight w:val="31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9F4AA2" w:rsidTr="009F4AA2">
        <w:trPr>
          <w:trHeight w:val="28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9F4AA2" w:rsidTr="009F4AA2">
        <w:trPr>
          <w:trHeight w:val="43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7\11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F4AA2" w:rsidTr="009F4AA2">
        <w:trPr>
          <w:trHeight w:val="43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7\18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9F4AA2" w:rsidRDefault="009F4A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</w:tbl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F4AA2" w:rsidRDefault="009F4AA2" w:rsidP="009F4AA2">
      <w:pPr>
        <w:pStyle w:val="a8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Деятельность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Майминского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района велась согласно: Федеральному закону от24.06.1999г. №120-ФЗ «Об основах системы профилактики безнадзорности и правонарушений несовершеннолетних», ведомственных нормативных актов и Комплексного (перспективного) плана профилактики безнадзорности и правонарушений несовершеннолетних МО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Майминский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район» на 2020 г.</w:t>
      </w:r>
    </w:p>
    <w:p w:rsidR="009F4AA2" w:rsidRDefault="009F4AA2" w:rsidP="009F4AA2">
      <w:pPr>
        <w:pStyle w:val="a8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4AA2" w:rsidRDefault="009F4AA2" w:rsidP="009F4AA2">
      <w:pPr>
        <w:pStyle w:val="a4"/>
        <w:numPr>
          <w:ilvl w:val="0"/>
          <w:numId w:val="22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Отдел МВД России по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Майминскому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району</w:t>
      </w:r>
    </w:p>
    <w:p w:rsidR="009F4AA2" w:rsidRDefault="009F4AA2" w:rsidP="009F4AA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Плана профилактики безнадзорности и правонарушений несовершеннолетних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2021 год, проведена следующая работа: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В настоящее время на профилактическом учете в ОУУП и ДН Отдела МВД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состоит 37 несовершеннолетних и 33 родителей, отрицательно влияющие на своих детей, а так же 2 группы несовершеннолетних антиобщественной направленности. С указанной выше категорией лиц сотрудниками ОВД регулярно, на постоянной основе проводится профилактическая работа, осуществляется проверка по месту жительства.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По итогам 12 месяцев 2021 года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подростками совершено 11 преступлений на 15 лиц, за аналогичный период прошлого года – 14 преступлений на 14 лиц.  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настоящее время в ОУУП и ДН Отдела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в журнале доставленных зарегистрировано 38 несовершеннолетних, доставленных в ОВД, как безнадзорные, самовольно ушедшие из дома, по подозрению в совершении преступления или совершившие преступления. По указанным выше фактам, незамедлительно сообщается родителям и (или) законным представителям о доставлении подростка в ОВД, которые в последующем передаются под расписку.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нет возможности передать подростка родителям, то он определяется в  реабилитационный центр, о чем уведомляются специалисты органов опеки и попечительства. Нарушений по передачи и определению данной категории лиц не допущено.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Регулярно, по мере необходимости  в органы и учреждения вносятся предложения об устранении причин и условий, способствующих правонарушениям и антиобщественным действиям несовершеннолетних;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 постоянной основе сотрудники Отдела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участвую в рассмотрении материалов о правонарушениях  и антиобщественных действиях совершенных несовершеннолетними, а также родителями и (или) законными представителями, отрицательно, влияющие на своих детей;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366 административных производств. Из них, в отношении родителей - 185 (по ст. 5.35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171), в отношении несовершеннолетних – 113, из них 101 - ГАИ; 12 -ПДН (ст. 20.21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5; ст.6.1.1 – 3;  ч. 1 ст. 20.20 – 3; ст. 19.13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– 1), в отношении иных лиц - 68. 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продажу алкогольной продукции несовершеннолетним привлечено 5 правонарушителей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2.1 ст. 14.16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 истекший период текущего года проведено 94 рейдовых мероприятия,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проведено 58 межведомственных рейдов.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проведения рейдовых мероприятий выявлено 5 фактов продажи алкогольной продукции несовершеннолетним (магазины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БирХаус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«Артем» и «Погребок», «Пчелка 2»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Продавцы, осуществившие продажу алкогольной продукции несовершеннолетним, привлечены к административной ответственности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2.1 ст. 14.16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целях реализации Закона РА от 13.01.2005 г. № 5-РЗ «О мерах по защите нравственности и здоровья детей РА», проведено 10 рейдовых мероприятий.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провели 128 профилактических лекций/бесед по правовой пропаганде среди несовершеннолетних, данными лекциями охвачено 1997 учащихся  в учебных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9F4AA2" w:rsidRDefault="009F4AA2" w:rsidP="009F4A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приняли участие в 8 советах по профилактике.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На постоянной основе привлекаются сотрудники ОУУП и ДН для розыска несовершеннолетних, совершивших самовольный уход из дома либо из учебного учреждения. 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Регулярно сотрудники ПДН принимают 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положении;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Направляются предложения в КУРА «УСПН» в целях подготовки ведомственных индивидуальных планов  реабилитации несовершеннолетних и (или) их семей, признанных находящимися в социально опасном положении;</w:t>
      </w:r>
    </w:p>
    <w:p w:rsidR="009F4AA2" w:rsidRDefault="009F4AA2" w:rsidP="009F4AA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 КУРА «УСПН» ежеквартально направляется информация о проведенной  профилактической  работе с родителями и несовершеннолетними, признанными  находящимися в социально опасном положении.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МБУ «Центр культуры и молодежной политики» </w:t>
      </w:r>
      <w:r>
        <w:rPr>
          <w:rFonts w:ascii="Times New Roman" w:hAnsi="Times New Roman"/>
          <w:sz w:val="24"/>
          <w:szCs w:val="24"/>
        </w:rPr>
        <w:t>в рамках исполнения Комплексного межведомственного плана мероприятий по профилактике безнадзорности и правонарушений несовершеннолетних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2021 году проведены следующие мероприятия:</w:t>
      </w:r>
    </w:p>
    <w:p w:rsidR="009F4AA2" w:rsidRDefault="009F4AA2" w:rsidP="009F4AA2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для учащихся, посвященные международному «Дню борьбы с наркоманией» была отменена из-за профилактики распространения COVID-19.</w:t>
      </w:r>
    </w:p>
    <w:p w:rsidR="009F4AA2" w:rsidRDefault="009F4AA2" w:rsidP="009F4AA2">
      <w:pPr>
        <w:pStyle w:val="a4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Спортивный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>, посвященный «Дню здоровья».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5 апреля 2021 г. –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опубликовано видео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«Двигайся». Количество просмотров- 1975.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7 апреля 2021 г. –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опубликован пост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Всемирному дню здоровья. Количество просмотров-142.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7 апреля 2021 г. – На площади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состоялось проведение Всемирного дня здоровья. В мероприятии приняли участие 88 человек.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компания, посвященная «Всемирному дню без табака».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мая 2021 г. –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опубликован пост о вреде употребления табака [https://vk.com/molodejmr?w=wall-138052635_2201]. Количество просмотров – 740. 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Развлекательная эстафета для детей, посвященная Дню защиты детей была отменена из-за профилактики распространения COVID-19.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 июня 2021 г.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микрорайонам (Жилмасив-Алгаир-2, Березовая роща, ГЭС) была проведена выездная праздничная программа с играми для детей. Количество участников –72 человека, из которых 52 ребенка.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1 июня 2021 г.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поздравлено две семьи, признанные находящимися в социально опасном положении. Количество участников – 9 человек, 5 из которых дети.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 июня 2021 г. – Участники Молодежного совета поздравили дети  Дома малютки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Днем защиты детей. Количество участников – 25 человек, из которых 18 детей.  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кампания о вреде не медицинских наркотических веществ, посвященная «Международному дню борьбы со злоупотреблением наркотическими средствами и их незаконным оборотом».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июня 2021 года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публикация видео об опасности употребления наркотиков, санкциях в отношении людей, занимающихся незаконным сбытом и оборотом наркотических средств. Количество просмотров – 761. 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Спортивно-развлекательная игра «Аукцион» для детей-сирот и детей, оставшихся без попечительства родителей в ДОЛ «</w:t>
      </w:r>
      <w:proofErr w:type="spellStart"/>
      <w:r>
        <w:rPr>
          <w:rFonts w:ascii="Times New Roman" w:hAnsi="Times New Roman"/>
          <w:sz w:val="24"/>
          <w:szCs w:val="24"/>
        </w:rPr>
        <w:t>Черёмушки</w:t>
      </w:r>
      <w:proofErr w:type="spellEnd"/>
      <w:r>
        <w:rPr>
          <w:rFonts w:ascii="Times New Roman" w:hAnsi="Times New Roman"/>
          <w:sz w:val="24"/>
          <w:szCs w:val="24"/>
        </w:rPr>
        <w:t xml:space="preserve">». 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от 7 до 18 лет провели спортивное соревнование на выносливость, смекалку, лидерские качества. Для детей от 3 до 6 провели развлекательные игры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танцевальный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аниматорами. По окончании игр детям были подарены призы и вручены грамоты. В мероприятии приняли участие 75 детей-сирот, воспитатели, </w:t>
      </w:r>
      <w:r>
        <w:rPr>
          <w:rFonts w:ascii="Times New Roman" w:hAnsi="Times New Roman" w:cs="Times New Roman"/>
          <w:sz w:val="24"/>
          <w:szCs w:val="24"/>
        </w:rPr>
        <w:lastRenderedPageBreak/>
        <w:t>сотрудники МБУ «ЦК и МП», волонтеры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нать». А также, опубликован видеоролик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мероприятия. Количество просмотров – 817. 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Акция, посвященная «Всемирному дню отказа от курения».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ноября 2021 г. – Собрание волонтеров районного добровольческого движения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нать». Тема: Профилактика 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социально-опасных заболеваний. Количество человек – 5.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Акция, посвященная Всемирному Дню борьбы со «</w:t>
      </w:r>
      <w:proofErr w:type="spellStart"/>
      <w:r>
        <w:rPr>
          <w:rFonts w:ascii="Times New Roman" w:hAnsi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декабря 2021 г. – Информационно-просветительская акция к Всемирному дню борьбы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«Стоп ВИЧ/СПИД». В акции приняли участие сотрудники МБУ «ЦК и МП»,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сельских домов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публикации приведена статистическая информация о заболевании. Количество просмотров – 697.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Дискотека, посвященная Дню студента, была отменена в связи с  профилактикой распространения COVID-19. </w:t>
      </w:r>
    </w:p>
    <w:p w:rsidR="009F4AA2" w:rsidRDefault="009F4AA2" w:rsidP="009F4AA2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Всероссийская благотворительная акция «Весенняя неделя добра».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2021 г. – На Площади Юбилейная состоялась бесплатная ярмарка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Всего 50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акция «Георгиевская лента».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апреля-9 мая 2021 г.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проводилась акция «Георгиевская лента».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раздача лент осуществлялась волонтерами «Важно знать», несовершеннолетними, признанными находящимися в СОП. Всего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было роздано более 2000 лент.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Викторина, посвященная Дню России.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12 июня 2021 г. – Волонтеры районного добровольческого движения «Важно Знать» раздали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трехцветные ленты в рамках 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ко Дню России. Количество человек – 26.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12 июня 2021 г. – Акция «Сердце России» была проведена на горе. Волонтеры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нать», члены Молодежного Совета, сотрудники Администрации и МБУ «Центра культуры» разместили большое сердце. Количество человек – 26. 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мероприятий, посвященных «Дню солидарности в борьбе с терроризмом».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сентября 2021 г. –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опубликован видеоролик с рисунками конкурса «Скажи терроризму НЕТ» ко Дню солидарности в борьбе с терроризмом.  Количество просмотров – 404.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Всемирный День добровольца.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05 декабря 2021 г. –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проведена информационная кампания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просмотров – 1 069.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06 декабря 2021 г. – 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опубликован видеоролик к Национальному дню добровольчества. Количество просмотров – 658.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09 декабря 2021 г. – В большом зале Правительства Республики Алтай наградили лучших волонтеров года, в числе которых были волонтеры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Александр, Денисова Ксения, Ивлева Екатерина. 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Молодежный совет при Главе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район»: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Молодежном совете состоят 12 человек, из которых 3 несовершеннолетних. В течение года ребята организовали и приняли участие в более чем 10 мероприятиях. Молодые люди организовали и провели Автопробег "Дорога памяти", который стал межрайонным мероприятием. В рамках акции "Сердце России" Молодежный совет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поднял и разместил на отроге хребта Иолго сердце, окрашенное в цвета 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площадью 120 кв.м. В течение всего года активисты принимали участие в экологических и социальных акциях, помогали пожилым людям с расчисткой снега на придомовых территориях. Было собрано и передано больше 300 книг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библиотеку. 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актив, при образовательных организациях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МБУ «Центр культуры и молодежной политики» ведет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состоят 27 человек.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05 июля 2021 г. – Собрание волонтеров. Тема «Хобби человека». Количество человек – 7. 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23 июля 2021 г. – Собрание волонтеров. Тема: Профилактическая беседа «Суицидальное поведение». Поделка «Вверх». Количество человек – 6.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23 июля 2021 г. – Помощь Районной Центральной Библиотеке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переносе книг. Количество человек – 2.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25 июля 2021 г. – Участие в акции покраски моста «Мост дружбы». Количество человек – 3.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26 июля 2021 г. – Собрание волонтеров. Тема: Профилактика наркомании, токсикомании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«Против вреда здоровью!». Количество человек – 7.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 xml:space="preserve">26 июля 2021 г. – Выражение благодарности врачам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госпиталя, в рамках акции #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спасибоврачам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Количество человек – 3.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29 июля 2021 г. – Помощь в организации и проведении спортивно-развлекательной игры в ДОЛ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ызыл-Озек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человек – 3.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 xml:space="preserve">31 июля 2021 г. – Помощь в организации и проведении анимационной программы на открытии детской площадки в микрорайоне ГЭС. Количество человек – 4.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  <w:t xml:space="preserve">02 августа 2021 г. –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 выявлению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спикеров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человек – 4.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  <w:t xml:space="preserve"> 02 августа 2021 г. – Собрание волонтеров. Тема «Народы Республики Алтай». Количество челочек – 6.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  <w:t xml:space="preserve"> 05 августа 2021 г. – Участие в съемке видеоролика в поддержку российских спортсменов, участвующих в Олимпийских играх 2020 в Токио. Количество человек – 7.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  <w:t xml:space="preserve"> 06 августа 2021 г. – Собрание волонтеров. Тема «История музыки в России». Настольные игры. Количество человек – 6.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ab/>
        <w:t xml:space="preserve"> 09 августа 2021 г. – Собрание волонтеров. Просмотр фильма «А зори здесь тихие…» 1972 года,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Станислав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 Количество человек – 4.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ab/>
        <w:t xml:space="preserve"> 14-15 августа 2021 г. – Помощь статистами в открытии спортивной доски почета и на торжественном закрытии Кубка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хоккею с шайбой. Количество человек – 3.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ab/>
        <w:t xml:space="preserve"> 17 августа 2021 г. – Проведение анимационной программы на открытии детской площадки в микрорайоне Кировский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ab/>
        <w:t xml:space="preserve"> 17 августа 2021 г. – Выражение благодарности медикам, работающим в пунктах вакцинации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рамках акции #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спасибоврачам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человек – 4.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ab/>
        <w:t xml:space="preserve"> 17-22 августа 2021 г. – Конференция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урочак в рамках проекта «Молодежь в действии» от Организации юного лидера.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ab/>
        <w:t xml:space="preserve"> 22 августа 2021 г. – Помощь в проведении Автопробега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человек – 4.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>
        <w:rPr>
          <w:rFonts w:ascii="Times New Roman" w:hAnsi="Times New Roman" w:cs="Times New Roman"/>
          <w:sz w:val="24"/>
          <w:szCs w:val="24"/>
        </w:rPr>
        <w:tab/>
        <w:t xml:space="preserve"> 23 августа 2021г. – Собрание. Тема «Навыки выразительного чтения и громкой речи». Количество человек – 8.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>
        <w:rPr>
          <w:rFonts w:ascii="Times New Roman" w:hAnsi="Times New Roman" w:cs="Times New Roman"/>
          <w:sz w:val="24"/>
          <w:szCs w:val="24"/>
        </w:rPr>
        <w:tab/>
        <w:t xml:space="preserve"> 27, 30 августа 2021 г. – Собрание. Тема: Обучения аниматоров детскому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«Маша». Количество человек –10.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</w:t>
      </w:r>
      <w:r>
        <w:rPr>
          <w:rFonts w:ascii="Times New Roman" w:hAnsi="Times New Roman" w:cs="Times New Roman"/>
          <w:sz w:val="24"/>
          <w:szCs w:val="24"/>
        </w:rPr>
        <w:tab/>
        <w:t xml:space="preserve"> 28 августа 2021 г. – Помощь в доставке рюкзаков Единой России.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22)</w:t>
      </w:r>
      <w:r>
        <w:rPr>
          <w:rFonts w:ascii="Times New Roman" w:hAnsi="Times New Roman" w:cs="Times New Roman"/>
          <w:sz w:val="24"/>
          <w:szCs w:val="24"/>
        </w:rPr>
        <w:tab/>
        <w:t xml:space="preserve"> 06 сентября 2021 г. – Собрание. Тема: Выбор председателя, ответственного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Идея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Бонусные карты.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Количество человек – 7.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</w:t>
      </w:r>
      <w:r>
        <w:rPr>
          <w:rFonts w:ascii="Times New Roman" w:hAnsi="Times New Roman" w:cs="Times New Roman"/>
          <w:sz w:val="24"/>
          <w:szCs w:val="24"/>
        </w:rPr>
        <w:tab/>
        <w:t xml:space="preserve">20 сентября 2021 г. – Собрание. Тема «Как выжить в лесу, если ты потерялся». Количество человек – 8.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</w:t>
      </w:r>
      <w:r>
        <w:rPr>
          <w:rFonts w:ascii="Times New Roman" w:hAnsi="Times New Roman" w:cs="Times New Roman"/>
          <w:sz w:val="24"/>
          <w:szCs w:val="24"/>
        </w:rPr>
        <w:tab/>
        <w:t xml:space="preserve">22 сентября 2021г. – Помощь в проведении мастер-классов этнографическому центру «Дети гор». Количество человек – 3.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rPr>
          <w:rFonts w:ascii="Times New Roman" w:hAnsi="Times New Roman" w:cs="Times New Roman"/>
          <w:sz w:val="24"/>
          <w:szCs w:val="24"/>
        </w:rPr>
        <w:tab/>
        <w:t>26 сентября2021 г. – Встреча команды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нать», в рамках проекта Организации Юного Лидера «Молодежь в действии». Количество человек – 4.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</w:t>
      </w:r>
      <w:r>
        <w:rPr>
          <w:rFonts w:ascii="Times New Roman" w:hAnsi="Times New Roman" w:cs="Times New Roman"/>
          <w:sz w:val="24"/>
          <w:szCs w:val="24"/>
        </w:rPr>
        <w:tab/>
        <w:t>27 сентября 2021 г. – Собрание. Тема «Ядовитые растения России» и «Как спастись от дикого зверя». Количество человек – 7.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</w:t>
      </w:r>
      <w:r>
        <w:rPr>
          <w:rFonts w:ascii="Times New Roman" w:hAnsi="Times New Roman" w:cs="Times New Roman"/>
          <w:sz w:val="24"/>
          <w:szCs w:val="24"/>
        </w:rPr>
        <w:tab/>
        <w:t>01 октября 2021 г. – Помощь в открытии месячника пожилого человека в МБУ «ЦК и МП». Количество человек – 6.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</w:t>
      </w:r>
      <w:r>
        <w:rPr>
          <w:rFonts w:ascii="Times New Roman" w:hAnsi="Times New Roman" w:cs="Times New Roman"/>
          <w:sz w:val="24"/>
          <w:szCs w:val="24"/>
        </w:rPr>
        <w:tab/>
        <w:t>01 октября 2021 г. – Адресная помощь пенсионеру по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кольный, д.5 в.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</w:t>
      </w:r>
      <w:r>
        <w:rPr>
          <w:rFonts w:ascii="Times New Roman" w:hAnsi="Times New Roman" w:cs="Times New Roman"/>
          <w:sz w:val="24"/>
          <w:szCs w:val="24"/>
        </w:rPr>
        <w:tab/>
        <w:t>04 октября 2021 г. – Собрание. Тема: Сердца пенсионерам. Обсуждение планов на неделю. Количество человек – 9.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</w:t>
      </w:r>
      <w:r>
        <w:rPr>
          <w:rFonts w:ascii="Times New Roman" w:hAnsi="Times New Roman" w:cs="Times New Roman"/>
          <w:sz w:val="24"/>
          <w:szCs w:val="24"/>
        </w:rPr>
        <w:tab/>
        <w:t>05 октября 2021 г.  – Съемка ролика о запуске молодежной бонусной карты «Я волонтер». Количество человек – 5.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</w:t>
      </w:r>
      <w:r>
        <w:rPr>
          <w:rFonts w:ascii="Times New Roman" w:hAnsi="Times New Roman" w:cs="Times New Roman"/>
          <w:sz w:val="24"/>
          <w:szCs w:val="24"/>
        </w:rPr>
        <w:tab/>
        <w:t xml:space="preserve">11 октября 2021 г. – Собрание. Тема: Сердца пенсионерам.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Репитиция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флешмоба-зарядки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15.10.2021 г. Количество человек – 10.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</w:t>
      </w:r>
      <w:r>
        <w:rPr>
          <w:rFonts w:ascii="Times New Roman" w:hAnsi="Times New Roman" w:cs="Times New Roman"/>
          <w:sz w:val="24"/>
          <w:szCs w:val="24"/>
        </w:rPr>
        <w:tab/>
        <w:t xml:space="preserve">14 октября 2021 г. – Участие в профилактическом мероприятии "Вместе за безопасность дорожного движения", раздача памяток о правилах дорожного движения, а также, памяток о правилах поведения в Горном Алтае, нормах этикета при посещении священных мест Республики Алтай.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</w:t>
      </w:r>
      <w:r>
        <w:rPr>
          <w:rFonts w:ascii="Times New Roman" w:hAnsi="Times New Roman" w:cs="Times New Roman"/>
          <w:sz w:val="24"/>
          <w:szCs w:val="24"/>
        </w:rPr>
        <w:tab/>
        <w:t>14 октября 2021 г. – Обучение волонтеров переписи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орно-Алтайске, в ресурсном центре «Сила Алтая». Количество человек – 7.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</w:t>
      </w:r>
      <w:r>
        <w:rPr>
          <w:rFonts w:ascii="Times New Roman" w:hAnsi="Times New Roman" w:cs="Times New Roman"/>
          <w:sz w:val="24"/>
          <w:szCs w:val="24"/>
        </w:rPr>
        <w:tab/>
        <w:t>15 октября 2021 г. – Зарядка для пенсионеров «И нисколько мы с тобой не постарели!» на площади «Юбилейная». Количество человек – 6.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</w:t>
      </w:r>
      <w:r>
        <w:rPr>
          <w:rFonts w:ascii="Times New Roman" w:hAnsi="Times New Roman" w:cs="Times New Roman"/>
          <w:sz w:val="24"/>
          <w:szCs w:val="24"/>
        </w:rPr>
        <w:tab/>
        <w:t>15 октября -15 ноября 2021 г. – Помощь в проведении Всероссийской переписи населения 2020. Помощь осуществляли волонтеры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нать» ежедневно с 8.00 до 17.00 в Многофункциональном центре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 Задача Волонтера переписи заключалась в информировании посетителей МФЦ  о способах заполнения переписного листа.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</w:t>
      </w:r>
      <w:r>
        <w:rPr>
          <w:rFonts w:ascii="Times New Roman" w:hAnsi="Times New Roman" w:cs="Times New Roman"/>
          <w:sz w:val="24"/>
          <w:szCs w:val="24"/>
        </w:rPr>
        <w:tab/>
        <w:t>18 октября 2021 г. – Собрание. Тема: Обсуждение графика дежурств, съемка ролика к Национальному Дню добровольца. Количество человек – 5.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</w:t>
      </w:r>
      <w:r>
        <w:rPr>
          <w:rFonts w:ascii="Times New Roman" w:hAnsi="Times New Roman" w:cs="Times New Roman"/>
          <w:sz w:val="24"/>
          <w:szCs w:val="24"/>
        </w:rPr>
        <w:tab/>
        <w:t>18 октября 2021 г. – Помощь бабушке по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кольный, д.5. Волонтеры выпололи виноградник, часть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заросшей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территорий вдоль забора, собрали высохшую траву. Количество человек – 3.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</w:t>
      </w:r>
      <w:r>
        <w:rPr>
          <w:rFonts w:ascii="Times New Roman" w:hAnsi="Times New Roman" w:cs="Times New Roman"/>
          <w:sz w:val="24"/>
          <w:szCs w:val="24"/>
        </w:rPr>
        <w:tab/>
        <w:t>25 октября 2021 г.  – Собрание. Тема: Обсуждение планов на неделю, составление расписания. Количество человек – 5.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</w:t>
      </w:r>
      <w:r>
        <w:rPr>
          <w:rFonts w:ascii="Times New Roman" w:hAnsi="Times New Roman" w:cs="Times New Roman"/>
          <w:sz w:val="24"/>
          <w:szCs w:val="24"/>
        </w:rPr>
        <w:tab/>
        <w:t>26 октября 2021 г. – Открытие детской площадки на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одгорная, д.28. Количество человек – 1.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</w:t>
      </w:r>
      <w:r>
        <w:rPr>
          <w:rFonts w:ascii="Times New Roman" w:hAnsi="Times New Roman" w:cs="Times New Roman"/>
          <w:sz w:val="24"/>
          <w:szCs w:val="24"/>
        </w:rPr>
        <w:tab/>
        <w:t xml:space="preserve">29 октября 2021 г. – Собрание. Тема: Обсуждение планов на неделю, составление расписания. Количество человек – 3.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</w:t>
      </w:r>
      <w:r>
        <w:rPr>
          <w:rFonts w:ascii="Times New Roman" w:hAnsi="Times New Roman" w:cs="Times New Roman"/>
          <w:sz w:val="24"/>
          <w:szCs w:val="24"/>
        </w:rPr>
        <w:tab/>
        <w:t xml:space="preserve">08 ноября 2021 г. – Собрание. Тема: Викторина «Скажи наркотикам НЕТ». Количество человек –7.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</w:t>
      </w:r>
      <w:r>
        <w:rPr>
          <w:rFonts w:ascii="Times New Roman" w:hAnsi="Times New Roman" w:cs="Times New Roman"/>
          <w:sz w:val="24"/>
          <w:szCs w:val="24"/>
        </w:rPr>
        <w:tab/>
        <w:t>09 ноября 2021 г. – Расклейка объявлений на остановках о  предстоящей благотворительной акции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</w:t>
      </w:r>
      <w:r>
        <w:rPr>
          <w:rFonts w:ascii="Times New Roman" w:hAnsi="Times New Roman" w:cs="Times New Roman"/>
          <w:sz w:val="24"/>
          <w:szCs w:val="24"/>
        </w:rPr>
        <w:tab/>
        <w:t xml:space="preserve">15 ноября 2021 г. – Собрание. Тема: Организационный момент. Профилактика 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социально-опасных заболеваний. Количество человек – 5.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44)</w:t>
      </w:r>
      <w:r>
        <w:rPr>
          <w:rFonts w:ascii="Times New Roman" w:hAnsi="Times New Roman" w:cs="Times New Roman"/>
          <w:sz w:val="24"/>
          <w:szCs w:val="24"/>
        </w:rPr>
        <w:tab/>
        <w:t xml:space="preserve">16 ноября 2021 г. – Помощь волонтеров в распечатке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куаркодов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МФЦ. Количество человек – 3.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</w:t>
      </w:r>
      <w:r>
        <w:rPr>
          <w:rFonts w:ascii="Times New Roman" w:hAnsi="Times New Roman" w:cs="Times New Roman"/>
          <w:sz w:val="24"/>
          <w:szCs w:val="24"/>
        </w:rPr>
        <w:tab/>
        <w:t>29 ноября 2021 г. – Собрание волонтеров. Тема: Организационный момент. Количество человек – 5.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</w:t>
      </w:r>
      <w:r>
        <w:rPr>
          <w:rFonts w:ascii="Times New Roman" w:hAnsi="Times New Roman" w:cs="Times New Roman"/>
          <w:sz w:val="24"/>
          <w:szCs w:val="24"/>
        </w:rPr>
        <w:tab/>
        <w:t xml:space="preserve">03 декабря 2021 г. – Акция «Конвейер добрых дел» по созданию новогодних поделок для декора помещения в рамках Полезной программы, приуроченной ко Дню добровольца. Количество человек – 3.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</w:t>
      </w:r>
      <w:r>
        <w:rPr>
          <w:rFonts w:ascii="Times New Roman" w:hAnsi="Times New Roman" w:cs="Times New Roman"/>
          <w:sz w:val="24"/>
          <w:szCs w:val="24"/>
        </w:rPr>
        <w:tab/>
        <w:t xml:space="preserve">06 декабря 2021 г. – Собрание волонтеров. Тема: Организационный момент. Празднование Национального дня добровольца. Количество человек – 7. 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</w:t>
      </w:r>
      <w:r>
        <w:rPr>
          <w:rFonts w:ascii="Times New Roman" w:hAnsi="Times New Roman" w:cs="Times New Roman"/>
          <w:sz w:val="24"/>
          <w:szCs w:val="24"/>
        </w:rPr>
        <w:tab/>
        <w:t xml:space="preserve">12 декабря 2021 г.  – Акция по раздаче лент ко Дню Конституции.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</w:t>
      </w:r>
      <w:r>
        <w:rPr>
          <w:rFonts w:ascii="Times New Roman" w:hAnsi="Times New Roman" w:cs="Times New Roman"/>
          <w:sz w:val="24"/>
          <w:szCs w:val="24"/>
        </w:rPr>
        <w:tab/>
        <w:t>13 декабря 2021 г. – Собрание. Тема: Беседа «Профориентация и специальность». Изготовление гирлянды «Хорошее настроение». Количество человек – 7.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</w:t>
      </w:r>
      <w:r>
        <w:rPr>
          <w:rFonts w:ascii="Times New Roman" w:hAnsi="Times New Roman" w:cs="Times New Roman"/>
          <w:sz w:val="24"/>
          <w:szCs w:val="24"/>
        </w:rPr>
        <w:tab/>
        <w:t>15, 16 декабря 2021 г. – Встреча команды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нать», в рамках проекта Организации Юного Лидера «Молодежь в действии». Количество человек – 5.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</w:t>
      </w:r>
      <w:r>
        <w:rPr>
          <w:rFonts w:ascii="Times New Roman" w:hAnsi="Times New Roman" w:cs="Times New Roman"/>
          <w:sz w:val="24"/>
          <w:szCs w:val="24"/>
        </w:rPr>
        <w:tab/>
        <w:t xml:space="preserve">17 декабря 2021 г. – Собрание.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онлайн-флешмобе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«Новогодние окна». Количество человек – 2. </w:t>
      </w:r>
    </w:p>
    <w:p w:rsidR="009F4AA2" w:rsidRDefault="009F4AA2" w:rsidP="009F4A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</w:t>
      </w:r>
      <w:r>
        <w:rPr>
          <w:rFonts w:ascii="Times New Roman" w:hAnsi="Times New Roman" w:cs="Times New Roman"/>
          <w:sz w:val="24"/>
          <w:szCs w:val="24"/>
        </w:rPr>
        <w:tab/>
        <w:t>27 декабря 2021 г. – Проведение беседы на тему «Социально-опасные заболевания» с волонтерами районного добровольческого движения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нать», в рамках еженедельного собрания. Помощь народному театру «Сова» в изготовлении декораций.   Количество человек – 3.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народный праздник «Масленица», Выставка – ярмарка «Масленица».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08-15 марта 2021 г. –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группа «Молодежь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опубликованы текстовые информационные посты и видео к традиционному празднованию Масленицы на Руси, воспоминанию о Масленице 2020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«БлинКом04». Общее количество просмотров – 2743.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Праздничный концерт, посвященный 76-годовщине Победы в ВОВ,  был отменен в связи с профилактикой распространения COVID-19. </w:t>
      </w:r>
    </w:p>
    <w:p w:rsidR="009F4AA2" w:rsidRDefault="009F4AA2" w:rsidP="009F4AA2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Праздничный концерт, посвященный «Дню матери» был отменен в связи с профилактикой COVID-19.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2021 г. – Проведен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мама». К участию в конкурсе допускались все мамы, без ограничения по возрасту, проживающие или работающие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Алтай. Прием заявок длился с 27.10 по 22.11.2021 г. Выигравшие по номинациям: «Мамин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Лайфхак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Лидия, Лучшая хранительница традиций – Козлова Вера, Приз зрительских симпатий – Филатова Ксения,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мама 2021»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Дарья.</w:t>
      </w:r>
    </w:p>
    <w:p w:rsidR="009F4AA2" w:rsidRDefault="009F4AA2" w:rsidP="009F4AA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 посвященные Декаде инвалидов.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03-10 декабря 2021 г. – В рамках декады инвалидов была проведена акция «Время мечтать». Были реализованы мечты одиннадцати детей с инвалидностью.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Реализована мечта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Семена (полет на вертолете),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Алины (синтезатор),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Кайгородовых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Софьи и Дмитрия (поездка в зоопарк),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Тимофея (прокат на снегоходе),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(кукла), Алексеева Романа (видеокамера), Рыжкова Максима (сотовый телефон), Романовой Нелли (коньки), Храмцова Артема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Степанова Кирилла (настольный хоккей),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Ошлокова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(попугай).</w:t>
      </w:r>
      <w:proofErr w:type="gramEnd"/>
    </w:p>
    <w:p w:rsidR="009F4AA2" w:rsidRDefault="009F4AA2" w:rsidP="009F4AA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Предновогодние мероприятия.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03 декабря 2021 г. – Акция «Конвейер добрых дел» по созданию новогодних поделок для декора помещения в рамках Полезной программы, приуроченной ко Дню добровольца. Количество человек – 3.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17 декабря 2021 г. – Собрание.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онлайн-флешмобе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«Новогодние окна». Количество человек – 2.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28, 29 декабря 2021 г. – Для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проведен интерактивный спектакль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Количество участников – 115.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29 декабря 2021 г. – Поздравление медперсонала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госпиталя с наступающим Новым годом. В рамках акции #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СпасибоВрачам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медикам были подарены изготовленные волонтерами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нать» новогодние ёлочные игрушки, а также торт. Количество участников – 10. </w:t>
      </w:r>
    </w:p>
    <w:p w:rsidR="009F4AA2" w:rsidRDefault="009F4AA2" w:rsidP="009F4A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30 декабря 2021 г. – С семьями, признанными находящимися в социально-опасном положении, был проведен мастер-класс по изготовлению новогодних масок. Количество участников – 10. </w:t>
      </w:r>
    </w:p>
    <w:p w:rsidR="009F4AA2" w:rsidRDefault="009F4AA2" w:rsidP="009F4AA2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несовершеннолетних, признанных находящимися 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жизни: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«Центр культуры и молодежной политики»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реализуют свою деятельность различные секции, кружки, военно-патриотические клубы и движения: Танцевальная студия TM-STREET, «Народный» хореографический ансамбль «Радуга», Студия эстрадного вокала «Голос», районное добровольческое движение  «Важно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нать», Военно-патриотический парашютный клуб «РУСЬ», Трудовой Десант.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ведут свою деятельность различные кружки, секции и военно-патриотические клубы (ВПК «Патриот», ВПК «Ирбис», Кадеты МЧС «Спасатели», ВППК «Русь», ВПК «Разведчик», ВПК «Торнадо»), которые занимаются проведением спортивно-оздоровительных мероприятий.                                                                                                   </w:t>
      </w:r>
      <w:proofErr w:type="gramEnd"/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4AA2" w:rsidRDefault="009F4AA2" w:rsidP="009F4AA2">
      <w:pPr>
        <w:pStyle w:val="a4"/>
        <w:numPr>
          <w:ilvl w:val="0"/>
          <w:numId w:val="30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Управление образования</w:t>
      </w:r>
    </w:p>
    <w:p w:rsidR="009F4AA2" w:rsidRDefault="009F4AA2" w:rsidP="009F4AA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января 2021 г.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провели  классные беседы по поводу участия несовершеннолетних обучающихся в митингах, охват составил 640 обучающихся. Школами района через рассылки в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было рекомендовано родителям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выходные дома вместе с детьми, охвачено 3000 человек.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17.03.2021 по 26.03.2021 года Отделом МВД Российской Федерации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совместно с Управлением образования организованы  и проведены для обучающихся профилактические лектории в рамках оперативно-профилактического 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Представителями Отдела МВД Российской Федерации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охвачено 10 общеобразовательных организаций приняли участие в 3 Советах профилактики при школе.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2D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25 марта по 17 мая 2021 года организован цикл 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Мероприятия прошли в старших классах во всех общеобразовательных организациях района основного и среднего образования с участием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следственного отдела СУ СК России по Республике Алтай в период.  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01.03.2021 года внепланово на совещании руководителей рассмотрен вопрос: «Принятие мер реагирования представителями общеобразовательных организаций при выявлении неисполнения или ненадлежащего исполнения родителями или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законными представителями несовершеннолетних обязанностей по содержанию, воспитанию, обучению несовершеннолетних».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25 по 27 апреля 2021 г. в школах района проведены мероприятия  с 9-11 классы по  заболеваниям, передающихся половым путем, приняли участие 446 человек.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15 по 21 апреля 2021 года,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сотрудниками МО МВД «России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проведены оперативно-профилактические мероприятия «Твой выбор», в форме групповых и индивидуальных бесед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обучающимися. Приняли участие 10 общеобразовательных организаций.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районном уровне Управлением образования Приказом от 01.09.2020 г. № 281 утверждена Программа «Профилактика преступности и правонарушений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 Муниципальная программа «Профилактика преступности и правонарушений,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разработана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01.03.2021 года на совещании руководителей специалистом по психологической и социальной работе Управления образования рассмотрен вопрос: «Планирование деятельности образовательных организаций, направленное на формирование законопослушного поведения несовершеннолетних (внедрение программ и методик)».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2019 года на базе общеобразовательных организаций среднего и общего образования Республики Алтай,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используется методика Д.Журавлева «Единая методика социально-психологического тестирования, как информационная основа для формирования комплексной программы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обучающихся» (далее – ЕМ СПТ). Данная методика реализуется в отношении несовершеннолетних в возрасте с 13 до 18 лет.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ЕМ СПТ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состоит из набора вопросов, предназначенных для установления количественных и качественных индивидуально-психологических различий обучающихся. Цель ЕМ СПТ – выявить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показателями повышенной вероятности вовлечения в зависимое поведение.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ЕМ СПТ 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определение вероятности вовлечения учащихся в зависимое поведение на основе соотношения факторов риска и факторов защиты.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22 сентября по 15 октября 2021 года в специализированных дистанционных родительских собраниях и тематических встречах по вопросам профилактики правонарушении и мер усиления безопасности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 приняли участие 78 родителей и педагогов.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проведения Всероссийского Дня правовой помощи детям в Республике Алтай 19 ноября 2021 года Управлением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организована горячая линия по защите прав несовершеннолетних в условиях образовательного процесса, а также в условиях семьи. О работе Горячей линии сведения направлены в общеобразовательные организации (исх. 2135 от 17.11.2021 года).  На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отвечал специалист по социальным вопросам. Всего в течение дня поступило 5 обращений обучающихся.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16 образовательных организаций также 19 ноября 2021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организованы консультации социального педагога по вопросам защиты прав несовершеннолетних в условиях образовательного процесса. Всего поступило 86 обращений, из них 62 обращения обучающихся и 24 обращения родителей. Консультационная помощь оказана всего 62 обучающимся и 24 родителям.</w:t>
      </w:r>
    </w:p>
    <w:p w:rsidR="009F4AA2" w:rsidRDefault="009F4AA2" w:rsidP="009F4AA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03.01.2021, 04.01.2021, 05.01.2021, 07.01.2021, 08.01.2021 и 10.01.2021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размещена на официальной странице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с призывом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соблюдения мер безопасности и масочного режима, а также разобщения скопления несовершеннолетних в общественных местах с целью борьбы с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инфекцией.</w:t>
      </w:r>
    </w:p>
    <w:p w:rsidR="009F4AA2" w:rsidRDefault="009F4AA2" w:rsidP="009F4AA2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31.05.2021 года на районном уровне организован заочный муниципальный  конкурс статей и методических разработок среди педагогов из числа служб социально-психологического сопровождения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рамках гранта предоставленного Фондом поддержки  детей находящихся в трудной жизненной ситуации (направление «Лига помощи»)</w:t>
      </w:r>
      <w:r>
        <w:rPr>
          <w:rFonts w:ascii="Times New Roman" w:eastAsia="Times New Roman" w:hAnsi="Times New Roman" w:cs="Times New Roman"/>
          <w:sz w:val="24"/>
          <w:szCs w:val="24"/>
        </w:rPr>
        <w:t>. В конкурсе приняли участие представители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1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Н.А.Заборского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Бирюлинская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Усть-Мунинская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Вeрх-Кaрaгужскaя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Урлу-Аспакская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Карасукская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ООШ»,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ООШ»,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«Радуга»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МАДОУ «Детский сад «Оленёнок»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МБДОУ «Детский сад «Ручеёк»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«Детский сад комбинированного вида «Огонек»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ызыл-Озек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МБДОУ «Детский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Бирюля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F4AA2" w:rsidRDefault="009F4AA2" w:rsidP="009F4AA2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Статьи победителей в номинации «Лучшая статья на тему: «Объединение усилий местного сообщества по созданию условий для нормализации ситуации в семьях, находящихся в социально опасном положении, вызванном угрозой лишения родителей родительских прав, угрозой жестокого обращения с ребенком» и в номинации «Лучшая методическая разработка на тему: «Объединение усилий местного сообщества по созданию условий для нормализации ситуации в семьях, находящихся в социально опасном положении, вызванном угрозой лишения родителей родительских прав, угрозой жестокого обращения с ребенком», в номинации «Лучшая статья на тему: «Временное ограничение родителей в родительских правах» и в номинации «Лучшая методическая разработка на тему: «Временное ограничение родителей в родительских правах» внесены в Методический сборник нормативно-правовых документов, методических рекомендаций для использования в работе органов и учреждений системы профилактики безнадзорности и правонарушений несовершеннолетних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9F4AA2" w:rsidRDefault="009F4AA2" w:rsidP="009F4AA2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04.05.2021 года размещена на официальной странице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об отравлениях в Республике Алтай химической этиологии с призывом к жителям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занять активную жизненную позицию и сообщать о выявленных фактах распространения продукции двойного назначения.</w:t>
      </w:r>
    </w:p>
    <w:p w:rsidR="009F4AA2" w:rsidRDefault="009F4AA2" w:rsidP="009F4AA2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04.06.2021 года в местной общественно-политической газете «Сельчанка»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размещена статья о работе консультационного центра «Чтоб легче было трудным детям».</w:t>
      </w:r>
    </w:p>
    <w:p w:rsidR="009F4AA2" w:rsidRDefault="009F4AA2" w:rsidP="009F4AA2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18.06.2021 года в местной общественно-политической газете «Сельчанка»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размещена статья о работе консультационного центра, а также с рекомендациями родителям по общению с детьми подросткового возраста «Мы поможем».</w:t>
      </w:r>
    </w:p>
    <w:p w:rsidR="009F4AA2" w:rsidRDefault="009F4AA2" w:rsidP="009F4AA2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28.08.2021 года на официальной странице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размещено обращение к жителям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оказании содействия по выявлению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обучающихся и не работающих и проживающих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данное обращение также размещено в группах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мессенджера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классных коллективов школ района.</w:t>
      </w:r>
    </w:p>
    <w:p w:rsidR="009F4AA2" w:rsidRDefault="009F4AA2" w:rsidP="009F4AA2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03.12.2021 года на официальной странице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размещено обращение к населению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и Республики в целом с призывом  занять активную гражданскую позицию и сообщать информацию по фактам реализации продукции двойного назначения. Также в обращении представлена статистическая информация о пострадавших от острых отравлений химической этиологии в регионе.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18.05.2021 года в рамках районного методического объединения педагогов-психологов и социальных педагогов организован муниципальный семинар по теме: «Создание благоприятных условий обучения в общеобразовательной организации, как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 профилактики суицидального поведения несовершеннолетних». В рамках семинара представлен алгоритм индивидуальной беседы с детьми группы суицидального риска, основные принципы разговора с человеком в кризисном состоянии, а также приведены наиболее распространенные заблуждения о самоубийстве, неверные выводы, которые вытекают из них и истинные факты, проверенные многолетними наблюдениями и подтвержденные специальными исследованиями.  Всего в семинаре приняли участие 15 представителей со школ района. 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30.11.2021 года на базе Управления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район», организован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семинар в области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«Методы профилактики травли в школе».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семинаре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представители Управления образования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социальных педагогов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педагогов-психологов с общеобразовательных школ района.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контроля обучающихся, имеющих проблемы в обучении за прохождением комиссии ЦПМПК работа осуществляется в отношении несовершеннолетних. Обучающимися (2)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период с середины февраля до начала марта дети находились на амбулаторном лечении по причине простудных заболеваний. 12.03.2021 года мать приехала для прохождения врача-психиатра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Горно-Алтайск, Запись на прием поставлена на 16.03.2021 года. 12.05.2021 года пакет документов предоставлен специалистам ЦПМПК.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Прохождение ЦПМПК смещены из-за установленных Указом Президента РФ нерабочих дней в мае 2021 года на летний период.</w:t>
      </w:r>
      <w:proofErr w:type="gramEnd"/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области контроля за прохождением комиссии ЦПМПК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(2) состоялся прием к врачу-психиатру 19.03.2021 года. Для установления диагноза дети проходят стационарное лечение с 07.06.2021 года. Прохождение ЦПМПК запланировано на летний период.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ЦПМПК  пройдена 27.11.2020 года, 02.02.2021 года предоставлена выписка по месту обучения от врача-педиатра. С 08.02.2021 года организовано надомное обучение согласно медицинскому заключению.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Обучающаяся (1)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 переведена в КОУ РА «Коррекционная школа-интернат 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орно-Алтайска» с 25.01.2021 года на основании заключения ЦПМПК.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25.01.2021 по 29.01.2021 г. в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проводилась профилактическая неделя ««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 в рамках Международного дня без интернета. Целью проведения профилактического мероприятия является снижение рисков возможного проявления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подростков. В рамках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проведены информационно-просветительские мероприятия происхождения всемирной даты, причины ее возникновения, а также призыв к присоединению к акции и отказу от интернета 26.01.2020 года.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01.02.2021  по 05.02.2021 года прошла  профилактическая неделя, приуроченная к «Всемирному дню борьбы с ненормативной лексикой». Формирование доброжелательности и уважения к окружающим являлось основной задачей при проведении профилактической недели. </w:t>
      </w:r>
    </w:p>
    <w:p w:rsidR="009F4AA2" w:rsidRDefault="009F4AA2" w:rsidP="007222DB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t xml:space="preserve">Ежегодно во всех образовательных учреждениях весной согласно плану воспитательной работы по профилактике  наркомании, в течение недели проводились различные  конкурсы рисунков (плакатов), просматривались видеоролики, проводились классные часы,   оформление стендов и др. мероприятия </w:t>
      </w:r>
      <w:proofErr w:type="spellStart"/>
      <w:r>
        <w:t>антинаркотической</w:t>
      </w:r>
      <w:proofErr w:type="spellEnd"/>
      <w:r>
        <w:t xml:space="preserve"> направленности, посвященные Международному Дню борьбы с наркоманами и наркобизнесом. Охват мероприятий составил в 2020-2021 учебном году 4100 обучающихся. Во Всероссийском конкурсе социальной рекламы </w:t>
      </w:r>
      <w:proofErr w:type="spellStart"/>
      <w:r>
        <w:t>антинаркотической</w:t>
      </w:r>
      <w:proofErr w:type="spellEnd"/>
      <w:r>
        <w:t xml:space="preserve"> направленности и пропаганды здорового образа жизни «Спасем жизнь вместе» приняли обучающиеся школ </w:t>
      </w:r>
      <w:proofErr w:type="spellStart"/>
      <w:r>
        <w:t>Майминского</w:t>
      </w:r>
      <w:proofErr w:type="spellEnd"/>
      <w:r>
        <w:t xml:space="preserve"> района в количестве 60 обучающихся.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Также 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на занятиях физической культуры, выпущены листовки «Здоровье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 «Перестрелка», просмотр роликов о ЗОЖ. Всего было проведено 56 мероприятий, в которых приняли участие 4100 обучающихся. В целях усиления профилактики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марте 2021 г. с 1-11 классы проведены классные часы, беседы по темам:  «Я соблюдаю правила, а ты?», «Чистота залог здоровья», также обучающимся школ в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разосланы листовки «Скажем вирусам – нет!» в количестве 1500.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650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приняли участие во Всероссийском классном часе «Будь здоров!» в период с 12 по 16 апреля 2021 года.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ежегодной информационной кампании, направленной на пропаганду ценностей семейного образа жизни и деятельности Детского телефона доверия в мае 2021 года проведены классные часы «Детский телефон доверия» (далее – ДТД) (во всех общеобразовательных организациях). В родительских группах классных коллективов распространена информация по Детскому телефону доверия. Размещены плакаты с ДТД на школьных стендах, в классных уголках. В некоторых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дневниках обучающихся вклеены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ДТД. В текущем году проведено более 40 мероприятий в данном направлении  (конкурсы рисунков, конкурсы сочинений, тематические беседы, классные часы, выпуск памяток и листовок, выпуск стенгазет).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сентябре, в рамках «День солидарности по борьбе с терроризмом» во всех школах проведены классные часы «Дорогой мира и добра», «Терроризм – война в мирное время», «Трагедия Беслана», «Что такое терроризм», «Чужой беды не бывает», «Эхо Беслана… Мы обязаны знать и помнить», «терроризм угроза обществу» общим охватом 2613 человек.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Конкурсы рисунков «Пусть всегда будет мир», «В память Беслану», «Мы за мир на планете», «Дети против террора», «Террору – нет, мирному небу - да» охватом 380 обучающихся.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Акция «Сад Памяти» проводилась в трех школах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№2»,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№3 им. им. В.Ф. Хохолкова» охватом 114 обучающихся.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проводилась беседа с представителями ФГКУ «Отдел вневедомственной охраны войск национальной гвардии РФ по Республике Алтай»,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Симиренко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А.В., в ней приняло участие 71 человек.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Акции «Мы против террора», «Звонок памяти», «Наш мир без терроризма», «Мы разные, но мы вместе против террора» охватом 217 человек.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01.10.2021 года в рамках празднования Всемирного дня трезвости и борьбы с алкоголизмом (3 октября) в общеобразовательных организациях прошли следующие мероприятия: 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-Тематическая беседа «Мы за здоровый образ жизни!», «Алкоголь – угроза общая!», «Сохраним себе жизнь»;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-Выставки рисунков «Трезвая страна – светлое будущее»;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-Оформление книжных выставок «Здоровье  сегодня в моде!» Выставка книг по теме «Алкоголизм – путь в никуда»;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-Классные часы «Алкоголь это вредно»;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-Акции «Скажем алкоголю нет!» (презентации, раздачи листовок и др.);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-Оформление правовых уголков и стендов в школах.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мероприятиях приняли участие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 100% охватом.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Мероприятия в рамках «Дня толерантности».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38"/>
        <w:gridCol w:w="3653"/>
        <w:gridCol w:w="1700"/>
        <w:gridCol w:w="1275"/>
      </w:tblGrid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Описание мероприятия (цель)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Целевая аудитория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Кол-во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Жизнь без улыбки – просто ошибка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Музыкальная </w:t>
            </w:r>
            <w:hyperlink r:id="rId5" w:history="1"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игра «</w:t>
              </w:r>
              <w:proofErr w:type="spellStart"/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Чуча</w:t>
              </w:r>
              <w:proofErr w:type="spellEnd"/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 xml:space="preserve"> – Чача</w:t>
              </w:r>
            </w:hyperlink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Интересные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факты об улыбке</w:t>
            </w:r>
            <w:proofErr w:type="gram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Мультфильм о волшебстве улыбки </w:t>
            </w:r>
            <w:hyperlink r:id="rId6" w:history="1"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«Крошка Енот»</w:t>
              </w:r>
            </w:hyperlink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создание гармоничной и позитивной атмосферы среди всех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Обучающиеся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Закон достойных – творить добро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Пословицы и поговорки о доброте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Памятка «Что такое доброта»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Мультфильм про доброту  </w:t>
            </w:r>
            <w:hyperlink r:id="rId7" w:history="1"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«Просто так»</w:t>
              </w:r>
            </w:hyperlink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Музыкальная </w:t>
            </w:r>
            <w:hyperlink r:id="rId8" w:history="1"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игра «</w:t>
              </w:r>
              <w:proofErr w:type="spellStart"/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Нука</w:t>
              </w:r>
              <w:proofErr w:type="spellEnd"/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 xml:space="preserve"> – </w:t>
              </w:r>
              <w:proofErr w:type="spellStart"/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нака</w:t>
              </w:r>
              <w:proofErr w:type="spellEnd"/>
              <w:r>
                <w:rPr>
                  <w:rStyle w:val="aa"/>
                  <w:rFonts w:ascii="Times New Roman" w:eastAsia="Calibri" w:hAnsi="Times New Roman"/>
                  <w:lang w:eastAsia="en-US"/>
                </w:rPr>
                <w:t>»</w:t>
              </w:r>
            </w:hyperlink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активизация желания совершать добрые поступки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Обучающиеся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Радуйся чудесам жизни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Проверь свое чувство юмора (тест).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Видео «Радуйся чудесам жизни»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Мультфильм «Все успеть»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поднятие позитивного, эмоционального 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Обучающиеся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Жизнь  - это просто, порой, сложно, и всегда забавно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«Интересные факты»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Проверь «Миф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правда» Цель: формирование позитивного образа «Я»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Обучающиеся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860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Девиз «Жизнь без улыбки – просто ошибка» 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1.Узнай интересные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факты об улыбке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 Мультфильм о волшебстве улыбки «Крошка Енот»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Фотокросс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«Оригинальная улыбка»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Обучающиеся узнали интересные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факты об улыбке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Рисовали улыбку, вырезали и прикладывали к своим губам для фото.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Формирование общего настроения оптимистической тональности в школе, настрой на «психологическую волну».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по 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Просмотр интересных фактов и мультфильмов – 606 обучающихся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Фотокросс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– 33 обучающихся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Девиз «Закон достойных – творить добро»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1. Прочитай "Что такое доброта?" 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 Пословицы и поговорки о доброте 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 Мультфильм про доброту «Просто так»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Рассылка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информации в чаты родителей и детей,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Инстаграм</w:t>
            </w:r>
            <w:proofErr w:type="spell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Формирование общего настроения оптимистической тональности в школе, настрой на «психологическую волну».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• Стимулирование интереса к психологическим знаниям и к деятельности школьного психолога.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• Удовлетворение потребности школьников в сильных и целостных эмоциональных переживаниях.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по 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606 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Видео «Радуйся чудесам жизни»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2. Проверь свое чувство юмора. Тест на чувство юмора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 Посмотри мультфильм о том, что важно не во что ты играешь, а с кем и как ты это делаешь. Мультфильм «Все успеть».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Формирование общего настроения оптимистической тональности в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школе, настрой на «психологическую волну».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Стимулирование интереса к психологическим знаниям и к деятельности школьного психолога.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Удовлетворение потребности школьников в сильных и целостных эмоциональных переживаниях.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С 1 по 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606 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 Жизнь - это просто, порой, сложно, и всегда забавно» 1. Друзья! А вы знали об этом?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 Код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БЕЗопасности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 Задай свой вопрос психологу анонимно: http://sprashivai.ru/tepdarya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Решение проблем лидерства и отвержения в классном коллективе.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важнейших социальных навыков и умений, способности к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эмпатии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 кооперации, разрешению конфликтов путем сотрудничества.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по 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606 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День радужного настроения»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Игра «Тайный друг».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«Коллаж хорошего настроения».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«Забор добрых дел».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Способствует содействие  переноса в жизнь способов коммуникаций и проявления дружеского отношения.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Стен-газета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фото с прекрасным настроением.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Информация о  сделанном добром деле.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 участники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661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«Познай себя».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Основная цель таких акций —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педагоги, обучающиеся школы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Информационная галерея «Это интересно»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целью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 которой было расширить знания учащихся о науке психологии, о том, что она изучает и как помогает людям.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педагоги, обучающиеся школы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Общешкольная  акция   «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Ваши мечты…»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начался с 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общешкольной 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акции «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Ваши мечты…»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целью, которой являлось поделиться своими мечтами и желаниями. Приятно было узнать о том, что для детей важно быть хорошими учениками, добиваться успехов в учебе и желать успехов и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процветания  нашей школе!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педагоги, обучающиеся школы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Литературная викторина «Путешествие по сказкам»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Ребята с удовольствием окунулись в мир сказок и встретились с любимыми героями.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Социальный опрос «Лучший учитель года»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 по пяти номинациям: «Строгий», «Самый добрый», «Отзывчивый», «Интересные уроки», «Справедливый». 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 w:rsidP="009F4AA2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 «Галерея добрых дел».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взаимодействия педагога и учащегося, как условие для создания комфортных условий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5-10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рок добра «Твори добро!»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Эта акция помогала детям осознать значимость своей помощи близким и родным людям, обменяться мнением с ребятами.  Цель данных мероприятий —  помочь детям постичь понятия добра и зла; черствости и отзывчивости; оценивать свое поведение с точки зрения данных понятий.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1-4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Интеллектуально-развивающая викторина «Умники и умницы»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ходе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которой дети  решали логические задачи, ребусы, выполняли творческие задания. Игра получилась веселой и увлекательной.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19 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 w:rsidP="009F4AA2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Забор пожеланий и предложений «Я хочу, чтобы в нашей школе…»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Данное мероприятие вызывало большое количество положительных эмоций. Каждый желающий мог продолжить начатое предложение, высказывать свои пожелания.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Социологический опрос «Я выбираю…»,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 w:rsidP="009F4AA2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осмысление подростками представлений о смысле жизни, счастье, ценностях, жизненных планах и мечтах;</w:t>
            </w:r>
          </w:p>
          <w:p w:rsidR="009F4AA2" w:rsidRDefault="009F4AA2" w:rsidP="009F4AA2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предоставление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возможности совершить личный выбор;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9-10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Интервью с великими психологами «Твое мнение».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расширить знания о науке психологии, развивать самопознание, способствовать личностному росту.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9-10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 w:rsidP="009F4AA2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Родительский лекторий (дистанционно) «Как лучше понять подростка?», «Семейные ценности».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Ознакомление с информацией «Как лучше понять подростка?», поможет родителям разобраться в классификации взаимоотношений между родителями и детьми,  причинах их непослушания.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Родители 6-10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 w:rsidP="009F4AA2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Общешкольная акция «Ларец радости и предсказаний»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была направлена на создание благоприятного эмоционального климата в школе, на получение положительных эмоций, на  поддержку каждого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5-10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94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 w:rsidP="009F4AA2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Конкурс рисунков 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«Поделись хорошим настроением»;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Ребята  очень серьезно отнеслись к заданию, творчески и ярко смогли отразить суть данной темы. Они  изготовили коллажи, нарисовали содержательные  плакаты и рисунки.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1 -5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64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 w:rsidP="009F4AA2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Конкурс  «Психологический мини-плакат. Психологическая листовка»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Ребята  очень серьезно отнеслись к заданию, творчески и ярко смогли отразить суть данной темы. Они  изготовили коллажи, нарисовали содержательные  плакаты и рисунки.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6-10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 w:rsidP="009F4AA2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Час общения «Учимся общаться без конфликтов».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Цель: наладить отношения между одноклассниками, воспитывать коллективизм, провести профилактику проблемы конфликтов среди подростков. Одно из ведущих стремлений подростка — завоевание популярности и авторитета среди сверстников.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16 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 «Радуга настроения».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оценка эмоциональной атмосферы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педагоги, обучающиеся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150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 «Дерево добрых пожеланий школе»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Цель: развитие активной позиции и нравственных представлений обучающихся.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педагоги, обучающиеся школы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150 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Занятие </w:t>
            </w:r>
            <w:r>
              <w:rPr>
                <w:rFonts w:ascii="Times New Roman" w:eastAsia="Calibri" w:hAnsi="Times New Roman" w:cs="Times New Roman"/>
                <w:lang w:eastAsia="en-US"/>
              </w:rPr>
              <w:t>«Страна эмоций».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 время занятия дети формировали навыки общей деятельности, добродушного отношения друг к другу; развивали способность определять настроение по схематическим изображениям; учились  передавать и распознавать определенное эмоциональное состояние при помощи выразительных движений и мимики. Занятие прошло на высоком эмоциональном уровне.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 «Мое настроение»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Создание условий для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психоэмоционального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благополучия обучающихся.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Обучающиеся на специальном плакате оставляли рисунки со свои настроением</w:t>
            </w:r>
            <w:proofErr w:type="gram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стикеры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смайлы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Обуч-ся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1-9 классов, 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56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Рассылка памяток в родительские чаты «Психологическое здоровье детей»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сформировать у родителей понятие о здоровье как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многоаспектной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характеристике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Конкурс плакатов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Развитие творческой активности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Обуч-ся</w:t>
            </w:r>
            <w:proofErr w:type="spell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4-9 классов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Игра «Следопыт»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стимулировать межличностное взаимодействие между учащимися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и работниками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4-9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33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Просветительское мероприятие «Интересно для всех»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вызвать интерес к себе, к осознанию собственного настроения и его влияния на окружающих;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1-2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3-4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5-7кл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8-9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58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Игра «Друг к дружке»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Это упражнение обеспечивает возможность контакта и взаимодействия почти всех детей друг с другом, также оно является быстрой освежающей разминкой во время перемены или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1-5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Просмотр мультфильма «Душа»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Эмоциональное разряжение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 Этот фильм – хороший повод поговорить с детьми "о взрослом". Не 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стоит</w:t>
            </w:r>
            <w:r>
              <w:rPr>
                <w:rFonts w:ascii="Times New Roman" w:eastAsia="Calibri" w:hAnsi="Times New Roman" w:cs="Times New Roman"/>
                <w:lang w:eastAsia="en-US"/>
              </w:rPr>
              <w:t> бояться обсуждать с ребенком серьезные темы, и не 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стоит</w:t>
            </w:r>
            <w:r>
              <w:rPr>
                <w:rFonts w:ascii="Times New Roman" w:eastAsia="Calibri" w:hAnsi="Times New Roman" w:cs="Times New Roman"/>
                <w:lang w:eastAsia="en-US"/>
              </w:rPr>
              <w:t> врать.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2-7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Викторина «Умники и умницы психологии»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способствовать развитию познавательной активности, внимания, мышления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8-9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 «Дерево пожеланий»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благоприятного психологического климата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Обуч-ся</w:t>
            </w:r>
            <w:proofErr w:type="spell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1-9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58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«Ларец Радости»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 ноября в рамках недели психологии в МБОУ "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Манжерокская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СОШ" была проведена акция «ЛАРЕЦ РАДОСТИ», в рамках которой активисты школьной лиги Общественно-государственной детско-юношеской организации Российское движение школьников, раздавали всем желающим послание с добрыми пожеланиями. Детям было очень интересно получать сердечки с посланием.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1по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«Самые-самые»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 ноября проводилась акция "Самые-самые". Учащиеся могли вписать имя своего друга, одноклассника или учителя в любую из номинаций. Ребята всех классов активно приняли участие в этой акции. По итогам акции "Самым-самым" всем участникам будут выданы дипломы и сертификаты.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по 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 "Счастья вам, учителя!"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Для создания позитивного настроения, повышения мотивации к педагогической деятельности. Педагогам предлагали выбрать сердечко с афоризмами и принять «сладкую пилюлю» в виде конфеты.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 человек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Опрос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«С каким настроением ты пришёл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сегодня в школу?»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Цель: вызвать интерес к себе, к осознанию собственного настроения и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его влияния на окружающих;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диагностика эмоционального состояния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учащихся и педагогов.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1-9 класс,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42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«Познай себя»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Повысить уровень доверия между всеми участниками образовательного процесса.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Педагоги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Игра «Разведчики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Цель: Развивать коммуникативные умения, поднятие общего эмоционального тонуса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2,4,5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lang w:eastAsia="en-US"/>
              </w:rPr>
              <w:t>День хороших пожеланий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способствовать умению учащихся выражать своё мнение.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32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Презентация «Наши эмоции»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lang w:eastAsia="en-US"/>
              </w:rPr>
              <w:t>формировать умения изображать разные эмоции; воспитать умения переживать огорчения.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32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Акция «Сделай комплимент другу»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lang w:eastAsia="en-US"/>
              </w:rPr>
              <w:t>Формировать и развивать у детей навыки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толерантных отношений и дружелюбия.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32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 «Мы – это много Я» (опрос для педагогов)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сплотить педагогический коллектив, возможность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самопрезентации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Педагоги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13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позитивного настроения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Соузгинская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гармоничной и позитивной атмосферы в школе, активизация межличностного взаимодействия между учащимися и педагогами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Учащиеся с 1-11 классы и 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158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Будущего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Соузгинская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активизация познавательного интереса и мотивации к своему профессиональному будущему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Учащиеся с 5-11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85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Сообразительности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Соузгинская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активизация интереса к вопросам психологии как науки, к информации о познавательных процессах, личностных качествах посредством выполнения практических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Учащиеся со 2 по 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Независимости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Соузгинская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пропаганда независимого поведения и здорового образа жизни, повышение значимости понятия «здоровья»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Учащиеся с 1 по 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Взаимопонимания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Соузгинская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привлечение участников к рассуждению на социальные темы, такие как жизненные ценности и умение адаптироваться в коллективе.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Учащиеся с 1 по 10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День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Позитивного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Настроение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Усть-Мунинская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Создание гармоничной и позитивной атмосферы в гимназии,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активизация межличностного взаимодействия между учащимися и педагогами гимназии.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Независимости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Усть-Мунинская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пропаганда независимого поведения и здорового образа жизни, повышение значимости понятия «здоровья»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69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День Сообразительности в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Усть-Мунинская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активизация интереса к вопросам психологии как науки, к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информации о познавательных процессах, личностных качествах посредством выполнения практических заданий.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56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Будущего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Усть-Мунинская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активизация познавательного интереса и мотивации к своему профессиональному будущему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</w:tr>
      <w:tr w:rsidR="009F4AA2" w:rsidTr="009F4A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 Взаимопонимания в МБОУ 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Усть-Мунинская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привлечение участников к рассуждению на социальные темы, такие как жизненные ценности и умение адаптироваться в коллективе.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A2" w:rsidRDefault="009F4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</w:tr>
    </w:tbl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проведено 57 мероприятий, охват составил 100% обучающихся, 48 педагогов и 56 родителей.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Планом проведения Всероссийского Дня правовой помощи детям в Республике Алтай 19 ноября 2021 года Управлением образования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организована горячая линия по защите прав несовершеннолетних в условиях образовательного процесса, а также в условиях семьи. О работе Горячей линии сведения направлены в общеобразовательные организации (исх. 2135 от 17.11.2021 года).  На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отвечал специалист по социальным вопросам. Всего в течение дня поступило 5 обращений обучающихся.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16 образовательных организаций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ноября 2021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организованы консультации социального педагога по вопросам защиты прав несовершеннолетних в условиях образовательного процесса. Всего поступило 86 обращений, из них 62 обращения обучающихся и 24 обращения родителей. Консультационная помощь оказана 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62 обучающимся и 24 родителям.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проведено 41 массовое мероприятие: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-Классные часы на темы: «Что такое коррупция», «Я и мои права», «19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ноября-Всероссийский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 правовой помощи детям» на базе всех общеобразовательных организаций района, охват обучающихся составил 2609 (на базе 16 школ).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-Беседа с инспектором по делам несовершеннолетних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Горно-Алтайская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охват составил 121 обучающийся.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-Круглый стол «Ты имеешь права и обязанности»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охват составил 57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-Просмотр и обсуждение видео и презентации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пропаганде БДД «Безопасность движения по улицам и дорогам» </w:t>
      </w:r>
      <w:r>
        <w:rPr>
          <w:rFonts w:ascii="Times New Roman" w:eastAsia="Calibri" w:hAnsi="Times New Roman" w:cs="Times New Roman"/>
          <w:sz w:val="24"/>
          <w:szCs w:val="24"/>
        </w:rPr>
        <w:t>на базе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Кызыл-Озёкская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</w:t>
      </w:r>
      <w:r>
        <w:rPr>
          <w:rFonts w:ascii="Times New Roman" w:hAnsi="Times New Roman" w:cs="Times New Roman"/>
          <w:sz w:val="24"/>
          <w:szCs w:val="24"/>
        </w:rPr>
        <w:t>охват составил 22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-Правовая викторина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Кызыл-Озёкская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Урлу-Аспаксая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охват составил 13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-Беседа «Права несовершеннолетних» с показом видео и презентации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Кызыл-Озёкская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охват составил 64 обучающихся.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-Лекция по безопасности дорожного движения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охват составил 24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-Урок-встреча с участием социального педагога и инспектора ПДН «Ответственность за свои поступки»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 им. В.Ф. Хохолкова» 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2», охват составил 140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keepNext/>
        <w:keepLines/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-показ видеоматериала «Скажи Коррупции - НЕТ! (социальный видеоролик - </w:t>
      </w:r>
      <w:hyperlink r:id="rId9" w:history="1">
        <w:r>
          <w:rPr>
            <w:rStyle w:val="aa"/>
            <w:rFonts w:ascii="Times New Roman" w:hAnsi="Times New Roman"/>
            <w:sz w:val="24"/>
            <w:szCs w:val="24"/>
          </w:rPr>
          <w:t>https://www.youtube.com/watch?v=GTqdVXcPkDE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охват составил 35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keepNext/>
        <w:keepLines/>
        <w:widowControl w:val="0"/>
        <w:tabs>
          <w:tab w:val="left" w:pos="9781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-Круглый стол «Ты имеешь право»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охват составил 14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781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-Распространение листовок, буклетов,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материалов  </w:t>
      </w:r>
      <w:r>
        <w:rPr>
          <w:rFonts w:ascii="Times New Roman" w:hAnsi="Times New Roman" w:cs="Times New Roman"/>
          <w:sz w:val="24"/>
          <w:szCs w:val="24"/>
        </w:rPr>
        <w:t>«День правовой помощи детям»,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«Информационное мошенничество»  в количестве 259 штук (на базе 16 школ).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356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Всего охват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3358 обучающихся.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356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проведены мероприятия, направленные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 детей: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356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Рисунки «Скажи «НЕТ» коррупции» на базе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 1 им.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 </w:t>
      </w:r>
      <w:r>
        <w:rPr>
          <w:rFonts w:ascii="Times New Roman" w:hAnsi="Times New Roman" w:cs="Times New Roman"/>
          <w:sz w:val="24"/>
          <w:szCs w:val="24"/>
        </w:rPr>
        <w:t>охват составил 380 обучающихся.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356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-Эссе «Что такое коррупция и как с ней бороться» на базе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 1 им.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охват составил 268 обучающихся.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356"/>
          <w:tab w:val="left" w:pos="9781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Акция «Что ты знаешь о коррупции» на базе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 1 им. Н.А.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Заборского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охват составил 325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keepNext/>
        <w:keepLines/>
        <w:widowControl w:val="0"/>
        <w:tabs>
          <w:tab w:val="left" w:pos="8647"/>
          <w:tab w:val="left" w:pos="9356"/>
          <w:tab w:val="left" w:pos="9781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сообщаем, что 19 ноября 2021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Кызыл-Озёкская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приняли участие в республиканском конкурсе «Если бы я был юристом», записаны 2 видеоролика, по результатам конкурса заняли 3 место.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Международного дня отказа от курения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9-11 классах  общеобразовательных организаций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проведены классные часы на тему: «О вреде курения среди подростков», охват составил 570 обучающихся.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01.12.2021 года 1810 обучающихся начальных классов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670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5 по 11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 приняли участие в классных часах в рамках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Всероссийской акции «СТОП ВИЧ/СПИД», приуроченной к Всемирному дню борьбы со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СПИДом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Дня прав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бщеобразовательными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в ходе уроков по истории, ОБЖ проведены беседы, практические занятия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предупреждению противоправного поведения со стороны учащихся в школе,   по  профилактике экстремистских проявлений, совершенствованию правосознания и правовой культуры несовершеннолетних, по информированию об  уголовной ответственности несовершеннолетних за преступления и правонарушения.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одителям (законным представителям) рекомендовано выстраивать доверительные отношения со своими детьми (наблюдать за социальными сетями), в случае конфликтов обращаться за помощью к психологу. Классным руководителям усилить наблюдение за активностью в социальных сетях, в случае обнаружения противоправного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сообщить руководству образовательной организации для выстраивания взаимодействия с правоохранительными органами и КДН и ЗП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район». Таким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было проведено 220 классных часов, бесед с обучающимися с 5-11 классы. Также  </w:t>
      </w:r>
      <w:r>
        <w:rPr>
          <w:rFonts w:ascii="Times New Roman" w:hAnsi="Times New Roman" w:cs="Times New Roman"/>
          <w:sz w:val="24"/>
          <w:szCs w:val="24"/>
        </w:rPr>
        <w:t xml:space="preserve">в родительские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разосланы памятки по вышеуказанной тематике в количестве 1500.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Конституции</w:t>
      </w:r>
      <w:r>
        <w:rPr>
          <w:rFonts w:ascii="Times New Roman" w:hAnsi="Times New Roman" w:cs="Times New Roman"/>
          <w:sz w:val="24"/>
          <w:szCs w:val="24"/>
        </w:rPr>
        <w:t xml:space="preserve"> Российской Федерации,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отмечается ежегодно 12 декабря в рамках классных часов рассмотрен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одна из значимых памятных дат российского государства. До обучающихся доведена история создания праздника и его значимость для страны в рамках классных часов. Охват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 по 11 классы.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Республики Алтай от 27.08.2020 года № 692 «О проведении социально-психологического тестирования лиц, обучающихся в образовательных организациях Республики Алтай, в 2020-2021 учебном году» был издан Приказ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Управление образования) от 18.09.2020 года № 318 «О проведении социально-психологического тестирования обучающихся в 2020-2021 учебном году».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End"/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итогам проведения информационно-мотивационной кампании  в 2020-2021 учебном году из 1204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тестировании приняли участие 1152 человека. 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18.05.2021 года отчетная информация о социально-психологическом сопровождении детей группы «явная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рискогенность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других категорий, отнесенных к категории нуждающихся в индивидуальном сопровождении по итогам социально-психологического тестирования обучающихся в 2020-2021 учебном году рассмотрена на районном методическом объединение социальных педагогов и педагогов-психологов.</w:t>
      </w:r>
      <w:proofErr w:type="gramEnd"/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 результатам тестирования представителями сферы здравоохранения категорией для проведения медицинского тестирования на основании результатов методики социально-психологического тестирования обучающихся выбраны: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- 7 «А», 9 «Б», 11 классы;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им. В.Ф. Хохолкова» -  7 «В» класс;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- 9 «В» класс;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- 7 класс.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графиком медицинское тестирование было запланировано на 17.05.2021 года и 19.05.2021 года.  Врачом-наркологом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 Демидовой З.П. обследовано 10 обучающихся из 7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(3-отказы) и 18 обучающихся из 9 «В» класса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(1-отказ, 1-отсутствие по болезни). 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19.05.2021 года планировалось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им. В.Ф. Хохолкова». Из вышеуказанных общеобразовательных организаций согласие получено от 41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 Медицинское тестирование отменено со стороны представителей здравоохранения.</w:t>
      </w:r>
    </w:p>
    <w:p w:rsidR="009F4AA2" w:rsidRDefault="009F4AA2" w:rsidP="009F4A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октябре 2021 года 2227обучающихся в возрасте от 13 до 18 лет прошли тестирование, всего детей подлежащих тестированию – 2237. Не прошли тестирование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причине отказа, 2 обучающихся по причине отсутствия в период проведения тестирования, 1 обучающийся по причине надомного обучения (тяжелое состояние здоровья).</w:t>
      </w:r>
    </w:p>
    <w:p w:rsidR="009F4AA2" w:rsidRDefault="009F4AA2" w:rsidP="009F4A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группе «явная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рискогенность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находятся 63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 отношении которых будет осуществляться индивидуальная работа.</w:t>
      </w:r>
    </w:p>
    <w:p w:rsidR="009F4AA2" w:rsidRDefault="009F4AA2" w:rsidP="007222D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территории муниципального образования в 2020-2021 учебном году обучается 4193 человек.  </w:t>
      </w:r>
      <w:proofErr w:type="gramStart"/>
      <w:r>
        <w:rPr>
          <w:rFonts w:ascii="Times New Roman" w:hAnsi="Times New Roman" w:cs="Times New Roman"/>
          <w:sz w:val="24"/>
          <w:szCs w:val="24"/>
        </w:rPr>
        <w:t>В 2021 году планируется  оздоровить 2244 детей (что составляет более 53 % от общего количества обучающихся района) их них: детей находящихся в трудной жизненной ситуацией 1546 детей, детей застрахованных родителей 698 детей (возраст детей 6,6-17 лет включительно).</w:t>
      </w:r>
      <w:proofErr w:type="gramEnd"/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01 июня по 25 июня 2021 года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планируется реализовать 17 детско-оздоровительных программ на базе 15 общеобразовательных организаций района. (Летний оздоровительный лагерь с дневным пребыванием,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далее-ЛОЛ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 и представлен в Министерство труда и социального развития  Республики Алтай единый реестр организаций отдыха детей и их оздоровления, находящихся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с краткой аннотацией каждой образовательной программы. В реестр был включен загородный оздоровительный лагерь с круглосуточным пребыванием детей ООО «Пилигрим».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осуществляется мониторинг занятости детей, состоящих на различных видах учета. По предварительным данным планируется оздоровить: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 детей – в лагерях с дневным пребыванием, из них 6 детей, состоящих на различных видах учета;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 несовершеннолетних – в загородных лагерях отдыха и оздоровления, из них 8 состоящих на различных видах учета;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детей – в санаториях, планируется направить 2 несовершеннолетних, состоящих на различных видах учета;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1226 детей – в походах, экскурсиях и путешествиях, из них 7 детей, состоящих на различных видах учета;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детей – в трудовых бригадах, из них 2 детей, состоящих на различных видах учета;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несовершеннолетних приняли участие в проведении учебно-тренировочных сборов.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 управлением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согласован режим дня лагерей с дневным пребыванием детей с 8.30 до 14.30 часов, с 2-разовым питанием, в один сезон, с 01 июня по 25 июня продолжительностью 21 день.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 работе привлечено 208 сотрудников, из них  154 педагогический состав, 22 сотрудника пищеблока, 18 тех. персонал и 14 сотрудников медицинского учреждения. Весь персонал лагерей  с дневным пребыванием  прошли  санитарно-гигиеническое 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2020-2021 учебном году во внеурочной деятельности занято 4100 обучающихся, из них 59 детей, состоящих на различных видах учета.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Охвачено детей по направлениям: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1312, из них детей, состоящих на различных видах учета - 10, спортивно-оздоровительное – 882, из них детей, состоящих на различных видах учета - 28, общекультурное – 462,  из них детей, состоящих на различных видах учета - 16, социальное – 628, из них детей, состоящих на различных видах учета - 1, духовно-нравственное – 333, из них детей, состоящих на различных видах учета – 4, художественно-нравственное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45, из них 3577 – участники акций и мероприятий различных уровней (всероссийский, региональный, муниципальный, школьный), из них детей, состоящих на различных видах учета – 13.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Самые посещаемые кружки и секции из числа детей, состоящих на различных видах учета, являются кружки и секции  спортивно-оздоровительного направления.</w:t>
      </w:r>
      <w:proofErr w:type="gramEnd"/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числа детей, состоящих на различных видах учета, достигнувших высоких результатов четверо несовершеннолетних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составе команды заняли 2 место в районном конкурсе по пожарно-прикладному спорту, с 15.06.2021 года участвуют в Республиканских соревнованиях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«Школа выживания». Обучающийся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занял 3 место в школьном конкурсе «Мой первый учитель», 2 место в военной игре «Военная полоса препятствий», посвященной Дню защитника отечества, 1 место в Первенстве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Бирюлинского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лыжам, 3 место в муниципальном этапе всероссийского конкурса «Лучшая дружина юных пожарных России».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посещаемостью учебных занятий осуществляется в соответствии с Инструкцией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утвержденной Начальником Управления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18.09.2019 года. В случае пропуска от 1 до 3 дней по неуважительной причине, классным руководителем выясняется причина пропусков, проводятся беседы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сообщается родителям о пропусках, усиливается контроль со стороны родителей и классного руководителя.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анализ информации о детях, не посещающих занятия без уважительных причин или систематически пропускающих,  осуществляется ежемесячно.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Систематически пропускающих занятия без уважительных причин в 2021 году – 4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им. В.Ф. Хохолкова – 2;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индивидуально-профилактическая работа общеобразовательными организациями, направляются сведения в отдел МВД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 Всего за указанный период индивидуальная работа в данном направлении осуществлялась в отношении 10 несовершеннолетних, данные несовершеннолетние состоят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25.01.2021 года на общеобразовательные организации направлена памятка о деятельности служб субъектов системы профилактики по направлениям с целью ознакомления и уточнения работы при принятии решений о направлении информации в случаях установления различных фатов (в том числе неисполнение родительских обязанностей по обучению).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18.05.2021 года на базе Управления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организовано районное методическое объединение социальных педагогов и педагогов-психологов по теме: «Анализ организации социально-психологической работы в образовательных организациях в 2020-2021 учебном году. Планирование работы на 2021-2022 учебный год». В рамках РМО затронут вопрос: «Требования к пакету документов при направлении ходатайств о привлечении к административной ответственности  родителей/законных представителей. Основные понятия, используемые в организации профилактической работы».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 год представители сферы образования систематически принимают  участие в выездах для участия в первичном обследовании условий жизни несовершеннолетних и их семей, которые могут быть признаны находящимися в социально опасном положении. Всего привлекалось для указанных мероприятий 3 педагога образовательных организаций и 1 представитель Управления образования.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Ежеквартально до 5 числа месяца следующего за отчетным месяцем предоставляется отчет о проделанной работе 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«УСПН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районе». За отчетный период направлена информация о проделанной работе с 18 семьями и 10 несовершеннолетними, признанными находящимися в социально опасном положении.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отменой массовых мероприятий на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эпиднеблагополучия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заболеваниями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(СОVID-19) комплексные проверки планового характера в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отменены. 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Осуществлялся мониторинг социально-психологической работы в общеобразовательных организациях по направлениям работы в области организации социально-психологического тестирования и проведения Единых диагностических мероприятий на раннее выявление детей «группы суицидального риска»:</w:t>
      </w:r>
    </w:p>
    <w:p w:rsidR="009F4AA2" w:rsidRDefault="009F4AA2" w:rsidP="00722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28.10.2021 года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 По результатам проверки даны рекомендации. Работа организована удовлетворительно, основной проблемой данного направления выделено отсутствие специалистов (педагогов-психологов, социальных педагогов).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Спортивная школа </w:t>
      </w:r>
    </w:p>
    <w:p w:rsidR="009F4AA2" w:rsidRDefault="009F4AA2" w:rsidP="009F4AA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СШ 34 группы по 10 видам спорта. Численность воспитанников СШ составляет 450 человек, из них  на </w:t>
      </w:r>
      <w:r>
        <w:rPr>
          <w:rFonts w:ascii="Times New Roman" w:hAnsi="Times New Roman" w:cs="Times New Roman"/>
          <w:bCs/>
          <w:iCs/>
          <w:sz w:val="24"/>
          <w:szCs w:val="24"/>
        </w:rPr>
        <w:t>этапе начальной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тренируются 269 воспитанников, на </w:t>
      </w:r>
      <w:r>
        <w:rPr>
          <w:rFonts w:ascii="Times New Roman" w:hAnsi="Times New Roman" w:cs="Times New Roman"/>
          <w:bCs/>
          <w:iCs/>
          <w:sz w:val="24"/>
          <w:szCs w:val="24"/>
        </w:rPr>
        <w:t>тренировочном этапе</w:t>
      </w:r>
      <w:r>
        <w:rPr>
          <w:rFonts w:ascii="Times New Roman" w:hAnsi="Times New Roman" w:cs="Times New Roman"/>
          <w:sz w:val="24"/>
          <w:szCs w:val="24"/>
        </w:rPr>
        <w:t xml:space="preserve"> подготовки – 166 человека, открыт этап спортивного совершенствования  - 6 человек. Возраст с 5 до 17 лет у 44 человек, с 18 до 22 лет 5 человек. Из общего числа тренируются 117 девушек. Выполнили массовые разряды 101 человек, 1 разряд -11 человек, подтвердили КМС – 2 человека.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 участие в соревнованиях и мероприятиях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и участие в соревнованиях и мероприятиях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Организовано и проведено спортивных соревнований: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уровень - 14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уровень – 18;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региональный уровень – 4.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 Приняли участие: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уровень – 39;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региональный уровень – 46;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межрегиональный уровень, (СФО) – 23;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уровень – 4.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Проведены учебно-тренировочные сборы в рамках спортивно-оздоровительного лагеря для 100 воспитанников в течение 21 дня. Лыжники в совокупности провели 37 дней в условиях УТС.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Проведение воспитательных мероприятий.</w:t>
      </w:r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Спортивный праздник «Мужество, отвага, доблесть» посвященный Дню Защитника Отечества, Конкурс спортивных семей, посвященный Международному женскому дню, Спортивные мероприятия, посвященные Дню здоровья, Экскурсии в музей, Краеведческие походы, День открытых дверей, Беседа «Слагаемые здоровья», Мероприятие «Посвящение в спортсмены»</w:t>
      </w:r>
      <w:proofErr w:type="gramEnd"/>
    </w:p>
    <w:p w:rsidR="009F4AA2" w:rsidRDefault="009F4AA2" w:rsidP="009F4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Значимые события МБУ «Спортивная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2021 году:   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Новосибирске с 7 по 11 декабря 2021г. проходило Первенство СФО среди старших юношей по самбо, отбор на первенство России по самбо. Трое воспитанников Спортивной Школы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Майминского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заняли призовые места: Мордовин Андрей стал вторым и завоевал путевку на Первенство России,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Посаженникова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заняли 3 место.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Первенстве России среди сельских спортсменов  по дзюдо в г. Барнауле 16-17 ноября</w:t>
      </w:r>
      <w:r>
        <w:rPr>
          <w:rFonts w:ascii="Times New Roman" w:hAnsi="Times New Roman" w:cs="Times New Roman"/>
          <w:sz w:val="24"/>
          <w:szCs w:val="24"/>
        </w:rPr>
        <w:t xml:space="preserve"> 2021г.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Посаженникова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заняли второе место;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Всероссийских соревнованиях по спортивной борьбе среди мужчин и женщин на призы братьев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Брайко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прошедших 03-05 декабря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Осинники воспитанница тренера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Порохни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О.О. заняла третье место в категории 50 кг.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БУЗ РА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Майминская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айонная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больница»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AA2" w:rsidRDefault="009F4AA2" w:rsidP="009F4AA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распространения санитарно-гигиенических знаний среди несовершеннолетних, их родителей или иных законных представителей, а также пропаганде здорового образа жизни медицинскими работниками проведено 782 беседы, 402 лекции для обучающихся, их родителей, направленных на профилактику негативных явлений (наркотики,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алкоголь, ПАВ), по темам нравственно-полового воспитания несовершеннолетних. Распространено 850 листовок. </w:t>
      </w:r>
    </w:p>
    <w:p w:rsidR="009F4AA2" w:rsidRDefault="009F4AA2" w:rsidP="009F4AA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1354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</w:t>
      </w:r>
    </w:p>
    <w:p w:rsidR="009F4AA2" w:rsidRDefault="009F4AA2" w:rsidP="009F4A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1984 профилактических медицинских осмотра несовершеннолетних детей в образовательных организациях.</w:t>
      </w:r>
    </w:p>
    <w:p w:rsidR="009F4AA2" w:rsidRDefault="009F4AA2" w:rsidP="009F4AA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Проведено 4150 патронажей в семьи, имеющие на иждивении несовершеннолетних. </w:t>
      </w:r>
    </w:p>
    <w:p w:rsidR="009F4AA2" w:rsidRDefault="009F4AA2" w:rsidP="009F4AA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Казенное учреждение Республики Алтай «Управление социальной поддержки населения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Майминский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район» 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F4AA2" w:rsidRDefault="009F4AA2" w:rsidP="009F4AA2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17 февраля 2021г., 16 марта 2021г. заведующая отделением опеки и попечительства </w:t>
      </w:r>
      <w:proofErr w:type="gramStart"/>
      <w:r>
        <w:rPr>
          <w:rFonts w:eastAsia="Calibri"/>
        </w:rPr>
        <w:t>КУ РА</w:t>
      </w:r>
      <w:proofErr w:type="gramEnd"/>
      <w:r>
        <w:rPr>
          <w:rFonts w:eastAsia="Calibri"/>
        </w:rPr>
        <w:t xml:space="preserve"> «УСПН </w:t>
      </w:r>
      <w:proofErr w:type="spellStart"/>
      <w:r>
        <w:rPr>
          <w:rFonts w:eastAsia="Calibri"/>
        </w:rPr>
        <w:t>Майминского</w:t>
      </w:r>
      <w:proofErr w:type="spellEnd"/>
      <w:r>
        <w:rPr>
          <w:rFonts w:eastAsia="Calibri"/>
        </w:rPr>
        <w:t xml:space="preserve"> района» приняла участие в Советах по профилактике безнадзорности и правонарушений несовершеннолетних при АПОУ РА «</w:t>
      </w:r>
      <w:proofErr w:type="spellStart"/>
      <w:r>
        <w:rPr>
          <w:rFonts w:eastAsia="Calibri"/>
        </w:rPr>
        <w:t>Майминский</w:t>
      </w:r>
      <w:proofErr w:type="spellEnd"/>
      <w:r>
        <w:rPr>
          <w:rFonts w:eastAsia="Calibri"/>
        </w:rPr>
        <w:t xml:space="preserve"> сельскохозяйственный техникум».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инновационного социально-значимого проекта «</w:t>
      </w:r>
      <w:proofErr w:type="spellStart"/>
      <w:r>
        <w:rPr>
          <w:rFonts w:ascii="Times New Roman" w:hAnsi="Times New Roman"/>
          <w:sz w:val="24"/>
          <w:szCs w:val="24"/>
        </w:rPr>
        <w:t>Мультицентр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социальных услуг «</w:t>
      </w:r>
      <w:proofErr w:type="spellStart"/>
      <w:r>
        <w:rPr>
          <w:rFonts w:ascii="Times New Roman" w:hAnsi="Times New Roman"/>
          <w:sz w:val="24"/>
          <w:szCs w:val="24"/>
        </w:rPr>
        <w:t>ДоброВдом</w:t>
      </w:r>
      <w:proofErr w:type="spellEnd"/>
      <w:r>
        <w:rPr>
          <w:rFonts w:ascii="Times New Roman" w:hAnsi="Times New Roman"/>
          <w:sz w:val="24"/>
          <w:szCs w:val="24"/>
        </w:rPr>
        <w:t xml:space="preserve">» в 2021г. была организована для жителей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работа выездной службы - Мобильный офис  (кабинет) - организация ежемесячных выездов специалистов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«УСПН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района»: 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- 25.08.2021г. </w:t>
      </w:r>
      <w:proofErr w:type="spellStart"/>
      <w:r>
        <w:rPr>
          <w:rFonts w:ascii="Times New Roman" w:hAnsi="Times New Roman"/>
          <w:sz w:val="24"/>
          <w:szCs w:val="24"/>
        </w:rPr>
        <w:t>Соузгинское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(3 специалиста) – получили консультацию 15 граждан, в том числе по вопросам, входящим в компетенцию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- 28.09.2021г. </w:t>
      </w:r>
      <w:proofErr w:type="spellStart"/>
      <w:r>
        <w:rPr>
          <w:rFonts w:ascii="Times New Roman" w:hAnsi="Times New Roman"/>
          <w:sz w:val="24"/>
          <w:szCs w:val="24"/>
        </w:rPr>
        <w:t>Манжерокское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(3 специалиста) - получили консультацию 15 граждан, в том числе по вопросам, входящим в компетенцию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- 26.10.2021г. </w:t>
      </w:r>
      <w:proofErr w:type="spellStart"/>
      <w:r>
        <w:rPr>
          <w:rFonts w:ascii="Times New Roman" w:hAnsi="Times New Roman"/>
          <w:sz w:val="24"/>
          <w:szCs w:val="24"/>
        </w:rPr>
        <w:t>Усть-Мунинское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(3 специалиста) - получили консультацию 15 граждан, в том числе по вопросам, входящим в компетенцию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- 23.11.2021г. </w:t>
      </w:r>
      <w:proofErr w:type="spellStart"/>
      <w:r>
        <w:rPr>
          <w:rFonts w:ascii="Times New Roman" w:hAnsi="Times New Roman"/>
          <w:sz w:val="24"/>
          <w:szCs w:val="24"/>
        </w:rPr>
        <w:t>Бирюлинское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(3 специалиста) - получили консультацию 15 граждан, в том числе по вопросам, входящим в компетенцию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- 21.12.2021г. </w:t>
      </w:r>
      <w:proofErr w:type="spellStart"/>
      <w:r>
        <w:rPr>
          <w:rFonts w:ascii="Times New Roman" w:hAnsi="Times New Roman"/>
          <w:sz w:val="24"/>
          <w:szCs w:val="24"/>
        </w:rPr>
        <w:t>Кызыл-Озекское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(3 специалиста) - получили консультацию 15 граждан, в том числе по вопросам, входящим в компетенцию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Была оказана консультативная помощь семьям в сельских поселениях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При приеме гражданам предоставлялась информация по мерам социальной поддержки, по социальному обслуживанию, в том числе по вопросам, входящим в компетенцию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4AA2" w:rsidRDefault="009F4AA2" w:rsidP="009F4AA2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КУ РА</w:t>
      </w:r>
      <w:proofErr w:type="gramEnd"/>
      <w:r>
        <w:rPr>
          <w:rFonts w:eastAsia="Calibri"/>
        </w:rPr>
        <w:t xml:space="preserve"> «УСПН </w:t>
      </w:r>
      <w:proofErr w:type="spellStart"/>
      <w:r>
        <w:rPr>
          <w:rFonts w:eastAsia="Calibri"/>
        </w:rPr>
        <w:t>Майминского</w:t>
      </w:r>
      <w:proofErr w:type="spellEnd"/>
      <w:r>
        <w:rPr>
          <w:rFonts w:eastAsia="Calibri"/>
        </w:rPr>
        <w:t xml:space="preserve"> района» разработаны памятки на тему «</w:t>
      </w:r>
      <w:r>
        <w:rPr>
          <w:rFonts w:eastAsia="Calibri"/>
          <w:bCs/>
        </w:rPr>
        <w:t xml:space="preserve">ОСТОРОЖНО!!! СПАЙС!!!!», «Памятка для родителей о вреде </w:t>
      </w:r>
      <w:proofErr w:type="spellStart"/>
      <w:r>
        <w:rPr>
          <w:rFonts w:eastAsia="Calibri"/>
          <w:bCs/>
        </w:rPr>
        <w:t>спайса</w:t>
      </w:r>
      <w:proofErr w:type="spellEnd"/>
      <w:r>
        <w:rPr>
          <w:rFonts w:eastAsia="Calibri"/>
          <w:bCs/>
        </w:rPr>
        <w:t>»,</w:t>
      </w:r>
      <w:r>
        <w:rPr>
          <w:rStyle w:val="af3"/>
          <w:color w:val="000000"/>
        </w:rPr>
        <w:t xml:space="preserve"> </w:t>
      </w:r>
      <w:r>
        <w:rPr>
          <w:rFonts w:eastAsia="Calibri"/>
        </w:rPr>
        <w:t>«Профилактика алкоголизма и наркомании»,</w:t>
      </w:r>
      <w:r>
        <w:t xml:space="preserve"> </w:t>
      </w:r>
      <w:r>
        <w:rPr>
          <w:rFonts w:eastAsia="Calibri"/>
        </w:rPr>
        <w:t>«Человек в обществе: ответственность за правонарушения»,</w:t>
      </w:r>
      <w:r>
        <w:rPr>
          <w:color w:val="000000"/>
        </w:rPr>
        <w:t xml:space="preserve"> </w:t>
      </w:r>
      <w:r>
        <w:rPr>
          <w:rFonts w:eastAsia="Calibri"/>
        </w:rPr>
        <w:t>«Профилактика курения, алкоголизма, наркомании</w:t>
      </w:r>
      <w:r>
        <w:t xml:space="preserve"> </w:t>
      </w:r>
      <w:r>
        <w:rPr>
          <w:rFonts w:eastAsia="Calibri"/>
        </w:rPr>
        <w:t>у детей, переживших травму</w:t>
      </w:r>
      <w:r>
        <w:t>»,</w:t>
      </w:r>
      <w:r>
        <w:rPr>
          <w:color w:val="000000"/>
        </w:rPr>
        <w:t xml:space="preserve"> </w:t>
      </w:r>
      <w:r>
        <w:rPr>
          <w:rFonts w:eastAsia="Calibri"/>
        </w:rPr>
        <w:t>«Здоровый образ жизни в семье»</w:t>
      </w:r>
      <w:r>
        <w:t>,</w:t>
      </w:r>
      <w:r>
        <w:rPr>
          <w:color w:val="000000"/>
          <w:shd w:val="clear" w:color="auto" w:fill="FFFFFF"/>
        </w:rPr>
        <w:t xml:space="preserve"> </w:t>
      </w:r>
      <w:r>
        <w:rPr>
          <w:rFonts w:eastAsia="Calibri"/>
        </w:rPr>
        <w:t>«В здоровой семье - здоровые дети»,</w:t>
      </w:r>
      <w:r>
        <w:rPr>
          <w:color w:val="000000"/>
        </w:rPr>
        <w:t xml:space="preserve"> </w:t>
      </w:r>
      <w:r>
        <w:rPr>
          <w:rFonts w:eastAsia="Calibri"/>
        </w:rPr>
        <w:t xml:space="preserve">«Насилие в семье. Виды и последствия», </w:t>
      </w:r>
      <w:r>
        <w:rPr>
          <w:color w:val="000000"/>
        </w:rPr>
        <w:t xml:space="preserve"> </w:t>
      </w:r>
      <w:r>
        <w:rPr>
          <w:rFonts w:eastAsia="Calibri"/>
        </w:rPr>
        <w:t xml:space="preserve">«Трезвость в семье – залог успешного воспитания». Среди семей и несовершеннолетних, было распространено 350 памяток, </w:t>
      </w:r>
      <w:proofErr w:type="spellStart"/>
      <w:r>
        <w:rPr>
          <w:rFonts w:eastAsia="Calibri"/>
        </w:rPr>
        <w:t>направленые</w:t>
      </w:r>
      <w:proofErr w:type="spellEnd"/>
      <w:r>
        <w:rPr>
          <w:rFonts w:eastAsia="Calibri"/>
        </w:rPr>
        <w:t xml:space="preserve"> на предупреждение случаев жестокого обращения с детьми, формирование позитивного восприятия семейного института семьи.</w:t>
      </w:r>
    </w:p>
    <w:p w:rsidR="009F4AA2" w:rsidRDefault="009F4AA2" w:rsidP="009F4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приказом Министерства труда, социального развития и занятости населения Республики Алтай №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/35 от 02 февраля 2021г. «О проведении профилактической работы в рамках клубной деятельности с родителями и детьми» в течение 2021 года проводилась информационная кампания по пропаганде здорового образа жизни, разъяснению негативных последствий злоупотребления алкоголем, по предупреждению потребления наркотических средств и психотропных веществ через средства массовой информации, с использованием информационно-телекоммуникационной сети «Интернет». Всего за 2021 год было размещено 12 статей.  При патронажах с родителями и детьми ежемесячно проводились беседы  на вышеуказанные темы. Всего за отчетный период проведено 150 бесед.</w:t>
      </w:r>
    </w:p>
    <w:p w:rsidR="009F4AA2" w:rsidRDefault="00195BDA" w:rsidP="009F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D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9F4AA2">
        <w:rPr>
          <w:rFonts w:ascii="Times New Roman" w:hAnsi="Times New Roman" w:cs="Times New Roman"/>
          <w:sz w:val="24"/>
          <w:szCs w:val="24"/>
        </w:rPr>
        <w:t xml:space="preserve"> </w:t>
      </w:r>
      <w:r w:rsidRPr="00195BDA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3.7pt;height:23.7pt"/>
        </w:pict>
      </w:r>
    </w:p>
    <w:p w:rsidR="009F4AA2" w:rsidRDefault="009F4AA2" w:rsidP="009F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05.04.2021г. по 09.04.2021г. заместитель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«УСПН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Конева Т.В. приняла участие в семинаре-совещании по совершенствованию межведомственного взаимодействия в системе воспитания и профилактики безнадзорности и правонарушений несовершеннолетних в г. Москва, о чем был выдан сертификат.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октябре 2021 года пройдена стажировка руководителем и специалистами КУРА «УСПН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по теме «Комплексная поддержка семей и повышение доступности предоставления социальных услуг посредством организации социальной службы «Семейная диспетчерская» на основе технологии «единое окно» на базе Автономного учреждения социального обслуживания населения Тюменской области и дополнительного профессионального образования «Региональный социально-реабилитационный центр для несовершеннолетних «Семья».</w:t>
      </w:r>
      <w:proofErr w:type="gramEnd"/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 прошла в объеме - 24 часа (3 дня), в период с 27 –29 октября 2021 года.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сертификаты об обучении (руководитель, зам. руководителя и 2 специалиста), приобретенные знания обученные специалисты применяют в работе с целевой группой.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32200" cy="3361055"/>
            <wp:effectExtent l="19050" t="0" r="6350" b="0"/>
            <wp:docPr id="5" name="Рисунок 13" descr="7c1e6d69-d8ab-445c-8660-7b00e469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7c1e6d69-d8ab-445c-8660-7b00e469d6c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6945" cy="4021455"/>
            <wp:effectExtent l="19050" t="0" r="8255" b="0"/>
            <wp:docPr id="6" name="Рисунок 15" descr="08ee4ccf-48c4-49ee-a572-9b21f4715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08ee4ccf-48c4-49ee-a572-9b21f4715d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40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AA2" w:rsidRDefault="009F4AA2" w:rsidP="009F4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23.11.2021г. заместитель директора и  специалист по социальной работе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«УСПН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района», приняли участие в рабочем совещании с участием представителей органов и учреждений системы  профилактики безнадзорности и правонарушений несовершеннолетних, где были рассмотрены вопросы по реализации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</w:t>
      </w:r>
      <w:r>
        <w:rPr>
          <w:rFonts w:ascii="Times New Roman" w:hAnsi="Times New Roman"/>
          <w:sz w:val="24"/>
          <w:szCs w:val="24"/>
        </w:rPr>
        <w:lastRenderedPageBreak/>
        <w:t xml:space="preserve">находящимися в социально </w:t>
      </w:r>
      <w:proofErr w:type="gramStart"/>
      <w:r>
        <w:rPr>
          <w:rFonts w:ascii="Times New Roman" w:hAnsi="Times New Roman"/>
          <w:sz w:val="24"/>
          <w:szCs w:val="24"/>
        </w:rPr>
        <w:t>опасном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положение, утвержденного Распоряжением Правительства Республики Алтай от 23 апреля 2018г. № 220-р.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10.12.2021г. заместитель директора и специалисты учреждения приняли участие в семинаре на тему «Эффективные практики организации деятельности групп мобильной помощи в системе профилактики безнадзорности и правонарушений несовершеннолетних», семинар проходил в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формате.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формирования сборника нормативно-правовых документов, методических рекомендаций  используемых в работе органов и учреждений системы профилактики безнадзорности и правонарушений несовершеннолетних, в марте 2021г. была направлена информация о деятельности Учреждения в адрес  </w:t>
      </w:r>
      <w:proofErr w:type="spellStart"/>
      <w:r>
        <w:rPr>
          <w:rFonts w:ascii="Times New Roman" w:hAnsi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В рамках реализации плана мероприятий по исполнению полномочий по профилактике безнадзорности и правонарушений несовершеннолетних в КУРА "УСПН </w:t>
      </w:r>
      <w:proofErr w:type="spellStart"/>
      <w:r>
        <w:rPr>
          <w:rFonts w:eastAsia="Calibri"/>
        </w:rPr>
        <w:t>Майминского</w:t>
      </w:r>
      <w:proofErr w:type="spellEnd"/>
      <w:r>
        <w:rPr>
          <w:rFonts w:eastAsia="Calibri"/>
        </w:rPr>
        <w:t xml:space="preserve"> района" состоялось рабочее совещание на тему "Формирование социальных компетенции несовершеннолетних", в котором приняли участия социальные педагоги и психологи общеобразовательных школ с. </w:t>
      </w:r>
      <w:proofErr w:type="spellStart"/>
      <w:r>
        <w:rPr>
          <w:rFonts w:eastAsia="Calibri"/>
        </w:rPr>
        <w:t>Майма</w:t>
      </w:r>
      <w:proofErr w:type="spellEnd"/>
      <w:r>
        <w:rPr>
          <w:rFonts w:eastAsia="Calibri"/>
        </w:rPr>
        <w:t>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   В ходе совещания участники обсудили актуальные вопросы развития социальных компетенций школьников, в практической части поделившись на две команды, выполнили несколько упражнений, которые помогут развить в детях социальные компетенции: общекультурные, социально-трудовые, социально - информационные, коммуникативные и другие. Социальные педагоги и психологи получили новые знания практические навыки, необходимые для дальнейшей работы.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</w:rPr>
      </w:pPr>
      <w:r>
        <w:rPr>
          <w:noProof/>
        </w:rPr>
        <w:drawing>
          <wp:inline distT="0" distB="0" distL="0" distR="0">
            <wp:extent cx="2988945" cy="2573655"/>
            <wp:effectExtent l="19050" t="0" r="1905" b="0"/>
            <wp:docPr id="7" name="Рисунок 2" descr="b_800_600_0_00_images_news_2014_rab_sov_310320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_800_600_0_00_images_news_2014_rab_sov_3103202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1457A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20 октября 2021г. отделением опеки и попечительства </w:t>
      </w:r>
      <w:proofErr w:type="gramStart"/>
      <w:r>
        <w:rPr>
          <w:rFonts w:eastAsia="Calibri"/>
        </w:rPr>
        <w:t>КУ РА</w:t>
      </w:r>
      <w:proofErr w:type="gramEnd"/>
      <w:r>
        <w:rPr>
          <w:rFonts w:eastAsia="Calibri"/>
        </w:rPr>
        <w:t xml:space="preserve"> «УСПН </w:t>
      </w:r>
      <w:proofErr w:type="spellStart"/>
      <w:r>
        <w:rPr>
          <w:rFonts w:eastAsia="Calibri"/>
        </w:rPr>
        <w:t>Майминского</w:t>
      </w:r>
      <w:proofErr w:type="spellEnd"/>
      <w:r>
        <w:rPr>
          <w:rFonts w:eastAsia="Calibri"/>
        </w:rPr>
        <w:t xml:space="preserve"> района» было проведено совещание по организации </w:t>
      </w:r>
      <w:proofErr w:type="spellStart"/>
      <w:r>
        <w:rPr>
          <w:rFonts w:eastAsia="Calibri"/>
        </w:rPr>
        <w:t>постинтернатного</w:t>
      </w:r>
      <w:proofErr w:type="spellEnd"/>
      <w:r>
        <w:rPr>
          <w:rFonts w:eastAsia="Calibri"/>
        </w:rPr>
        <w:t xml:space="preserve"> сопровождения выпускников организаций для детей-сирот и детей, оставшихся без попечения родителей в рамках деятельности органов и учреждений системы профилактики, обеспечения межведомственного взаимодействия.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В работе совещания приняли участие представители КОУ РА «Школа-интернат для детей-сирот и детей, оставшихся без попечения родителей, им. Г.К. Жукова» и АПОУ РА «</w:t>
      </w:r>
      <w:proofErr w:type="spellStart"/>
      <w:r>
        <w:rPr>
          <w:rFonts w:eastAsia="Calibri"/>
        </w:rPr>
        <w:t>Майминский</w:t>
      </w:r>
      <w:proofErr w:type="spellEnd"/>
      <w:r>
        <w:rPr>
          <w:rFonts w:eastAsia="Calibri"/>
        </w:rPr>
        <w:t xml:space="preserve"> сельскохозяйственный техникум». В ходе работы был определен план работы с несовершеннолетними, выпускниками организации для детей-сирот, обучающимися в АПОУ РА «МСХТ» и намечены дальнейшие совместные мероприятия.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noProof/>
        </w:rPr>
        <w:lastRenderedPageBreak/>
        <w:drawing>
          <wp:inline distT="0" distB="0" distL="0" distR="0">
            <wp:extent cx="2734945" cy="2692400"/>
            <wp:effectExtent l="19050" t="0" r="8255" b="0"/>
            <wp:docPr id="8" name="Рисунок 3" descr="b_800_600_0_00_images_sampledata_parks_animals_Sovechanie_2110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_800_600_0_00_images_sampledata_parks_animals_Sovechanie_21102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3386455" cy="3124200"/>
            <wp:effectExtent l="19050" t="0" r="4445" b="0"/>
            <wp:docPr id="9" name="Рисунок 4" descr="b_800_600_0_00_images_sampledata_parks_animals_Sovechanie_21102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_800_600_0_00_images_sampledata_parks_animals_Sovechanie_211021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17 февраля 2021г. среди несовершеннолетних, состоящих на разных видах учета в спортивном зале «Формула успеха» </w:t>
      </w:r>
      <w:proofErr w:type="gramStart"/>
      <w:r>
        <w:rPr>
          <w:rFonts w:eastAsia="Calibri"/>
        </w:rPr>
        <w:t>КУ РА</w:t>
      </w:r>
      <w:proofErr w:type="gramEnd"/>
      <w:r>
        <w:rPr>
          <w:rFonts w:eastAsia="Calibri"/>
        </w:rPr>
        <w:t xml:space="preserve"> «УСПН </w:t>
      </w:r>
      <w:proofErr w:type="spellStart"/>
      <w:r>
        <w:rPr>
          <w:rFonts w:eastAsia="Calibri"/>
        </w:rPr>
        <w:t>Майминского</w:t>
      </w:r>
      <w:proofErr w:type="spellEnd"/>
      <w:r>
        <w:rPr>
          <w:rFonts w:eastAsia="Calibri"/>
        </w:rPr>
        <w:t xml:space="preserve"> района» была проведена спортивная акция «А ну-ка, мужчины!». В мероприятии приняли участие 8 человек.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В рамках акции «От сердца к сердцу!» с 05.03.2021 по 10.03.2021г. проходило мероприятие «Сюрприз для мамы», посвященное празднику 8 марта, дети вручали рисунки, поделки своим мамам, бабушкам, опекунам. Детьми были подготовлены яркие музыкальные номера с поздравлениями.</w:t>
      </w:r>
    </w:p>
    <w:p w:rsidR="0051457A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7 апреля во всем мире отмечается Всемирный день здоровья, который в 2021 году проходит под девизом «Построим более справедливый, более здоровый мир», призывающим государства к объединению усилий по устранению несправедливых различий в отношении здоровья различных слоев населения и построением более справедливого и здорового мира.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Так, в целях пропаганды здорового образа жизни и занятий спортом среди несовершеннолетних из семей, находящихся в трудной жизненной ситуации специалисты </w:t>
      </w:r>
      <w:proofErr w:type="gramStart"/>
      <w:r>
        <w:rPr>
          <w:rFonts w:eastAsia="Calibri"/>
        </w:rPr>
        <w:t>КУ РА</w:t>
      </w:r>
      <w:proofErr w:type="gramEnd"/>
      <w:r>
        <w:rPr>
          <w:rFonts w:eastAsia="Calibri"/>
        </w:rPr>
        <w:t xml:space="preserve"> УСПН провели спортивное занятие - «Веселые </w:t>
      </w:r>
      <w:proofErr w:type="spellStart"/>
      <w:r>
        <w:rPr>
          <w:rFonts w:eastAsia="Calibri"/>
        </w:rPr>
        <w:t>велостарты</w:t>
      </w:r>
      <w:proofErr w:type="spellEnd"/>
      <w:r>
        <w:rPr>
          <w:rFonts w:eastAsia="Calibri"/>
        </w:rPr>
        <w:t xml:space="preserve">» в виде </w:t>
      </w:r>
      <w:proofErr w:type="spellStart"/>
      <w:r>
        <w:rPr>
          <w:rFonts w:eastAsia="Calibri"/>
        </w:rPr>
        <w:t>флешмоба</w:t>
      </w:r>
      <w:proofErr w:type="spellEnd"/>
      <w:r>
        <w:rPr>
          <w:rFonts w:eastAsia="Calibri"/>
        </w:rPr>
        <w:t>.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  Ребята с большим удовольствием показали свое умение в езде на велосипеде, соревновались в ловкости езды и скорости, а так же научились синхронности в выполнении сложных фигур вождения. Велосипеды предоставлены  учреждением. </w:t>
      </w:r>
    </w:p>
    <w:p w:rsidR="009F4AA2" w:rsidRDefault="009F4AA2" w:rsidP="009F4AA2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мая 2021г. психологом учреждения был проведен тренинг по формированию жизненных навыков «Подросток и конфликты». В результате участники тренинга получили полезные знания в разрешении конфликтных ситуаций путем переговоров, навыки </w:t>
      </w:r>
      <w:proofErr w:type="spellStart"/>
      <w:r>
        <w:rPr>
          <w:rFonts w:ascii="Times New Roman" w:hAnsi="Times New Roman"/>
          <w:sz w:val="24"/>
          <w:szCs w:val="24"/>
        </w:rPr>
        <w:t>безконфликтного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общения.  В тренинге приняли участие 6 несовершеннолетних из категории СОП, ТЖС.</w:t>
      </w:r>
    </w:p>
    <w:p w:rsidR="009F4AA2" w:rsidRDefault="009F4AA2" w:rsidP="009F4AA2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 17 по 21  июня 2021г. было проведено выездное мероприятие «Семейные выходные» на туристической базе «Глобус» на озере </w:t>
      </w:r>
      <w:proofErr w:type="spellStart"/>
      <w:r>
        <w:rPr>
          <w:rFonts w:eastAsia="Calibri"/>
        </w:rPr>
        <w:t>Ая</w:t>
      </w:r>
      <w:proofErr w:type="spellEnd"/>
      <w:r>
        <w:rPr>
          <w:rFonts w:eastAsia="Calibri"/>
        </w:rPr>
        <w:t>. В рамках этого мероприятия с детьми и родителями проводились психологические тренинги, мастер классы, викторины, подвижные игры. Для создания праздничного веселого настроения для детей был проведен «Фестиваль красок».</w:t>
      </w:r>
    </w:p>
    <w:p w:rsidR="009F4AA2" w:rsidRDefault="009F4AA2" w:rsidP="009F4AA2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В рамках месячника «</w:t>
      </w:r>
      <w:r>
        <w:rPr>
          <w:rFonts w:eastAsia="Calibri"/>
          <w:lang w:val="en-US"/>
        </w:rPr>
        <w:t>XXI</w:t>
      </w:r>
      <w:r>
        <w:rPr>
          <w:rFonts w:eastAsia="Calibri"/>
        </w:rPr>
        <w:t xml:space="preserve"> век – век без наркотиков!» специалистами </w:t>
      </w:r>
      <w:proofErr w:type="gramStart"/>
      <w:r>
        <w:rPr>
          <w:rFonts w:eastAsia="Calibri"/>
        </w:rPr>
        <w:t>КУ РА</w:t>
      </w:r>
      <w:proofErr w:type="gramEnd"/>
      <w:r>
        <w:rPr>
          <w:rFonts w:eastAsia="Calibri"/>
        </w:rPr>
        <w:t xml:space="preserve"> «УСПН </w:t>
      </w:r>
      <w:proofErr w:type="spellStart"/>
      <w:r>
        <w:rPr>
          <w:rFonts w:eastAsia="Calibri"/>
        </w:rPr>
        <w:t>Майминского</w:t>
      </w:r>
      <w:proofErr w:type="spellEnd"/>
      <w:r>
        <w:rPr>
          <w:rFonts w:eastAsia="Calibri"/>
        </w:rPr>
        <w:t xml:space="preserve"> района» были розданы памятки в количестве 45 штук.</w:t>
      </w:r>
    </w:p>
    <w:p w:rsidR="009F4AA2" w:rsidRDefault="009F4AA2" w:rsidP="009F4AA2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19 ноября 2021 г. педагог-психолог реабилитационного центра провела </w:t>
      </w:r>
      <w:proofErr w:type="spellStart"/>
      <w:r>
        <w:rPr>
          <w:rFonts w:eastAsia="Calibri"/>
        </w:rPr>
        <w:t>онлайн-тренинг</w:t>
      </w:r>
      <w:proofErr w:type="spellEnd"/>
      <w:r>
        <w:rPr>
          <w:rFonts w:eastAsia="Calibri"/>
        </w:rPr>
        <w:t xml:space="preserve"> для родителей «Навыки управления «трудным» поведением ребенка». Родители активно приняли участие в тренинге, делились своим опытом, смогли получить ответы на волнующие их вопросы. В тренинге приняло участие</w:t>
      </w:r>
      <w:r w:rsidR="0051457A">
        <w:rPr>
          <w:rFonts w:eastAsia="Calibri"/>
        </w:rPr>
        <w:t xml:space="preserve"> </w:t>
      </w:r>
      <w:r>
        <w:rPr>
          <w:rFonts w:eastAsia="Calibri"/>
        </w:rPr>
        <w:t>8 родителей.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r w:rsidR="0051457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декабря 2021г. приглашались семьи находящиеся в СОП, ТЖС  на площади «Юбилейная» с. </w:t>
      </w:r>
      <w:proofErr w:type="spellStart"/>
      <w:r>
        <w:rPr>
          <w:rFonts w:ascii="Times New Roman" w:hAnsi="Times New Roman"/>
          <w:sz w:val="24"/>
          <w:szCs w:val="24"/>
        </w:rPr>
        <w:t>Майма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принять участие в зимних семейных забавах, в том числе катание с горки, фото с фигурами на фоне новогодних декораций и др. В мероприятии приняло участие – 11 человек.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01.06.2021 по 25.06.2021 в детских оздоровительных лагерях с дневным пребыванием оздоровлено 160 детей, находящихся в трудной жизненной ситуации (на 16 пришкольных площадках). Для этих целей Управлением проведен аукцион в электронной форме, по результатам которого, был подписан  контракт с МБУ «Комбинат питания»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по организации горячего питания в готовом виде для употребления детьми, находящимися в трудной жизненной ситуации на сумму – 477 120 рублей. 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02.06.2021 по 15.06.2021  и с  02.07.2021 по 15.07.2021 в загородном лагере отдыха ДОЛ  «Горный Орленок» прошли культурно-образовательные профильные смены «Калейдоскоп».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Оздоровлены 33 ребенка, находящиеся в трудной жизненной ситуации.</w:t>
      </w:r>
      <w:proofErr w:type="gramEnd"/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17.06.2021 по 30.06.2021 так же в загородном лагере отдыха ДОЛ  «Горный Орленок» проведена спортивно-оздоровительная смена для детей-инвалидов с ограниченными возможностями.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детей.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18.06.2021 по 01.07.2021 на базе детского оздоровительного палаточного лагеря при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проведена профильная военно-патриотическая смена «Рубеж-2021» для детей находящихся в трудной жизненной ситуации.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Оздоровлены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детей.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01.07.2021 по 18.07.2021 для полноценного отдыха и оздоровления в ООО Клинику оздоровительной медицины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Эстейт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было направлено 11 детей находящихся в трудной жизненной ситуации.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09.07.2021 по 23.07.2021 в детский санаторий «Белокуриха» (смена для часто и длительно болеющих) направлено 6 детей, находящихся в трудной жизненной ситуации.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18.07.2021 по 04.08.2021 в санатории-профилактории «Алтай» (смена для часто и длительно болеющих) было направлено 12 детей,  находящихся в трудной жизненной ситуации.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01.08.2021 по 14.08.2021 на базе ДОЛ «Лебедь», оздоровлено 22 ребенка, находящихся в трудной жизненной ситуации.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06.08.2021 по 19.08.2021 на базе детского оздоровительного палаточного лагеря при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прошли оздоровление 8 детей, находящихся в трудной жизненной ситуации.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Управлением проведен конкурс с ограниченным участием для оздоровления детей сирот и детей, оставшихся без попечения родителей, состоящих на учете в отделении опеки и попечительства. По итогам торгов подписан контракт с санаторием-профилакторием «Алтай»,  для оздоровления 28 детей,  на сумму 599 368,00 рублей.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05.08.2021 по 18.08.2021 в санатории-профилактории «Алтай» оздоровлено 14 детей сирот и детей, оставшихся без попечения родителей.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сложившейся эпидемиологической ситуации в Республике Алтай, вторая группа детей (14 человек) прошли оздоровление с 25.10.2021 по 07.11.2021г.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несовершеннолетних, в отношении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 межведомственная индивидуальная профилактическая работа из семей СОП посетили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детские оздоровительные лагеря с дневным пребыванием (Сафарова С.Р., Прокопьева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Черданцева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К.В.).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несовершеннолетних, в отношении которых проводится межведомственная индивидуальная профилактическая работа из семей СОП</w:t>
      </w:r>
      <w:r w:rsidR="0051457A">
        <w:rPr>
          <w:rFonts w:ascii="Times New Roman" w:hAnsi="Times New Roman" w:cs="Times New Roman"/>
          <w:sz w:val="24"/>
          <w:szCs w:val="24"/>
        </w:rPr>
        <w:t xml:space="preserve"> и ТЖС посетили ДОЛ и санатории.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оздоровительный период 2021 года через УСПН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охвачен 301 ребенок, находящийся в трудной жизненной ситуации.</w:t>
      </w:r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 учреждения доведены лимиты бюджетных обязательств на организацию летнего оздоровления в размере 606320,00 рублей, из них на услуги по организации горячего питания в готовом виде для употребления детьми, находящимися в трудной жизненной ситуации в оздоровительных лагерях с дневным пребыванием на сумму – 477 120 рублей, на транспортные расходы по доставке  детей в летние оздоровительные лагеря – 84400,00 рублей. </w:t>
      </w:r>
      <w:proofErr w:type="gramEnd"/>
    </w:p>
    <w:p w:rsidR="009F4AA2" w:rsidRDefault="009F4AA2" w:rsidP="009F4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отдыха в санатории-профилактории детям сиротам и детям, оставшимся без попечения родителей, состоящих на учете в отделении опеки и попечительства,   доведено лимитов бюджетных обязательств на сумму 599 368,00 рублей.</w:t>
      </w:r>
    </w:p>
    <w:p w:rsidR="009F4AA2" w:rsidRDefault="009F4AA2" w:rsidP="009F4AA2">
      <w:pPr>
        <w:pStyle w:val="ac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 16 семей и 11 несовершеннолетних, находящихся в социально опасном положении ведутся личные дела в рамках реализации межведомственных индивидуальных планов реабилитации. 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п.19 Регламента, утвержденного распоряжением Правительства Республики Алтай от 23 апреля 2018 г. № 220-р отделением опеки и попечительства,  в течение 1 рабочего дня, следующего за днем, когда поступила информация о выявлении несовершеннолетнего или семьи, которые могут быть признаны находящимися в социально опасном положении, в течение 2021г. фиксировалась в журнале поступления информации.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за отчетный период в журнал была внесена информация о 53 семьях, в том числе несовершеннолетних.</w:t>
      </w:r>
    </w:p>
    <w:p w:rsidR="009F4AA2" w:rsidRDefault="009F4AA2" w:rsidP="009F4AA2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25 Регламента, утвержденного распоряжением Правительства Республики Алтай от 23 апреля 2018 г. № 220-р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«УСПН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в течение 1 рабочего дня, следующего за днем получения постановления об индивидуальной работе, в отчетном периоде вносилась информация о 12 несовершеннолетних и их семей, указанных в постановлении об индивидуальной работе, в журнал учета несовершеннолетних и семей.</w:t>
      </w:r>
    </w:p>
    <w:p w:rsidR="009F4AA2" w:rsidRDefault="009F4AA2" w:rsidP="009F4AA2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AA2" w:rsidRDefault="009F4AA2" w:rsidP="009F4AA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Центр занятости населения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распоряжением Правительства Республики Алтай от 25.01.2021 № 27-р «Об утверждении комплекса мер по восстановлению численности занятого населения Республики Алтай» Филиалом Казенного учреждения Республики Алтай «Центр занятости населения по Республике Алтай»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в 2021 году было запланировано трудоустроить на временные работы 172 несовершеннолетних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району. Затраты на временное трудоустройство несовершеннолетних граждан за счет средств республиканского бюджета предусмотрены в размере 541,8 тыс. рублей, затраты на одного участника мероприятия на выплату материальной поддержки за счет субвенций федерального бюджета составляет 3,15 тыс. рублей в месяц.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перечень государственных услуг, предоставляемых органами службы занятости, входит услуга по организации временного трудоустройства несовершеннолетних граждан в возрасте от 14 до 18 лет в свободное от учебы время.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Главными целями службы занятости населения в работе с несовершеннолетними гражданами являются: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адаптация несовершеннолетних к трудовой деятельности, приобретение трудовых и получение профессиональных навыков, профилактика безнадзорности правонарушений несовершеннолетних граждан;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уровня материальной поддержки детей малообеспеченных семей.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Казенного учреждения Республики Алтай «Центр занятости населения по Республике Алтай»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району трудоустраивает несовершеннолетних граждан в свободное от учебы время в соответствии с Трудовым Кодексом Российской Федерации и следит за соблюдением норм Трудового законодательства через контроль над исполнением заключенных с работодателями договоров.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Средний период участия во временных работах в среднем составляет один месяц. 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созданных временных рабочих местах несовершеннолетние граждане в возрасте от 14 до 18 лет занимаются косметическим ремонтом классов, мебели, библиотечных книг, уборкой территории школ,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курьерством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выращиванием овощей для школьных столовых, оформлением цветочных клумб и работами на пришкольном участке и др.  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Приоритет при трудоустройстве являются подростки, состоящие на учете в комиссиях по делам несовершеннолетних, детям-сиротам, подросткам, находящимся в трудной жизненной ситуации и др. 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 году всего трудоустроено 173 несовершеннолетних граждан (АППГ - 26), выполнение на 100,6% от годового плана, из них: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- 140 несовершеннолетних граждан из малообеспеченных семей;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- 27 - из многодетных семей;</w:t>
      </w:r>
    </w:p>
    <w:p w:rsidR="009F4AA2" w:rsidRDefault="009F4AA2" w:rsidP="009F4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- 6 - из неполных семей.</w:t>
      </w:r>
    </w:p>
    <w:p w:rsidR="009F4AA2" w:rsidRDefault="009F4AA2" w:rsidP="009F4AA2">
      <w:pPr>
        <w:tabs>
          <w:tab w:val="left" w:pos="1236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F4AA2" w:rsidRDefault="009F4AA2" w:rsidP="009F4AA2">
      <w:pPr>
        <w:pStyle w:val="ConsPlusNonformat"/>
        <w:widowControl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Уголовно-исполнительная инспекция</w:t>
      </w:r>
    </w:p>
    <w:p w:rsidR="009F4AA2" w:rsidRDefault="009F4AA2" w:rsidP="009F4AA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по учетам УИИ прошло 3 несовершеннолетних осужденных (3 условно осуждённые). Нарушений прав несовершеннолетних осужденных установлено не было. 9 осужденных с отсрочкой отбывания наказания.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(В 2020 по учетам УИИ прошло 9 несовершеннолетних осужденных (5 обязательные работы, 4 условно осуждённые).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прав несовершеннолетних осужденных установлено не было. 6 осужденных с отсрочкой отбывания наказания).</w:t>
      </w:r>
      <w:proofErr w:type="gramEnd"/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30.12.2021 на учете УИИ состояло: 2 несовершеннолетних; 6 осужденных женщин </w:t>
      </w:r>
      <w:r w:rsidR="0038511F">
        <w:rPr>
          <w:rFonts w:ascii="Times New Roman" w:hAnsi="Times New Roman" w:cs="Times New Roman"/>
          <w:sz w:val="24"/>
          <w:szCs w:val="24"/>
        </w:rPr>
        <w:t>с отсрочкой отбывания наказания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8511F">
        <w:rPr>
          <w:rFonts w:ascii="Times New Roman" w:hAnsi="Times New Roman" w:cs="Times New Roman"/>
          <w:sz w:val="24"/>
          <w:szCs w:val="24"/>
        </w:rPr>
        <w:t>одной матери</w:t>
      </w:r>
      <w:r>
        <w:rPr>
          <w:rFonts w:ascii="Times New Roman" w:hAnsi="Times New Roman" w:cs="Times New Roman"/>
          <w:sz w:val="24"/>
          <w:szCs w:val="24"/>
        </w:rPr>
        <w:t xml:space="preserve"> в связи с уклонением от воспитания дочери постановлением от 12.11.2021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отсрочка отбывания наказания отменена, назначено наказание в виде лишения свободы. Постановление не вступило в законную силу.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п. 3.1 в течение 2021 года: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сотрудников УИИ разработаны дополнительные беседы по ответственному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Методическим рекомендациям по работе с осужденными ГР (Приложение 24-26).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 Для родителей несовершеннолетних, состоящих на учете УИИ, а также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осужденных, являющихся родителями разработана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«Памятка родителям», которая использована в рамках занятия «Стили и методы воспитания трудного подростка» (февраль 2021 года);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рамках всероссийского дня правовой помощи (19.11.2021) подготовлены методические материалы по медиации, буклеты «Счастливая семья», «Маленький агрессор», «Обнять кактус», «Подросток-агрессия», «Профилактика курения», «Легко ли быть подростком», подготовлена лекция для выступления сотрудников в школах. 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п. 3.2 на сайте ОФСИН России по Республике Алтай была размещена информация о проводимых мероприятиях с осужденными, в том числе несовершеннолетними: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встреча с героем войны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Бочаровым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март 2021;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занятия с осужденными-родителями, апрель 2021;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Родительского дня в УИИ, июнь 2021;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встреча с представителями Комитета по физической культуре и спорту в РА, август, 2021;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во Всероссийском дне правовой помощи, ноябрь 2021;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несовершеннолетних медиации, октябрь 2021.</w:t>
      </w:r>
    </w:p>
    <w:p w:rsidR="009F4AA2" w:rsidRDefault="009F4AA2" w:rsidP="009F4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Профилактическая работа с несовершеннолетними, направленная на предупреждение повторных преступлений и формирование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правопослушного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поведения, велась согласно требованиям НПА. Оказание социально-психологической помощи несовершеннолетним закреплено Соглашением о взаимодействии УИИ с учреждениями Министерства труда, социального развития и занятости населения Республики Алтай от 2013 года.  Поэтому несовершеннолетние могут быть направлены сотрудниками ГИН к специалистам УСПН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для получения социальных услуг.</w:t>
      </w:r>
    </w:p>
    <w:p w:rsidR="009F4AA2" w:rsidRDefault="009F4AA2" w:rsidP="009F4AA2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Работа с несовершеннолетними требует от сотрудников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УИИ знаний психологических основ поведения и искреннего интереса 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жизни подростков, создание условий для реализации их способностей.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Подростковый возраст - возраст, когда формируются моральные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основы, социальные установки, вырабатывается отношение к различным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моральным и правовым запретам, ведется поиск пределов допустимого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поведения. Поэтому н</w:t>
      </w:r>
      <w:r>
        <w:rPr>
          <w:rFonts w:ascii="Times New Roman" w:eastAsia="Times New Roman" w:hAnsi="Times New Roman" w:cs="Times New Roman"/>
          <w:sz w:val="24"/>
          <w:szCs w:val="24"/>
        </w:rPr>
        <w:t>а первоначальном этапе несовершеннолетние проходят психологическое обследование на предмет изучения личностных особенностей, а также на факт суицидального риска (Методика ОСР). Высокой вероятности такого риска среди несовершеннолетних, состоявших на учете, выявлено не было. Однако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понимаем, что возрастные особенности, условия жизни и воспитания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подучетных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подростков сохраняют риск деструктивного поведения:  </w:t>
      </w:r>
    </w:p>
    <w:p w:rsidR="009F4AA2" w:rsidRDefault="009F4AA2" w:rsidP="009F4AA2">
      <w:p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показателях среднего (чуть выше среднего) суицидального риска в поведении, сотрудникам рекомендуется выявлять в беседах мотивы суицидальных намерений, выяснять жизненные планы, оказывать помощь в разрешении ситуации, которая воспринимается подростком как неразрешимая;</w:t>
      </w:r>
    </w:p>
    <w:p w:rsidR="009F4AA2" w:rsidRDefault="009F4AA2" w:rsidP="009F4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изучается близкое окружение несовершеннолетних, с этой целью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ежемесячно осуществляется посещение несовершеннолетних на дому совместно с представителями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ПДН,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месту учебы, проводятся профилактические беседы, направленные как на профилактику правонарушений и повторных преступлений, так и общее состояние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подучетных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лиц. Также проводятся беседы с их  законными представителями (родителями, попечителями). Изучается характер взаимоотношений с близкими людьми и характер их влияния на несовершеннолетнего.  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ознакомительной консультации психологом составляется индивидуальная программа психологического сопровождения (ИППС) на несовершеннолетнего осужденного. Данная работа предусмотрена Алгоритмом психологического сопровождения осужденных, состоящих на учете УИИ (2019 год). Отказов от работы с психологом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несовершеннолетних, состоящих на учете ГИН не поступало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AA2" w:rsidRDefault="009F4AA2" w:rsidP="009F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Планом работы учреждения предусмотрены просветительские, профилактические мероприятия с категорией несовершеннолетних и осужденных с отсрочкой отбывания наказания.</w:t>
      </w:r>
    </w:p>
    <w:p w:rsidR="009F4AA2" w:rsidRDefault="009F4AA2" w:rsidP="009F4AA2">
      <w:pPr>
        <w:tabs>
          <w:tab w:val="left" w:pos="19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в</w:t>
      </w:r>
      <w:r>
        <w:rPr>
          <w:rFonts w:ascii="Times New Roman" w:hAnsi="Times New Roman" w:cs="Times New Roman"/>
          <w:sz w:val="24"/>
          <w:szCs w:val="24"/>
        </w:rPr>
        <w:t xml:space="preserve"> 2021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4AA2" w:rsidRDefault="009F4AA2" w:rsidP="009F4AA2">
      <w:pPr>
        <w:pStyle w:val="a4"/>
        <w:numPr>
          <w:ilvl w:val="0"/>
          <w:numId w:val="42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занятия по программе «Осознание своей роли в семье», «Работа с гневом». 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15.04.2021 проведено межведомственное занятие «Стили и методы воспитания трудных подростков в семьях». К занятию привлечены специалисты различных взаимодействующих служб – психологи ФКУ УИИ ОФСИН России по РА и АУ РА «КЦСОН», сотрудник ОМВД по г. Горно-Алтайску РА, представитель православной церкви. 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мае проведена экскурсия в Горно-Алтайский педагогический колледж и Колледж культуры и искусства Республики Алтай в целях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работы. Присутствовал 1 несовершеннолетний, состоящий на учете филиала по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 Горно-Алтайску. 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Несовершеннолетние привлекались к беседе с Героем войны,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Бочаровым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С.В., посетившим ОФСИН России по Республике Алтай в марте 2021 года. 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Несовершеннолетние привлекались к акции «Родительский день в УИИ» 21.06.2021. В рамках акции проведены правовые занятия, психологический тренинг и пр.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26.08.2021 </w:t>
      </w:r>
      <w:r>
        <w:rPr>
          <w:rFonts w:ascii="Times New Roman" w:hAnsi="Times New Roman"/>
          <w:bCs/>
          <w:sz w:val="24"/>
          <w:szCs w:val="24"/>
        </w:rPr>
        <w:t>состоялась встреча с представителями Комитета по физической культуре и спорту Республики Алтай, чемпионами России, мастерами спорта по боевому самбо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Тайпиновым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Семеном  и </w:t>
      </w:r>
      <w:proofErr w:type="spellStart"/>
      <w:r>
        <w:rPr>
          <w:rFonts w:ascii="Times New Roman" w:hAnsi="Times New Roman"/>
          <w:bCs/>
          <w:sz w:val="24"/>
          <w:szCs w:val="24"/>
        </w:rPr>
        <w:t>Ебичековым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Алексеем. Гости занятия продемонстрировали видео своих мировых побед, рассказали о своем пути к достижению цели – мировым наградам, призвали ребят посещать спортивные секции в школах города.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целях организации самостоятельного посещения несовершеннолетними учреждений культуры, последние информированы о проведении 10-11 декабря 2021 года Межрегионального фестиваля-конкурса любительских театров. </w:t>
      </w:r>
    </w:p>
    <w:p w:rsidR="009F4AA2" w:rsidRDefault="009F4AA2" w:rsidP="009F4AA2">
      <w:pPr>
        <w:pStyle w:val="Default"/>
        <w:numPr>
          <w:ilvl w:val="0"/>
          <w:numId w:val="42"/>
        </w:numPr>
        <w:ind w:left="0"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Всемирного дня правовой помощи детям в Республике Алтай, 19.11.2021 года проведена работа с родителями по актуальным вопросам правового сопровождения.</w:t>
      </w:r>
    </w:p>
    <w:p w:rsidR="009F4AA2" w:rsidRDefault="009F4AA2" w:rsidP="009F4AA2">
      <w:pPr>
        <w:pStyle w:val="a5"/>
        <w:numPr>
          <w:ilvl w:val="0"/>
          <w:numId w:val="42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28.10.2021 проведено обучающее занятие для несовершеннолетних по медиации, совместно с АУ РА «КЦСОН».</w:t>
      </w:r>
    </w:p>
    <w:p w:rsidR="009F4AA2" w:rsidRDefault="009F4AA2" w:rsidP="009F4AA2">
      <w:pPr>
        <w:pStyle w:val="a5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этого, ежеквартальные рейды «Подросток» проведены по плану взаимодействия с ОВД. Информация о нарушениях отражена в материалах дел осужденных. </w:t>
      </w:r>
    </w:p>
    <w:p w:rsidR="009F4AA2" w:rsidRDefault="009F4AA2" w:rsidP="009F4AA2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53B0" w:rsidRDefault="007853B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3B0" w:rsidRDefault="007853B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53B0" w:rsidSect="000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FC2"/>
    <w:multiLevelType w:val="hybridMultilevel"/>
    <w:tmpl w:val="A09296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E01BB"/>
    <w:multiLevelType w:val="hybridMultilevel"/>
    <w:tmpl w:val="84ECF4BA"/>
    <w:lvl w:ilvl="0" w:tplc="2C1C8A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6028"/>
    <w:multiLevelType w:val="hybridMultilevel"/>
    <w:tmpl w:val="67605FDA"/>
    <w:lvl w:ilvl="0" w:tplc="B04CD27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4E8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0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20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6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24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20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77807"/>
    <w:multiLevelType w:val="hybridMultilevel"/>
    <w:tmpl w:val="84ECF4BA"/>
    <w:lvl w:ilvl="0" w:tplc="2C1C8A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F75E5B"/>
    <w:multiLevelType w:val="multilevel"/>
    <w:tmpl w:val="2C5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13FB8"/>
    <w:multiLevelType w:val="multilevel"/>
    <w:tmpl w:val="75EEA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C24BCC"/>
    <w:multiLevelType w:val="hybridMultilevel"/>
    <w:tmpl w:val="89A03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884042"/>
    <w:multiLevelType w:val="hybridMultilevel"/>
    <w:tmpl w:val="53846DDA"/>
    <w:lvl w:ilvl="0" w:tplc="2724E2E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6235A"/>
    <w:multiLevelType w:val="hybridMultilevel"/>
    <w:tmpl w:val="BA88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B4E03"/>
    <w:multiLevelType w:val="multilevel"/>
    <w:tmpl w:val="4122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1976CA"/>
    <w:multiLevelType w:val="hybridMultilevel"/>
    <w:tmpl w:val="B7B65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362C4E"/>
    <w:multiLevelType w:val="hybridMultilevel"/>
    <w:tmpl w:val="B4BE7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F4BCB"/>
    <w:multiLevelType w:val="multilevel"/>
    <w:tmpl w:val="D83E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DE06A0"/>
    <w:multiLevelType w:val="hybridMultilevel"/>
    <w:tmpl w:val="9C586754"/>
    <w:lvl w:ilvl="0" w:tplc="7CC2A8F0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6B2192"/>
    <w:multiLevelType w:val="multilevel"/>
    <w:tmpl w:val="529EC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5A9D6F40"/>
    <w:multiLevelType w:val="hybridMultilevel"/>
    <w:tmpl w:val="0C0CA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61090"/>
    <w:multiLevelType w:val="hybridMultilevel"/>
    <w:tmpl w:val="3B6A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A4B4A"/>
    <w:multiLevelType w:val="hybridMultilevel"/>
    <w:tmpl w:val="2BE8E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C78B7"/>
    <w:multiLevelType w:val="multilevel"/>
    <w:tmpl w:val="B53E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8"/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</w:num>
  <w:num w:numId="37">
    <w:abstractNumId w:val="6"/>
  </w:num>
  <w:num w:numId="38">
    <w:abstractNumId w:val="6"/>
  </w:num>
  <w:num w:numId="39">
    <w:abstractNumId w:val="8"/>
  </w:num>
  <w:num w:numId="4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E5385"/>
    <w:rsid w:val="000114E5"/>
    <w:rsid w:val="00025C33"/>
    <w:rsid w:val="000305CA"/>
    <w:rsid w:val="00040B9B"/>
    <w:rsid w:val="0004646C"/>
    <w:rsid w:val="000534AC"/>
    <w:rsid w:val="00055969"/>
    <w:rsid w:val="000625E2"/>
    <w:rsid w:val="00071CD1"/>
    <w:rsid w:val="000743C0"/>
    <w:rsid w:val="00075620"/>
    <w:rsid w:val="0007573B"/>
    <w:rsid w:val="0008395E"/>
    <w:rsid w:val="000B2271"/>
    <w:rsid w:val="000C4C8B"/>
    <w:rsid w:val="000C5F0F"/>
    <w:rsid w:val="000C618F"/>
    <w:rsid w:val="000C7D75"/>
    <w:rsid w:val="000D0621"/>
    <w:rsid w:val="000E6E68"/>
    <w:rsid w:val="000F03DB"/>
    <w:rsid w:val="0010303A"/>
    <w:rsid w:val="0010428D"/>
    <w:rsid w:val="00111B6C"/>
    <w:rsid w:val="00116418"/>
    <w:rsid w:val="00123964"/>
    <w:rsid w:val="00130467"/>
    <w:rsid w:val="00131DD4"/>
    <w:rsid w:val="001348C5"/>
    <w:rsid w:val="0013713D"/>
    <w:rsid w:val="00147432"/>
    <w:rsid w:val="00154D20"/>
    <w:rsid w:val="00160375"/>
    <w:rsid w:val="00161149"/>
    <w:rsid w:val="001663DA"/>
    <w:rsid w:val="00175D27"/>
    <w:rsid w:val="00180243"/>
    <w:rsid w:val="001825A6"/>
    <w:rsid w:val="00190ED5"/>
    <w:rsid w:val="001952F0"/>
    <w:rsid w:val="00195BDA"/>
    <w:rsid w:val="00196B99"/>
    <w:rsid w:val="001A462E"/>
    <w:rsid w:val="001A6C6A"/>
    <w:rsid w:val="001C3D4D"/>
    <w:rsid w:val="001C6894"/>
    <w:rsid w:val="001C738A"/>
    <w:rsid w:val="001F126B"/>
    <w:rsid w:val="001F4A99"/>
    <w:rsid w:val="00200BC8"/>
    <w:rsid w:val="0020703B"/>
    <w:rsid w:val="00207930"/>
    <w:rsid w:val="002150DB"/>
    <w:rsid w:val="00216A5C"/>
    <w:rsid w:val="00242327"/>
    <w:rsid w:val="0025260C"/>
    <w:rsid w:val="00255C56"/>
    <w:rsid w:val="00260E48"/>
    <w:rsid w:val="0026519B"/>
    <w:rsid w:val="002800FC"/>
    <w:rsid w:val="00281331"/>
    <w:rsid w:val="00287F61"/>
    <w:rsid w:val="00292714"/>
    <w:rsid w:val="00296089"/>
    <w:rsid w:val="00297213"/>
    <w:rsid w:val="002A1676"/>
    <w:rsid w:val="002A4480"/>
    <w:rsid w:val="002A625F"/>
    <w:rsid w:val="002B76B5"/>
    <w:rsid w:val="002C106E"/>
    <w:rsid w:val="002D4C86"/>
    <w:rsid w:val="002E0B09"/>
    <w:rsid w:val="002E53AA"/>
    <w:rsid w:val="002F1173"/>
    <w:rsid w:val="002F481F"/>
    <w:rsid w:val="002F7606"/>
    <w:rsid w:val="00317B95"/>
    <w:rsid w:val="00325F79"/>
    <w:rsid w:val="00325FDA"/>
    <w:rsid w:val="00327A83"/>
    <w:rsid w:val="00332572"/>
    <w:rsid w:val="003464D2"/>
    <w:rsid w:val="00351B5D"/>
    <w:rsid w:val="003672F2"/>
    <w:rsid w:val="00371328"/>
    <w:rsid w:val="00376C87"/>
    <w:rsid w:val="0038391F"/>
    <w:rsid w:val="0038511F"/>
    <w:rsid w:val="00392494"/>
    <w:rsid w:val="00395A68"/>
    <w:rsid w:val="003C1168"/>
    <w:rsid w:val="003C15DC"/>
    <w:rsid w:val="003D1385"/>
    <w:rsid w:val="003D7620"/>
    <w:rsid w:val="003F486D"/>
    <w:rsid w:val="00401449"/>
    <w:rsid w:val="00401FA0"/>
    <w:rsid w:val="004035D8"/>
    <w:rsid w:val="0040683E"/>
    <w:rsid w:val="00416B54"/>
    <w:rsid w:val="00421D00"/>
    <w:rsid w:val="00423406"/>
    <w:rsid w:val="00430242"/>
    <w:rsid w:val="00432FE3"/>
    <w:rsid w:val="00463ECE"/>
    <w:rsid w:val="00471150"/>
    <w:rsid w:val="004738B4"/>
    <w:rsid w:val="00475ACC"/>
    <w:rsid w:val="00476863"/>
    <w:rsid w:val="00483967"/>
    <w:rsid w:val="004876DE"/>
    <w:rsid w:val="004A386F"/>
    <w:rsid w:val="004A3D6C"/>
    <w:rsid w:val="004B4730"/>
    <w:rsid w:val="004B6A88"/>
    <w:rsid w:val="004C0733"/>
    <w:rsid w:val="004C1D31"/>
    <w:rsid w:val="004C2335"/>
    <w:rsid w:val="004C3D2C"/>
    <w:rsid w:val="004E50CE"/>
    <w:rsid w:val="004F079B"/>
    <w:rsid w:val="004F3DB8"/>
    <w:rsid w:val="004F5A3A"/>
    <w:rsid w:val="005001D6"/>
    <w:rsid w:val="0051457A"/>
    <w:rsid w:val="00516AAA"/>
    <w:rsid w:val="005174D6"/>
    <w:rsid w:val="00536088"/>
    <w:rsid w:val="005416D7"/>
    <w:rsid w:val="00546EEE"/>
    <w:rsid w:val="00552806"/>
    <w:rsid w:val="005603DA"/>
    <w:rsid w:val="00560EA0"/>
    <w:rsid w:val="005765B1"/>
    <w:rsid w:val="005812FC"/>
    <w:rsid w:val="0058450E"/>
    <w:rsid w:val="005B1E1D"/>
    <w:rsid w:val="005B53D9"/>
    <w:rsid w:val="005B5D7B"/>
    <w:rsid w:val="005C1891"/>
    <w:rsid w:val="005C4914"/>
    <w:rsid w:val="005D2045"/>
    <w:rsid w:val="00614EB0"/>
    <w:rsid w:val="00632075"/>
    <w:rsid w:val="0063769C"/>
    <w:rsid w:val="00641466"/>
    <w:rsid w:val="00655EE1"/>
    <w:rsid w:val="006665E2"/>
    <w:rsid w:val="00670535"/>
    <w:rsid w:val="006757AC"/>
    <w:rsid w:val="00676178"/>
    <w:rsid w:val="00694B42"/>
    <w:rsid w:val="0069573A"/>
    <w:rsid w:val="006B125E"/>
    <w:rsid w:val="006B1507"/>
    <w:rsid w:val="006B1511"/>
    <w:rsid w:val="006B2A35"/>
    <w:rsid w:val="006B3006"/>
    <w:rsid w:val="006D5A46"/>
    <w:rsid w:val="006D6F33"/>
    <w:rsid w:val="006D6F66"/>
    <w:rsid w:val="006F4393"/>
    <w:rsid w:val="006F7CB3"/>
    <w:rsid w:val="00710B60"/>
    <w:rsid w:val="007135FF"/>
    <w:rsid w:val="00713686"/>
    <w:rsid w:val="00721740"/>
    <w:rsid w:val="007222DB"/>
    <w:rsid w:val="00723635"/>
    <w:rsid w:val="00723682"/>
    <w:rsid w:val="00725B75"/>
    <w:rsid w:val="00745ADD"/>
    <w:rsid w:val="007510C7"/>
    <w:rsid w:val="007575F2"/>
    <w:rsid w:val="007605B3"/>
    <w:rsid w:val="00774D1F"/>
    <w:rsid w:val="00781655"/>
    <w:rsid w:val="007853B0"/>
    <w:rsid w:val="00794083"/>
    <w:rsid w:val="007B1B9C"/>
    <w:rsid w:val="007C48FB"/>
    <w:rsid w:val="007C66BF"/>
    <w:rsid w:val="007C6769"/>
    <w:rsid w:val="007F4F6A"/>
    <w:rsid w:val="00812021"/>
    <w:rsid w:val="0082185A"/>
    <w:rsid w:val="008308E3"/>
    <w:rsid w:val="00836C71"/>
    <w:rsid w:val="008442D0"/>
    <w:rsid w:val="00856E1A"/>
    <w:rsid w:val="008637E2"/>
    <w:rsid w:val="008638A7"/>
    <w:rsid w:val="008649D4"/>
    <w:rsid w:val="00871BD3"/>
    <w:rsid w:val="00877495"/>
    <w:rsid w:val="008813AA"/>
    <w:rsid w:val="00897039"/>
    <w:rsid w:val="008A476F"/>
    <w:rsid w:val="008A7F42"/>
    <w:rsid w:val="008B66A6"/>
    <w:rsid w:val="008C1AC3"/>
    <w:rsid w:val="008C5250"/>
    <w:rsid w:val="008D443B"/>
    <w:rsid w:val="008E240E"/>
    <w:rsid w:val="008F0FF5"/>
    <w:rsid w:val="008F2874"/>
    <w:rsid w:val="00906306"/>
    <w:rsid w:val="00910991"/>
    <w:rsid w:val="009231E7"/>
    <w:rsid w:val="0092524B"/>
    <w:rsid w:val="00925399"/>
    <w:rsid w:val="00942C7B"/>
    <w:rsid w:val="00957D82"/>
    <w:rsid w:val="0097444C"/>
    <w:rsid w:val="00975396"/>
    <w:rsid w:val="00981211"/>
    <w:rsid w:val="00981D78"/>
    <w:rsid w:val="00985EED"/>
    <w:rsid w:val="00986462"/>
    <w:rsid w:val="009916A0"/>
    <w:rsid w:val="009918CD"/>
    <w:rsid w:val="00995B10"/>
    <w:rsid w:val="009A2C8B"/>
    <w:rsid w:val="009B0C78"/>
    <w:rsid w:val="009B27E9"/>
    <w:rsid w:val="009C2D01"/>
    <w:rsid w:val="009C601E"/>
    <w:rsid w:val="009D1808"/>
    <w:rsid w:val="009D3F95"/>
    <w:rsid w:val="009E7E9E"/>
    <w:rsid w:val="009F4AA2"/>
    <w:rsid w:val="009F542E"/>
    <w:rsid w:val="00A0141D"/>
    <w:rsid w:val="00A1644D"/>
    <w:rsid w:val="00A21194"/>
    <w:rsid w:val="00A25FAE"/>
    <w:rsid w:val="00A3533A"/>
    <w:rsid w:val="00A356A6"/>
    <w:rsid w:val="00A421F0"/>
    <w:rsid w:val="00A45B61"/>
    <w:rsid w:val="00A56C62"/>
    <w:rsid w:val="00A57B6B"/>
    <w:rsid w:val="00A63F82"/>
    <w:rsid w:val="00A82FA1"/>
    <w:rsid w:val="00A836FE"/>
    <w:rsid w:val="00A84279"/>
    <w:rsid w:val="00A92B00"/>
    <w:rsid w:val="00AB3599"/>
    <w:rsid w:val="00AC20AC"/>
    <w:rsid w:val="00AC2CCF"/>
    <w:rsid w:val="00AC5A3F"/>
    <w:rsid w:val="00AD02E5"/>
    <w:rsid w:val="00AD4CA7"/>
    <w:rsid w:val="00AD74EE"/>
    <w:rsid w:val="00AE2AC1"/>
    <w:rsid w:val="00AE5385"/>
    <w:rsid w:val="00B0588F"/>
    <w:rsid w:val="00B11F05"/>
    <w:rsid w:val="00B16648"/>
    <w:rsid w:val="00B233C8"/>
    <w:rsid w:val="00B243F1"/>
    <w:rsid w:val="00B3035D"/>
    <w:rsid w:val="00B46E73"/>
    <w:rsid w:val="00B47097"/>
    <w:rsid w:val="00B5137D"/>
    <w:rsid w:val="00B519E5"/>
    <w:rsid w:val="00B61E38"/>
    <w:rsid w:val="00B66412"/>
    <w:rsid w:val="00B805DD"/>
    <w:rsid w:val="00B82947"/>
    <w:rsid w:val="00B96299"/>
    <w:rsid w:val="00B97AC4"/>
    <w:rsid w:val="00BA08D1"/>
    <w:rsid w:val="00BA4926"/>
    <w:rsid w:val="00BA523A"/>
    <w:rsid w:val="00BC6D4B"/>
    <w:rsid w:val="00BD32B3"/>
    <w:rsid w:val="00BE5E0F"/>
    <w:rsid w:val="00C10632"/>
    <w:rsid w:val="00C16524"/>
    <w:rsid w:val="00C24C50"/>
    <w:rsid w:val="00C26516"/>
    <w:rsid w:val="00C337A4"/>
    <w:rsid w:val="00C364F5"/>
    <w:rsid w:val="00C3706C"/>
    <w:rsid w:val="00C45516"/>
    <w:rsid w:val="00C500DF"/>
    <w:rsid w:val="00C67D2A"/>
    <w:rsid w:val="00C751D3"/>
    <w:rsid w:val="00C87448"/>
    <w:rsid w:val="00CA6A1B"/>
    <w:rsid w:val="00CB7005"/>
    <w:rsid w:val="00CC14C6"/>
    <w:rsid w:val="00CC77A3"/>
    <w:rsid w:val="00CD38AF"/>
    <w:rsid w:val="00CD60CE"/>
    <w:rsid w:val="00CF4C9A"/>
    <w:rsid w:val="00D268D9"/>
    <w:rsid w:val="00D371C0"/>
    <w:rsid w:val="00D40303"/>
    <w:rsid w:val="00D40D68"/>
    <w:rsid w:val="00D54439"/>
    <w:rsid w:val="00D72C6E"/>
    <w:rsid w:val="00D83053"/>
    <w:rsid w:val="00D87B0D"/>
    <w:rsid w:val="00D95C70"/>
    <w:rsid w:val="00DC2CF0"/>
    <w:rsid w:val="00DD377D"/>
    <w:rsid w:val="00DD52E3"/>
    <w:rsid w:val="00DF1B1C"/>
    <w:rsid w:val="00E00808"/>
    <w:rsid w:val="00E0563D"/>
    <w:rsid w:val="00E23915"/>
    <w:rsid w:val="00E33BD2"/>
    <w:rsid w:val="00E33C2C"/>
    <w:rsid w:val="00E6373B"/>
    <w:rsid w:val="00E63FFC"/>
    <w:rsid w:val="00E74749"/>
    <w:rsid w:val="00E91824"/>
    <w:rsid w:val="00E91AB5"/>
    <w:rsid w:val="00E92DE2"/>
    <w:rsid w:val="00EA2B3D"/>
    <w:rsid w:val="00EA5276"/>
    <w:rsid w:val="00ED0C4F"/>
    <w:rsid w:val="00EF6B72"/>
    <w:rsid w:val="00F0221F"/>
    <w:rsid w:val="00F14980"/>
    <w:rsid w:val="00F21B09"/>
    <w:rsid w:val="00F25179"/>
    <w:rsid w:val="00F3594D"/>
    <w:rsid w:val="00F41876"/>
    <w:rsid w:val="00F41F6A"/>
    <w:rsid w:val="00F614F2"/>
    <w:rsid w:val="00F6395F"/>
    <w:rsid w:val="00F709B1"/>
    <w:rsid w:val="00F85993"/>
    <w:rsid w:val="00F91B8C"/>
    <w:rsid w:val="00F94855"/>
    <w:rsid w:val="00F957EE"/>
    <w:rsid w:val="00FC00F1"/>
    <w:rsid w:val="00FD041E"/>
    <w:rsid w:val="00FE7E28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AE5385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AE538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F4187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F41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876"/>
  </w:style>
  <w:style w:type="character" w:customStyle="1" w:styleId="a6">
    <w:name w:val="Без интервала Знак"/>
    <w:basedOn w:val="a0"/>
    <w:link w:val="a5"/>
    <w:uiPriority w:val="1"/>
    <w:locked/>
    <w:rsid w:val="00F41876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78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774D1F"/>
  </w:style>
  <w:style w:type="paragraph" w:styleId="a8">
    <w:name w:val="Body Text"/>
    <w:basedOn w:val="a"/>
    <w:link w:val="a9"/>
    <w:uiPriority w:val="99"/>
    <w:unhideWhenUsed/>
    <w:rsid w:val="009F4AA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F4AA2"/>
  </w:style>
  <w:style w:type="character" w:styleId="aa">
    <w:name w:val="Hyperlink"/>
    <w:basedOn w:val="a0"/>
    <w:uiPriority w:val="99"/>
    <w:semiHidden/>
    <w:unhideWhenUsed/>
    <w:rsid w:val="009F4AA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4AA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9F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9F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F4AA2"/>
  </w:style>
  <w:style w:type="paragraph" w:styleId="af">
    <w:name w:val="footer"/>
    <w:basedOn w:val="a"/>
    <w:link w:val="af0"/>
    <w:uiPriority w:val="99"/>
    <w:semiHidden/>
    <w:unhideWhenUsed/>
    <w:rsid w:val="009F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F4AA2"/>
  </w:style>
  <w:style w:type="paragraph" w:styleId="af1">
    <w:name w:val="Balloon Text"/>
    <w:basedOn w:val="a"/>
    <w:link w:val="af2"/>
    <w:uiPriority w:val="99"/>
    <w:semiHidden/>
    <w:unhideWhenUsed/>
    <w:rsid w:val="009F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4AA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9F4AA2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F4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ktexjustify">
    <w:name w:val="dktexjustify"/>
    <w:basedOn w:val="a"/>
    <w:uiPriority w:val="99"/>
    <w:rsid w:val="009F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9F4A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F4AA2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uiPriority w:val="99"/>
    <w:rsid w:val="009F4A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justalign-ind">
    <w:name w:val="justalign-ind"/>
    <w:basedOn w:val="a"/>
    <w:uiPriority w:val="99"/>
    <w:rsid w:val="009F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9F4AA2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23">
    <w:name w:val="Знак2"/>
    <w:basedOn w:val="a"/>
    <w:uiPriority w:val="99"/>
    <w:rsid w:val="009F4AA2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7">
    <w:name w:val="Font Style27"/>
    <w:basedOn w:val="a0"/>
    <w:rsid w:val="009F4AA2"/>
    <w:rPr>
      <w:rFonts w:ascii="Trebuchet MS" w:hAnsi="Trebuchet MS" w:cs="Trebuchet MS" w:hint="default"/>
      <w:sz w:val="18"/>
      <w:szCs w:val="18"/>
    </w:rPr>
  </w:style>
  <w:style w:type="character" w:customStyle="1" w:styleId="circle-barinfo-item-title">
    <w:name w:val="circle-bar__info-item-title"/>
    <w:basedOn w:val="a0"/>
    <w:rsid w:val="009F4AA2"/>
    <w:rPr>
      <w:rFonts w:ascii="Times New Roman" w:hAnsi="Times New Roman" w:cs="Times New Roman" w:hint="default"/>
    </w:rPr>
  </w:style>
  <w:style w:type="character" w:customStyle="1" w:styleId="circle-barinfo-item-number">
    <w:name w:val="circle-bar__info-item-number"/>
    <w:basedOn w:val="a0"/>
    <w:rsid w:val="009F4AA2"/>
    <w:rPr>
      <w:rFonts w:ascii="Times New Roman" w:hAnsi="Times New Roman" w:cs="Times New Roman" w:hint="default"/>
    </w:rPr>
  </w:style>
  <w:style w:type="character" w:styleId="af3">
    <w:name w:val="Strong"/>
    <w:basedOn w:val="a0"/>
    <w:uiPriority w:val="22"/>
    <w:qFormat/>
    <w:rsid w:val="009F4A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-jmncN7bgRdUaLPbbwfMqK84RSaohgn/view?usp=sharin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eDYSGXy0uvtKnmifZJNRmaTfNFaDvaQN/view?usp=shari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v1r0sUwCY_eL_CjXKoKIs9uBiznAU6M/view?usp=sharin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drive.google.com/file/d/1qjHtlZCdg1DuMuqfxVTpu0mXHRvV2Vzg/view?usp=shari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TqdVXcPkDE" TargetMode="Externa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49</Pages>
  <Words>21440</Words>
  <Characters>122208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349</cp:revision>
  <cp:lastPrinted>2022-02-08T08:45:00Z</cp:lastPrinted>
  <dcterms:created xsi:type="dcterms:W3CDTF">2019-01-24T01:06:00Z</dcterms:created>
  <dcterms:modified xsi:type="dcterms:W3CDTF">2022-04-11T04:29:00Z</dcterms:modified>
</cp:coreProperties>
</file>