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3C84" w14:textId="77777777" w:rsidR="0035243D" w:rsidRPr="00F828FE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8FE"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316A7E21" w14:textId="5D4C0C3A" w:rsidR="0035243D" w:rsidRPr="00F828FE" w:rsidRDefault="00E160D5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8F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35243D" w:rsidRPr="00F828FE">
        <w:rPr>
          <w:rFonts w:ascii="Times New Roman" w:hAnsi="Times New Roman" w:cs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14:paraId="5D757A39" w14:textId="77777777" w:rsidR="0035243D" w:rsidRPr="00F828FE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28FE">
        <w:rPr>
          <w:rFonts w:ascii="Times New Roman" w:hAnsi="Times New Roman" w:cs="Times New Roman"/>
          <w:b/>
          <w:bCs/>
          <w:sz w:val="24"/>
          <w:szCs w:val="24"/>
        </w:rPr>
        <w:t xml:space="preserve">адрес: Российская Федерация, Республика Алтай, Майминский район, </w:t>
      </w:r>
    </w:p>
    <w:p w14:paraId="7EDECC6C" w14:textId="77777777" w:rsidR="0035243D" w:rsidRPr="00F828FE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28FE">
        <w:rPr>
          <w:rFonts w:ascii="Times New Roman" w:hAnsi="Times New Roman" w:cs="Times New Roman"/>
          <w:b/>
          <w:bCs/>
          <w:sz w:val="24"/>
          <w:szCs w:val="24"/>
        </w:rPr>
        <w:t>с.Майма</w:t>
      </w:r>
      <w:proofErr w:type="spellEnd"/>
      <w:r w:rsidRPr="00F828FE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828FE">
        <w:rPr>
          <w:rFonts w:ascii="Times New Roman" w:hAnsi="Times New Roman" w:cs="Times New Roman"/>
          <w:b/>
          <w:bCs/>
          <w:sz w:val="24"/>
          <w:szCs w:val="24"/>
        </w:rPr>
        <w:t>ул.Ленина</w:t>
      </w:r>
      <w:proofErr w:type="spellEnd"/>
      <w:r w:rsidRPr="00F828FE">
        <w:rPr>
          <w:rFonts w:ascii="Times New Roman" w:hAnsi="Times New Roman" w:cs="Times New Roman"/>
          <w:b/>
          <w:bCs/>
          <w:sz w:val="24"/>
          <w:szCs w:val="24"/>
        </w:rPr>
        <w:t>, 22, почтовый индекс 649100</w:t>
      </w:r>
    </w:p>
    <w:p w14:paraId="445544C5" w14:textId="77777777" w:rsidR="0035243D" w:rsidRPr="006C6C80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63C0506" w14:textId="77777777" w:rsidR="0035243D" w:rsidRPr="006C6C80" w:rsidRDefault="0035243D" w:rsidP="003524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C80">
        <w:rPr>
          <w:rFonts w:ascii="Times New Roman" w:hAnsi="Times New Roman" w:cs="Times New Roman"/>
          <w:b/>
          <w:bCs/>
        </w:rPr>
        <w:t xml:space="preserve">ПОСТАНОВЛЕНИЕ </w:t>
      </w:r>
    </w:p>
    <w:p w14:paraId="17996749" w14:textId="42C61139" w:rsidR="0035243D" w:rsidRPr="006C6C80" w:rsidRDefault="0035243D" w:rsidP="0035243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от </w:t>
      </w:r>
      <w:r w:rsidR="00180EC1">
        <w:rPr>
          <w:rFonts w:ascii="Times New Roman" w:hAnsi="Times New Roman" w:cs="Times New Roman"/>
          <w:b/>
          <w:bCs/>
        </w:rPr>
        <w:t xml:space="preserve">29 марта </w:t>
      </w:r>
      <w:r w:rsidR="00AD50B8">
        <w:rPr>
          <w:rFonts w:ascii="Times New Roman" w:hAnsi="Times New Roman" w:cs="Times New Roman"/>
          <w:b/>
          <w:bCs/>
        </w:rPr>
        <w:t>202</w:t>
      </w:r>
      <w:r w:rsidR="00180EC1">
        <w:rPr>
          <w:rFonts w:ascii="Times New Roman" w:hAnsi="Times New Roman" w:cs="Times New Roman"/>
          <w:b/>
          <w:bCs/>
        </w:rPr>
        <w:t>3</w:t>
      </w:r>
      <w:r w:rsidRPr="006C6C80">
        <w:rPr>
          <w:rFonts w:ascii="Times New Roman" w:hAnsi="Times New Roman" w:cs="Times New Roman"/>
          <w:b/>
          <w:bCs/>
        </w:rPr>
        <w:t xml:space="preserve"> г.</w:t>
      </w:r>
    </w:p>
    <w:p w14:paraId="731C2685" w14:textId="77777777" w:rsidR="0035243D" w:rsidRPr="006C6C80" w:rsidRDefault="0035243D" w:rsidP="0035243D">
      <w:pPr>
        <w:spacing w:after="0" w:line="240" w:lineRule="auto"/>
        <w:rPr>
          <w:rFonts w:ascii="Times New Roman" w:hAnsi="Times New Roman" w:cs="Times New Roman"/>
          <w:b/>
        </w:rPr>
      </w:pPr>
    </w:p>
    <w:p w14:paraId="5B8D77C1" w14:textId="287448C3" w:rsidR="0035243D" w:rsidRPr="0057247D" w:rsidRDefault="0035243D" w:rsidP="00E160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57247D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57247D">
        <w:rPr>
          <w:rFonts w:ascii="Times New Roman" w:hAnsi="Times New Roman" w:cs="Times New Roman"/>
          <w:b/>
          <w:sz w:val="24"/>
          <w:szCs w:val="24"/>
        </w:rPr>
        <w:t xml:space="preserve">,  ул. Ленина, </w:t>
      </w:r>
      <w:r w:rsidR="00180EC1">
        <w:rPr>
          <w:rFonts w:ascii="Times New Roman" w:hAnsi="Times New Roman" w:cs="Times New Roman"/>
          <w:b/>
          <w:sz w:val="24"/>
          <w:szCs w:val="24"/>
        </w:rPr>
        <w:t>22</w:t>
      </w:r>
      <w:r w:rsidR="00031ED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031EDD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FD6D4C">
        <w:rPr>
          <w:rFonts w:ascii="Times New Roman" w:hAnsi="Times New Roman" w:cs="Times New Roman"/>
          <w:b/>
          <w:sz w:val="24"/>
          <w:szCs w:val="24"/>
        </w:rPr>
        <w:t>.</w:t>
      </w:r>
      <w:r w:rsidR="00031EDD">
        <w:rPr>
          <w:rFonts w:ascii="Times New Roman" w:hAnsi="Times New Roman" w:cs="Times New Roman"/>
          <w:b/>
          <w:sz w:val="24"/>
          <w:szCs w:val="24"/>
        </w:rPr>
        <w:t xml:space="preserve"> 19</w:t>
      </w:r>
      <w:r w:rsidR="00180EC1">
        <w:rPr>
          <w:rFonts w:ascii="Times New Roman" w:hAnsi="Times New Roman" w:cs="Times New Roman"/>
          <w:b/>
          <w:sz w:val="24"/>
          <w:szCs w:val="24"/>
        </w:rPr>
        <w:tab/>
      </w:r>
      <w:r w:rsidR="00180EC1">
        <w:rPr>
          <w:rFonts w:ascii="Times New Roman" w:hAnsi="Times New Roman" w:cs="Times New Roman"/>
          <w:b/>
          <w:sz w:val="24"/>
          <w:szCs w:val="24"/>
        </w:rPr>
        <w:tab/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FD6D4C">
        <w:rPr>
          <w:rFonts w:ascii="Times New Roman" w:hAnsi="Times New Roman" w:cs="Times New Roman"/>
          <w:b/>
          <w:sz w:val="24"/>
          <w:szCs w:val="24"/>
        </w:rPr>
        <w:t xml:space="preserve">                                 № 4\6</w:t>
      </w:r>
      <w:r w:rsidR="00FD6D4C" w:rsidRPr="0057247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FD6D4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FD6D4C" w:rsidRPr="0057247D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FD6D4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31EDD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476549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r w:rsidR="00E160D5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</w:p>
    <w:p w14:paraId="3EE022C8" w14:textId="373EA385" w:rsidR="00286720" w:rsidRDefault="00180EC1" w:rsidP="002867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0199391"/>
      <w:r w:rsidRPr="00180EC1">
        <w:rPr>
          <w:rFonts w:ascii="Times New Roman" w:hAnsi="Times New Roman" w:cs="Times New Roman"/>
          <w:b/>
          <w:sz w:val="24"/>
          <w:szCs w:val="24"/>
        </w:rPr>
        <w:t>О принятых мерах по пропаганде и осуществлению инициатив,</w:t>
      </w:r>
    </w:p>
    <w:p w14:paraId="77476152" w14:textId="77777777" w:rsidR="00286720" w:rsidRDefault="00180EC1" w:rsidP="002867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C1">
        <w:rPr>
          <w:rFonts w:ascii="Times New Roman" w:hAnsi="Times New Roman" w:cs="Times New Roman"/>
          <w:b/>
          <w:sz w:val="24"/>
          <w:szCs w:val="24"/>
        </w:rPr>
        <w:t xml:space="preserve">направленных на профилактику употребления алкоголя, табака несовершеннолетними, профилактику наркомании в подростковой среде. </w:t>
      </w:r>
    </w:p>
    <w:p w14:paraId="5B98332D" w14:textId="4A699A4A" w:rsidR="0035243D" w:rsidRDefault="00180EC1" w:rsidP="0028672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0EC1">
        <w:rPr>
          <w:rFonts w:ascii="Times New Roman" w:hAnsi="Times New Roman" w:cs="Times New Roman"/>
          <w:b/>
          <w:sz w:val="24"/>
          <w:szCs w:val="24"/>
        </w:rPr>
        <w:t xml:space="preserve">О принятых мерах по привлечению детей и молодежи к занятиям физической культурой, туризмом и спортом, организацию новых видов отдыха для молодежи </w:t>
      </w:r>
    </w:p>
    <w:bookmarkEnd w:id="0"/>
    <w:p w14:paraId="3B1724F9" w14:textId="01F23D67" w:rsidR="00180EC1" w:rsidRDefault="00180EC1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EDE3DA" w14:textId="77777777" w:rsidR="006E02A1" w:rsidRDefault="006E02A1" w:rsidP="006E02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заместителя председателя Комиссии 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Атамановой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Членов Комиссии: </w:t>
      </w:r>
      <w:proofErr w:type="spellStart"/>
      <w:r>
        <w:rPr>
          <w:rFonts w:ascii="Times New Roman" w:hAnsi="Times New Roman" w:cs="Times New Roman"/>
          <w:sz w:val="24"/>
          <w:szCs w:val="24"/>
        </w:rPr>
        <w:t>Енсибаевой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Крапивиной Н.А.,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Тюхтеневой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Ч.В., Шмаковой Л.А. Секретаря заседания, ответственного секретаря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Л.Ю.</w:t>
      </w:r>
    </w:p>
    <w:p w14:paraId="4CA25732" w14:textId="104AF0F3" w:rsidR="00B87611" w:rsidRPr="00B87611" w:rsidRDefault="006E02A1" w:rsidP="006E02A1">
      <w:pPr>
        <w:widowControl w:val="0"/>
        <w:autoSpaceDE w:val="0"/>
        <w:autoSpaceDN w:val="0"/>
        <w:spacing w:after="0" w:line="240" w:lineRule="auto"/>
        <w:ind w:left="142" w:right="198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 участии старшего помощника прокурора Майминского района Малютиной А.Ю.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8F0374F" w14:textId="0CF63A5B" w:rsidR="0035243D" w:rsidRPr="00FB2D0B" w:rsidRDefault="00286720" w:rsidP="00F23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2D0B">
        <w:rPr>
          <w:rFonts w:ascii="Times New Roman" w:hAnsi="Times New Roman" w:cs="Times New Roman"/>
          <w:sz w:val="24"/>
          <w:szCs w:val="24"/>
        </w:rPr>
        <w:t xml:space="preserve">В рамках исполнения Постановление Межведомственной комиссии по профилактике правонарушений в Республике Алтай №2 от 18.10.2022г., </w:t>
      </w:r>
      <w:r w:rsidR="0035243D" w:rsidRPr="00FB2D0B">
        <w:rPr>
          <w:rFonts w:ascii="Times New Roman" w:hAnsi="Times New Roman" w:cs="Times New Roman"/>
          <w:sz w:val="24"/>
          <w:szCs w:val="24"/>
        </w:rPr>
        <w:t>рассмотрев информацию Отдела МВД России по Майминскому району, Управления образования Администрации МО «Майминский район», БУЗ РА «Майминская районная больница», МБУ «Центр молодежн</w:t>
      </w:r>
      <w:r w:rsidRPr="00FB2D0B">
        <w:rPr>
          <w:rFonts w:ascii="Times New Roman" w:hAnsi="Times New Roman" w:cs="Times New Roman"/>
          <w:sz w:val="24"/>
          <w:szCs w:val="24"/>
        </w:rPr>
        <w:t>ых инициатив</w:t>
      </w:r>
      <w:r w:rsidR="0035243D" w:rsidRPr="00FB2D0B">
        <w:rPr>
          <w:rFonts w:ascii="Times New Roman" w:hAnsi="Times New Roman" w:cs="Times New Roman"/>
          <w:sz w:val="24"/>
          <w:szCs w:val="24"/>
        </w:rPr>
        <w:t xml:space="preserve">» МО «Майминский район»,  </w:t>
      </w:r>
      <w:r w:rsidRPr="00FB2D0B">
        <w:rPr>
          <w:rFonts w:ascii="Times New Roman" w:hAnsi="Times New Roman" w:cs="Times New Roman"/>
          <w:sz w:val="24"/>
          <w:szCs w:val="24"/>
        </w:rPr>
        <w:t xml:space="preserve">МБУ "Спортивная школа Майминского района"  </w:t>
      </w:r>
    </w:p>
    <w:p w14:paraId="3286DC78" w14:textId="77777777" w:rsidR="0035243D" w:rsidRPr="00FB2D0B" w:rsidRDefault="0035243D" w:rsidP="003524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FB2D0B"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14:paraId="7AC4AA5A" w14:textId="77777777" w:rsidR="006659D0" w:rsidRPr="00FB2D0B" w:rsidRDefault="006659D0" w:rsidP="003524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14:paraId="194F68D5" w14:textId="0A0F1BCD" w:rsidR="00FB2D0B" w:rsidRPr="00C5582A" w:rsidRDefault="00FB2D0B" w:rsidP="00DD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Пунктами 4.4.1-4.4.3 Постановления №2 от 18.10.2022г. межведомственной комиссии по профилактике правонарушений в Республике Алтай в рамках рассмотрения вопроса </w:t>
      </w:r>
      <w:bookmarkStart w:id="1" w:name="_Hlk130366621"/>
      <w:r w:rsidRPr="00C5582A">
        <w:rPr>
          <w:rFonts w:ascii="Times New Roman" w:hAnsi="Times New Roman" w:cs="Times New Roman"/>
          <w:sz w:val="24"/>
          <w:szCs w:val="24"/>
        </w:rPr>
        <w:t>«Об организации деятельности, направленной на выработку мотивации у населения Республики Алтай к ведению здорового образа жизни» Главам муниципальных образований Республики Алтай рекомендовано:</w:t>
      </w:r>
    </w:p>
    <w:p w14:paraId="167583EE" w14:textId="77777777" w:rsidR="00FB2D0B" w:rsidRPr="00C5582A" w:rsidRDefault="00FB2D0B" w:rsidP="00DD28A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принять комплексные меры по пропаганде и осуществлению инициатив, направленных на профилактику употребления алкоголя, табака несовершеннолетними, профилактику наркомании в подростковой среде; </w:t>
      </w:r>
    </w:p>
    <w:p w14:paraId="3552FF0E" w14:textId="77777777" w:rsidR="00FB2D0B" w:rsidRPr="00C5582A" w:rsidRDefault="00FB2D0B" w:rsidP="00DD28A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разработать систему мер по привлечению детей и молодежи к занятиям физической культурой, туризмом и спортом, организацию новых видов отдыха для молодежи, исключающих традицию употребления алкогольной продукцией.</w:t>
      </w:r>
    </w:p>
    <w:p w14:paraId="4C0F7B66" w14:textId="6E044D81" w:rsidR="00FB2D0B" w:rsidRPr="00C5582A" w:rsidRDefault="00FB2D0B" w:rsidP="00DD28A7">
      <w:pPr>
        <w:pStyle w:val="a4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организовать систематическое информирование населения через СМИ о приоритетах ведения здорового образа жизни.</w:t>
      </w:r>
    </w:p>
    <w:bookmarkEnd w:id="1"/>
    <w:p w14:paraId="361E5197" w14:textId="58A744FA" w:rsidR="00D40D86" w:rsidRPr="00C5582A" w:rsidRDefault="00D40D86" w:rsidP="00DD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5F1C0EA" w14:textId="53FA2DCF" w:rsidR="00E753FC" w:rsidRPr="00C5582A" w:rsidRDefault="00E753FC" w:rsidP="00DD28A7">
      <w:pPr>
        <w:pStyle w:val="a9"/>
        <w:ind w:firstLine="709"/>
        <w:jc w:val="both"/>
        <w:rPr>
          <w:szCs w:val="24"/>
        </w:rPr>
      </w:pPr>
      <w:r w:rsidRPr="00C5582A">
        <w:rPr>
          <w:szCs w:val="24"/>
        </w:rPr>
        <w:t>На основании приказ</w:t>
      </w:r>
      <w:r w:rsidR="003D7BDC" w:rsidRPr="00C5582A">
        <w:rPr>
          <w:szCs w:val="24"/>
        </w:rPr>
        <w:t>у</w:t>
      </w:r>
      <w:r w:rsidRPr="00C5582A">
        <w:rPr>
          <w:szCs w:val="24"/>
        </w:rPr>
        <w:t xml:space="preserve"> Министерства труда, социального развития и занятости населения Республики Алтай от 02.02.2021г. № П/35, а также </w:t>
      </w:r>
      <w:bookmarkStart w:id="2" w:name="_Hlk130302309"/>
      <w:r w:rsidRPr="00C5582A">
        <w:rPr>
          <w:szCs w:val="24"/>
        </w:rPr>
        <w:t>в целях профилактики правонарушений, преступлений несовершеннолетних, пропаганды здорового образа жизни, разъяснения негативных последствий злоупотребления алкоголем, предупреждения потребления наркотических средств и психотропных веществ</w:t>
      </w:r>
      <w:r w:rsidR="001C6CF4" w:rsidRPr="00C5582A">
        <w:rPr>
          <w:szCs w:val="24"/>
        </w:rPr>
        <w:t>,</w:t>
      </w:r>
      <w:r w:rsidRPr="00C5582A">
        <w:rPr>
          <w:szCs w:val="24"/>
        </w:rPr>
        <w:t xml:space="preserve"> в течени</w:t>
      </w:r>
      <w:r w:rsidR="001C6CF4" w:rsidRPr="00C5582A">
        <w:rPr>
          <w:szCs w:val="24"/>
        </w:rPr>
        <w:t>е</w:t>
      </w:r>
      <w:r w:rsidRPr="00C5582A">
        <w:rPr>
          <w:szCs w:val="24"/>
        </w:rPr>
        <w:t xml:space="preserve"> 2022 года </w:t>
      </w:r>
      <w:bookmarkEnd w:id="2"/>
      <w:r w:rsidR="001C6CF4" w:rsidRPr="00C5582A">
        <w:rPr>
          <w:szCs w:val="24"/>
        </w:rPr>
        <w:t xml:space="preserve">КУ РА «Управление социальной поддержки населения Майминского района» </w:t>
      </w:r>
      <w:r w:rsidRPr="00C5582A">
        <w:rPr>
          <w:szCs w:val="24"/>
        </w:rPr>
        <w:t xml:space="preserve">было размещено 12 статей на официальном сайте КУ РА «УСПН Майминского района» и в аккаунтах Учреждения в </w:t>
      </w:r>
      <w:proofErr w:type="spellStart"/>
      <w:r w:rsidRPr="00C5582A">
        <w:rPr>
          <w:szCs w:val="24"/>
        </w:rPr>
        <w:t>Telegram</w:t>
      </w:r>
      <w:proofErr w:type="spellEnd"/>
      <w:r w:rsidRPr="00C5582A">
        <w:rPr>
          <w:szCs w:val="24"/>
        </w:rPr>
        <w:t>, ВКонтакте.</w:t>
      </w:r>
    </w:p>
    <w:p w14:paraId="268276C6" w14:textId="14422A0B" w:rsidR="00E753FC" w:rsidRPr="00C5582A" w:rsidRDefault="00E753FC" w:rsidP="00DD28A7">
      <w:pPr>
        <w:pStyle w:val="a9"/>
        <w:ind w:firstLine="709"/>
        <w:jc w:val="both"/>
        <w:rPr>
          <w:szCs w:val="24"/>
        </w:rPr>
      </w:pPr>
      <w:r w:rsidRPr="00C5582A">
        <w:rPr>
          <w:szCs w:val="24"/>
        </w:rPr>
        <w:lastRenderedPageBreak/>
        <w:t xml:space="preserve">При </w:t>
      </w:r>
      <w:r w:rsidR="00184BE8" w:rsidRPr="00C5582A">
        <w:rPr>
          <w:szCs w:val="24"/>
        </w:rPr>
        <w:t xml:space="preserve">ежемесячном </w:t>
      </w:r>
      <w:r w:rsidRPr="00C5582A">
        <w:rPr>
          <w:szCs w:val="24"/>
        </w:rPr>
        <w:t xml:space="preserve">посещении семей проводились индивидуальные беседы по пропаганде здорового образа жизни, </w:t>
      </w:r>
      <w:r w:rsidR="001C6CF4" w:rsidRPr="00C5582A">
        <w:rPr>
          <w:szCs w:val="24"/>
        </w:rPr>
        <w:t xml:space="preserve">о необходимости </w:t>
      </w:r>
      <w:r w:rsidRPr="00C5582A">
        <w:rPr>
          <w:szCs w:val="24"/>
        </w:rPr>
        <w:t>зан</w:t>
      </w:r>
      <w:r w:rsidR="001C6CF4" w:rsidRPr="00C5582A">
        <w:rPr>
          <w:szCs w:val="24"/>
        </w:rPr>
        <w:t>ятий</w:t>
      </w:r>
      <w:r w:rsidRPr="00C5582A">
        <w:rPr>
          <w:szCs w:val="24"/>
        </w:rPr>
        <w:t xml:space="preserve"> спорт</w:t>
      </w:r>
      <w:r w:rsidR="001C6CF4" w:rsidRPr="00C5582A">
        <w:rPr>
          <w:szCs w:val="24"/>
        </w:rPr>
        <w:t>ом</w:t>
      </w:r>
      <w:r w:rsidRPr="00C5582A">
        <w:rPr>
          <w:szCs w:val="24"/>
        </w:rPr>
        <w:t>, о вредных привычках. Всего охвачено 11 семей, в которых</w:t>
      </w:r>
      <w:r w:rsidR="00184BE8" w:rsidRPr="00C5582A">
        <w:rPr>
          <w:szCs w:val="24"/>
        </w:rPr>
        <w:t xml:space="preserve"> воспитывается</w:t>
      </w:r>
      <w:r w:rsidRPr="00C5582A">
        <w:rPr>
          <w:szCs w:val="24"/>
        </w:rPr>
        <w:t xml:space="preserve"> 23 </w:t>
      </w:r>
      <w:r w:rsidR="00184BE8" w:rsidRPr="00C5582A">
        <w:rPr>
          <w:szCs w:val="24"/>
        </w:rPr>
        <w:t>ребенка</w:t>
      </w:r>
      <w:r w:rsidRPr="00C5582A">
        <w:rPr>
          <w:szCs w:val="24"/>
        </w:rPr>
        <w:t>, признанных в социально-опасном положении</w:t>
      </w:r>
      <w:r w:rsidR="00184BE8" w:rsidRPr="00C5582A">
        <w:rPr>
          <w:szCs w:val="24"/>
        </w:rPr>
        <w:t>;</w:t>
      </w:r>
      <w:r w:rsidRPr="00C5582A">
        <w:rPr>
          <w:szCs w:val="24"/>
        </w:rPr>
        <w:t xml:space="preserve"> 7 семей «Группы риска»</w:t>
      </w:r>
      <w:r w:rsidR="00184BE8" w:rsidRPr="00C5582A">
        <w:rPr>
          <w:szCs w:val="24"/>
        </w:rPr>
        <w:t>,</w:t>
      </w:r>
      <w:r w:rsidRPr="00C5582A">
        <w:rPr>
          <w:szCs w:val="24"/>
        </w:rPr>
        <w:t xml:space="preserve"> в которых </w:t>
      </w:r>
      <w:r w:rsidR="00184BE8" w:rsidRPr="00C5582A">
        <w:rPr>
          <w:szCs w:val="24"/>
        </w:rPr>
        <w:t xml:space="preserve">воспитывается </w:t>
      </w:r>
      <w:r w:rsidRPr="00C5582A">
        <w:rPr>
          <w:szCs w:val="24"/>
        </w:rPr>
        <w:t>21</w:t>
      </w:r>
      <w:r w:rsidR="00184BE8" w:rsidRPr="00C5582A">
        <w:rPr>
          <w:szCs w:val="24"/>
        </w:rPr>
        <w:t xml:space="preserve"> ребенок;</w:t>
      </w:r>
      <w:r w:rsidRPr="00C5582A">
        <w:rPr>
          <w:szCs w:val="24"/>
        </w:rPr>
        <w:t xml:space="preserve"> 8 несовершеннолетних, </w:t>
      </w:r>
      <w:r w:rsidR="00184BE8" w:rsidRPr="00C5582A">
        <w:rPr>
          <w:szCs w:val="24"/>
        </w:rPr>
        <w:t>находящихся в социально опасном положении в связи с совершением противоправных деяний</w:t>
      </w:r>
      <w:r w:rsidRPr="00C5582A">
        <w:rPr>
          <w:szCs w:val="24"/>
        </w:rPr>
        <w:t>. Было роздано 168 памяток.</w:t>
      </w:r>
    </w:p>
    <w:p w14:paraId="76135262" w14:textId="77777777" w:rsidR="00E753FC" w:rsidRPr="00C5582A" w:rsidRDefault="00E753FC" w:rsidP="00DD28A7">
      <w:pPr>
        <w:pStyle w:val="a9"/>
        <w:ind w:firstLine="709"/>
        <w:jc w:val="both"/>
        <w:rPr>
          <w:szCs w:val="24"/>
        </w:rPr>
      </w:pPr>
      <w:r w:rsidRPr="00C5582A">
        <w:rPr>
          <w:szCs w:val="24"/>
        </w:rPr>
        <w:t>Также, в рамках месячника «XXI век- век без наркотиков!» в июне 2022г. было роздано 43 памятки.</w:t>
      </w:r>
    </w:p>
    <w:p w14:paraId="34E15D11" w14:textId="110DB055" w:rsidR="00E753FC" w:rsidRPr="00C5582A" w:rsidRDefault="00E753FC" w:rsidP="00DD28A7">
      <w:pPr>
        <w:pStyle w:val="a9"/>
        <w:ind w:firstLine="709"/>
        <w:jc w:val="both"/>
        <w:rPr>
          <w:szCs w:val="24"/>
        </w:rPr>
      </w:pPr>
      <w:r w:rsidRPr="00C5582A">
        <w:rPr>
          <w:szCs w:val="24"/>
        </w:rPr>
        <w:t>На сайте учреждения и в социальных сетях размещена статья по пропаганде здорового образа жизни, разъясн</w:t>
      </w:r>
      <w:r w:rsidR="00034F59" w:rsidRPr="00C5582A">
        <w:rPr>
          <w:szCs w:val="24"/>
        </w:rPr>
        <w:t>яющая</w:t>
      </w:r>
      <w:r w:rsidRPr="00C5582A">
        <w:rPr>
          <w:szCs w:val="24"/>
        </w:rPr>
        <w:t xml:space="preserve"> негативные последствия злоупотребления алкоголем, потребления наркотических средств и психотропных веществ.</w:t>
      </w:r>
    </w:p>
    <w:p w14:paraId="44BC2726" w14:textId="039BB608" w:rsidR="00E753FC" w:rsidRPr="00C5582A" w:rsidRDefault="00E753FC" w:rsidP="00DD28A7">
      <w:pPr>
        <w:pStyle w:val="a9"/>
        <w:ind w:firstLine="709"/>
        <w:jc w:val="both"/>
        <w:rPr>
          <w:szCs w:val="24"/>
        </w:rPr>
      </w:pPr>
      <w:r w:rsidRPr="00C5582A">
        <w:rPr>
          <w:szCs w:val="24"/>
        </w:rPr>
        <w:t>30.06.2022 г. в рамках работы клуба «Доверие»</w:t>
      </w:r>
      <w:r w:rsidR="00A90552" w:rsidRPr="00C5582A">
        <w:rPr>
          <w:szCs w:val="24"/>
        </w:rPr>
        <w:t>, функционирующего на базе</w:t>
      </w:r>
      <w:r w:rsidRPr="00C5582A">
        <w:rPr>
          <w:szCs w:val="24"/>
        </w:rPr>
        <w:t xml:space="preserve"> КУРА «УСПН Майминского района»</w:t>
      </w:r>
      <w:r w:rsidR="00A90552" w:rsidRPr="00C5582A">
        <w:rPr>
          <w:szCs w:val="24"/>
        </w:rPr>
        <w:t>, для детей организовано</w:t>
      </w:r>
      <w:r w:rsidRPr="00C5582A">
        <w:rPr>
          <w:szCs w:val="24"/>
        </w:rPr>
        <w:t xml:space="preserve"> выездное мероприятие на ГЛК «Манжерок». Дети совершили подъем на гору Малая Синюха по канатной дороге</w:t>
      </w:r>
      <w:r w:rsidR="00A90552" w:rsidRPr="00C5582A">
        <w:rPr>
          <w:szCs w:val="24"/>
        </w:rPr>
        <w:t>.</w:t>
      </w:r>
      <w:r w:rsidRPr="00C5582A">
        <w:rPr>
          <w:szCs w:val="24"/>
        </w:rPr>
        <w:t xml:space="preserve"> Затем</w:t>
      </w:r>
      <w:r w:rsidR="00A90552" w:rsidRPr="00C5582A">
        <w:rPr>
          <w:szCs w:val="24"/>
        </w:rPr>
        <w:t>,</w:t>
      </w:r>
      <w:r w:rsidRPr="00C5582A">
        <w:rPr>
          <w:szCs w:val="24"/>
        </w:rPr>
        <w:t xml:space="preserve"> по эко-тропе «Алтай </w:t>
      </w:r>
      <w:proofErr w:type="spellStart"/>
      <w:r w:rsidRPr="00C5582A">
        <w:rPr>
          <w:szCs w:val="24"/>
        </w:rPr>
        <w:t>Конграй</w:t>
      </w:r>
      <w:proofErr w:type="spellEnd"/>
      <w:r w:rsidRPr="00C5582A">
        <w:rPr>
          <w:szCs w:val="24"/>
        </w:rPr>
        <w:t>» дошли до самой высокой точки 1240 метров над уровнем моря на вершину «</w:t>
      </w:r>
      <w:proofErr w:type="spellStart"/>
      <w:r w:rsidRPr="00C5582A">
        <w:rPr>
          <w:szCs w:val="24"/>
        </w:rPr>
        <w:t>Кезер</w:t>
      </w:r>
      <w:proofErr w:type="spellEnd"/>
      <w:r w:rsidRPr="00C5582A">
        <w:rPr>
          <w:szCs w:val="24"/>
        </w:rPr>
        <w:t xml:space="preserve"> Таш». </w:t>
      </w:r>
      <w:r w:rsidR="00A90552" w:rsidRPr="00C5582A">
        <w:rPr>
          <w:szCs w:val="24"/>
        </w:rPr>
        <w:t>После</w:t>
      </w:r>
      <w:r w:rsidRPr="00C5582A">
        <w:rPr>
          <w:szCs w:val="24"/>
        </w:rPr>
        <w:t xml:space="preserve"> посетили комплекс «Веревочный парк». </w:t>
      </w:r>
    </w:p>
    <w:p w14:paraId="0136ABB5" w14:textId="1FCD441B" w:rsidR="00E753FC" w:rsidRPr="00C5582A" w:rsidRDefault="00E753FC" w:rsidP="00DD28A7">
      <w:pPr>
        <w:pStyle w:val="a9"/>
        <w:ind w:firstLine="709"/>
        <w:jc w:val="both"/>
        <w:rPr>
          <w:szCs w:val="24"/>
        </w:rPr>
      </w:pPr>
      <w:r w:rsidRPr="00C5582A">
        <w:rPr>
          <w:szCs w:val="24"/>
        </w:rPr>
        <w:t xml:space="preserve">03 ноября 2022 года </w:t>
      </w:r>
      <w:r w:rsidR="00C03191" w:rsidRPr="00C5582A">
        <w:rPr>
          <w:szCs w:val="24"/>
        </w:rPr>
        <w:t>учреждением</w:t>
      </w:r>
      <w:r w:rsidRPr="00C5582A">
        <w:rPr>
          <w:szCs w:val="24"/>
        </w:rPr>
        <w:t xml:space="preserve"> организован выезд </w:t>
      </w:r>
      <w:r w:rsidR="00C03191" w:rsidRPr="00C5582A">
        <w:rPr>
          <w:szCs w:val="24"/>
        </w:rPr>
        <w:t xml:space="preserve">14 детей из опекаемых семей </w:t>
      </w:r>
      <w:r w:rsidRPr="00C5582A">
        <w:rPr>
          <w:szCs w:val="24"/>
        </w:rPr>
        <w:t>в контактный зоопарк «Лохматая ферма»</w:t>
      </w:r>
      <w:r w:rsidR="00C03191" w:rsidRPr="00C5582A">
        <w:rPr>
          <w:szCs w:val="24"/>
        </w:rPr>
        <w:t xml:space="preserve"> в</w:t>
      </w:r>
      <w:r w:rsidRPr="00C5582A">
        <w:rPr>
          <w:szCs w:val="24"/>
        </w:rPr>
        <w:t xml:space="preserve"> </w:t>
      </w:r>
      <w:proofErr w:type="spellStart"/>
      <w:r w:rsidR="00C03191" w:rsidRPr="00C5582A">
        <w:rPr>
          <w:szCs w:val="24"/>
        </w:rPr>
        <w:t>с.Узнезя</w:t>
      </w:r>
      <w:proofErr w:type="spellEnd"/>
      <w:r w:rsidRPr="00C5582A">
        <w:rPr>
          <w:szCs w:val="24"/>
        </w:rPr>
        <w:t>.</w:t>
      </w:r>
    </w:p>
    <w:p w14:paraId="6C60B4B2" w14:textId="57E98D8B" w:rsidR="00D40D86" w:rsidRPr="00C5582A" w:rsidRDefault="00D40D86" w:rsidP="00DD28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C8038B" w14:textId="7029EE3F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В рамках исполнения Плана тематических мероприятий по профилактике заболеваний и поддержке здорового образа жизни в 2023 году </w:t>
      </w:r>
      <w:r w:rsidR="00DF1D09" w:rsidRPr="00C5582A">
        <w:rPr>
          <w:rFonts w:ascii="Times New Roman" w:hAnsi="Times New Roman" w:cs="Times New Roman"/>
          <w:sz w:val="24"/>
          <w:szCs w:val="24"/>
        </w:rPr>
        <w:t>бюджетным учреждением Республики Алтай «Центр общественного здоровья и медицинской профилактики»</w:t>
      </w:r>
      <w:r w:rsidRPr="00C5582A">
        <w:rPr>
          <w:rFonts w:ascii="Times New Roman" w:hAnsi="Times New Roman" w:cs="Times New Roman"/>
          <w:sz w:val="24"/>
          <w:szCs w:val="24"/>
        </w:rPr>
        <w:t xml:space="preserve"> от 09.01.2023 г. № 2 в общеобразовательных организациях МО «Майминский район» </w:t>
      </w:r>
      <w:r w:rsidR="00DF1D09" w:rsidRPr="00C5582A">
        <w:rPr>
          <w:rFonts w:ascii="Times New Roman" w:hAnsi="Times New Roman" w:cs="Times New Roman"/>
          <w:sz w:val="24"/>
          <w:szCs w:val="24"/>
        </w:rPr>
        <w:t xml:space="preserve">с января 2023 года </w:t>
      </w:r>
      <w:r w:rsidRPr="00C5582A">
        <w:rPr>
          <w:rFonts w:ascii="Times New Roman" w:hAnsi="Times New Roman" w:cs="Times New Roman"/>
          <w:sz w:val="24"/>
          <w:szCs w:val="24"/>
        </w:rPr>
        <w:t>еженедельно про</w:t>
      </w:r>
      <w:r w:rsidR="00DF1D09" w:rsidRPr="00C5582A">
        <w:rPr>
          <w:rFonts w:ascii="Times New Roman" w:hAnsi="Times New Roman" w:cs="Times New Roman"/>
          <w:sz w:val="24"/>
          <w:szCs w:val="24"/>
        </w:rPr>
        <w:t>водятся</w:t>
      </w:r>
      <w:r w:rsidRPr="00C5582A">
        <w:rPr>
          <w:rFonts w:ascii="Times New Roman" w:hAnsi="Times New Roman" w:cs="Times New Roman"/>
          <w:sz w:val="24"/>
          <w:szCs w:val="24"/>
        </w:rPr>
        <w:t xml:space="preserve"> мероприятия в виде классных часов, бесед, пятиминуток, распространения среди обучающихся памяток и буклетов в группы </w:t>
      </w:r>
      <w:proofErr w:type="spellStart"/>
      <w:r w:rsidRPr="00C5582A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C5582A">
        <w:rPr>
          <w:rFonts w:ascii="Times New Roman" w:hAnsi="Times New Roman" w:cs="Times New Roman"/>
          <w:sz w:val="24"/>
          <w:szCs w:val="24"/>
        </w:rPr>
        <w:t xml:space="preserve">, в социальную группу VK по следующим темам: </w:t>
      </w:r>
    </w:p>
    <w:p w14:paraId="773CD48B" w14:textId="77777777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период с 9-13 января 2023 года «Неделя продвижения активного образа жизни»;</w:t>
      </w:r>
    </w:p>
    <w:p w14:paraId="73B2CBA8" w14:textId="77777777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период с 16-20 января 2023 года «Неделя профилактики неинфекционных заболеваний»;</w:t>
      </w:r>
    </w:p>
    <w:p w14:paraId="2D3BF347" w14:textId="77777777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период с 23-27 января 2023 года «Неделя информированности о важности диспансеризации»;</w:t>
      </w:r>
    </w:p>
    <w:p w14:paraId="6FF0BF62" w14:textId="77777777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период с 6 по 10 февраля 2023 года «Неделя ответственного отношения к здоровью полости рта»;</w:t>
      </w:r>
    </w:p>
    <w:p w14:paraId="01EB1595" w14:textId="77777777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период с 13 по 19 февраля 2023 года «Неделя популяризации потребления овощей и фруктов»;</w:t>
      </w:r>
    </w:p>
    <w:p w14:paraId="32A795B9" w14:textId="49996CB8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период с 27 января по 3 марта 2023 года «Неделя профилактики употребления наркотических средств»</w:t>
      </w:r>
      <w:r w:rsidR="0089518F" w:rsidRPr="00C5582A">
        <w:rPr>
          <w:rFonts w:ascii="Times New Roman" w:hAnsi="Times New Roman" w:cs="Times New Roman"/>
          <w:sz w:val="24"/>
          <w:szCs w:val="24"/>
        </w:rPr>
        <w:t>;</w:t>
      </w:r>
    </w:p>
    <w:p w14:paraId="6227B492" w14:textId="4A974E02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период с 6 по 10 марта 2023 года «Неделя здоровья матери и ребенка»</w:t>
      </w:r>
      <w:r w:rsidR="0089518F" w:rsidRPr="00C5582A">
        <w:rPr>
          <w:rFonts w:ascii="Times New Roman" w:hAnsi="Times New Roman" w:cs="Times New Roman"/>
          <w:sz w:val="24"/>
          <w:szCs w:val="24"/>
        </w:rPr>
        <w:t>;</w:t>
      </w:r>
    </w:p>
    <w:p w14:paraId="28473821" w14:textId="77777777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период с 13 по 17 марта 2023 года «Неделя по борьбе с заражением и распространением хронического вирусного гепатита С».</w:t>
      </w:r>
    </w:p>
    <w:p w14:paraId="4F4123D4" w14:textId="70D5E1DF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Общий охват обучающихся</w:t>
      </w:r>
      <w:r w:rsidR="0089518F" w:rsidRPr="00C5582A">
        <w:rPr>
          <w:rFonts w:ascii="Times New Roman" w:hAnsi="Times New Roman" w:cs="Times New Roman"/>
          <w:sz w:val="24"/>
          <w:szCs w:val="24"/>
        </w:rPr>
        <w:t xml:space="preserve"> - 4300</w:t>
      </w:r>
      <w:r w:rsidRPr="00C5582A">
        <w:rPr>
          <w:rFonts w:ascii="Times New Roman" w:hAnsi="Times New Roman" w:cs="Times New Roman"/>
          <w:sz w:val="24"/>
          <w:szCs w:val="24"/>
        </w:rPr>
        <w:t>.</w:t>
      </w:r>
    </w:p>
    <w:p w14:paraId="11084DB1" w14:textId="34A92A7A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В рамках дня борьбы с наркоманией и наркобизнесом (1 марта) в период с 1 по 30 марта 2023 года во всех образовательных организациях Майминского района </w:t>
      </w:r>
      <w:r w:rsidR="0089518F" w:rsidRPr="00C5582A">
        <w:rPr>
          <w:rFonts w:ascii="Times New Roman" w:hAnsi="Times New Roman" w:cs="Times New Roman"/>
          <w:sz w:val="24"/>
          <w:szCs w:val="24"/>
        </w:rPr>
        <w:t xml:space="preserve">для обучающихся </w:t>
      </w:r>
      <w:r w:rsidRPr="00C5582A">
        <w:rPr>
          <w:rFonts w:ascii="Times New Roman" w:hAnsi="Times New Roman" w:cs="Times New Roman"/>
          <w:sz w:val="24"/>
          <w:szCs w:val="24"/>
        </w:rPr>
        <w:t>проведены беседы, классные часы</w:t>
      </w:r>
      <w:r w:rsidR="0089518F" w:rsidRPr="00C5582A">
        <w:rPr>
          <w:rFonts w:ascii="Times New Roman" w:hAnsi="Times New Roman" w:cs="Times New Roman"/>
          <w:sz w:val="24"/>
          <w:szCs w:val="24"/>
        </w:rPr>
        <w:t xml:space="preserve"> на тему «Жизнь без наркотиков». </w:t>
      </w:r>
      <w:r w:rsidR="003B6206" w:rsidRPr="00C5582A">
        <w:rPr>
          <w:rFonts w:ascii="Times New Roman" w:hAnsi="Times New Roman" w:cs="Times New Roman"/>
          <w:sz w:val="24"/>
          <w:szCs w:val="24"/>
        </w:rPr>
        <w:t>По данной тематике также</w:t>
      </w:r>
      <w:r w:rsidR="0089518F" w:rsidRPr="00C5582A">
        <w:rPr>
          <w:rFonts w:ascii="Times New Roman" w:hAnsi="Times New Roman" w:cs="Times New Roman"/>
          <w:sz w:val="24"/>
          <w:szCs w:val="24"/>
        </w:rPr>
        <w:t xml:space="preserve"> </w:t>
      </w:r>
      <w:r w:rsidRPr="00C5582A">
        <w:rPr>
          <w:rFonts w:ascii="Times New Roman" w:hAnsi="Times New Roman" w:cs="Times New Roman"/>
          <w:sz w:val="24"/>
          <w:szCs w:val="24"/>
        </w:rPr>
        <w:t>изготовлены и распространены среди обучающихся и их родителей памятки</w:t>
      </w:r>
      <w:r w:rsidR="0089518F" w:rsidRPr="00C5582A">
        <w:rPr>
          <w:rFonts w:ascii="Times New Roman" w:hAnsi="Times New Roman" w:cs="Times New Roman"/>
          <w:sz w:val="24"/>
          <w:szCs w:val="24"/>
        </w:rPr>
        <w:t>. О</w:t>
      </w:r>
      <w:r w:rsidRPr="00C5582A">
        <w:rPr>
          <w:rFonts w:ascii="Times New Roman" w:hAnsi="Times New Roman" w:cs="Times New Roman"/>
          <w:sz w:val="24"/>
          <w:szCs w:val="24"/>
        </w:rPr>
        <w:t>хват обучающихся</w:t>
      </w:r>
      <w:r w:rsidR="0089518F" w:rsidRPr="00C5582A">
        <w:rPr>
          <w:rFonts w:ascii="Times New Roman" w:hAnsi="Times New Roman" w:cs="Times New Roman"/>
          <w:sz w:val="24"/>
          <w:szCs w:val="24"/>
        </w:rPr>
        <w:t xml:space="preserve"> - 2000</w:t>
      </w:r>
      <w:r w:rsidRPr="00C5582A">
        <w:rPr>
          <w:rFonts w:ascii="Times New Roman" w:hAnsi="Times New Roman" w:cs="Times New Roman"/>
          <w:sz w:val="24"/>
          <w:szCs w:val="24"/>
        </w:rPr>
        <w:t>.</w:t>
      </w:r>
    </w:p>
    <w:p w14:paraId="4E6CDAC6" w14:textId="4B8B6DEE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В соответствии с Распоряжением Правительства Республики Алтай от 15.12.2021г. № 787-р «О Концепции развития шахматного образования «Шахматы в школах Республики Алтай» на 2021-2024 годы», муниципального проекта «Шахматы в школу» на территории МО «Майминский район» на 2021-2024 годы» в Майминском районе проводится работа по популяризации и внедрению шахматного образования в школы муниципалитета.</w:t>
      </w:r>
      <w:r w:rsidR="00F36754" w:rsidRPr="00C5582A">
        <w:rPr>
          <w:rFonts w:ascii="Times New Roman" w:hAnsi="Times New Roman" w:cs="Times New Roman"/>
          <w:sz w:val="24"/>
          <w:szCs w:val="24"/>
        </w:rPr>
        <w:t xml:space="preserve"> </w:t>
      </w:r>
      <w:r w:rsidRPr="00C5582A">
        <w:rPr>
          <w:rFonts w:ascii="Times New Roman" w:hAnsi="Times New Roman" w:cs="Times New Roman"/>
          <w:sz w:val="24"/>
          <w:szCs w:val="24"/>
        </w:rPr>
        <w:t xml:space="preserve">Согласно Концепции, в Майминском районе в 2022 году запланирована доля образовательных организаций, в которых осуществляется деятельность шахматных кружков и творческих объединений по шахматам – 50% от общего количества ОО в </w:t>
      </w:r>
      <w:r w:rsidRPr="00C5582A">
        <w:rPr>
          <w:rFonts w:ascii="Times New Roman" w:hAnsi="Times New Roman" w:cs="Times New Roman"/>
          <w:sz w:val="24"/>
          <w:szCs w:val="24"/>
        </w:rPr>
        <w:lastRenderedPageBreak/>
        <w:t xml:space="preserve">районе. Планово шахматные кружки и т/о должны действовать в 2022 году в количестве 9 школах района. С 2022 года действуют шахматные кружки, шашки, Алтай Шатра в 9 образовательных организациях района: </w:t>
      </w:r>
      <w:r w:rsidR="00F36754" w:rsidRPr="00C5582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36754" w:rsidRPr="00C5582A">
        <w:rPr>
          <w:rFonts w:ascii="Times New Roman" w:hAnsi="Times New Roman" w:cs="Times New Roman"/>
          <w:sz w:val="24"/>
          <w:szCs w:val="24"/>
        </w:rPr>
        <w:t>Маймннская</w:t>
      </w:r>
      <w:proofErr w:type="spellEnd"/>
      <w:r w:rsidR="00F36754" w:rsidRPr="00C5582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№1 </w:t>
      </w:r>
      <w:proofErr w:type="spellStart"/>
      <w:r w:rsidR="00F36754" w:rsidRPr="00C5582A">
        <w:rPr>
          <w:rFonts w:ascii="Times New Roman" w:hAnsi="Times New Roman" w:cs="Times New Roman"/>
          <w:sz w:val="24"/>
          <w:szCs w:val="24"/>
        </w:rPr>
        <w:t>им.Н.А.Заборского</w:t>
      </w:r>
      <w:proofErr w:type="spellEnd"/>
      <w:r w:rsidR="00F36754" w:rsidRPr="00C5582A">
        <w:rPr>
          <w:rFonts w:ascii="Times New Roman" w:hAnsi="Times New Roman" w:cs="Times New Roman"/>
          <w:sz w:val="24"/>
          <w:szCs w:val="24"/>
        </w:rPr>
        <w:t>»</w:t>
      </w:r>
      <w:r w:rsidRPr="00C5582A">
        <w:rPr>
          <w:rFonts w:ascii="Times New Roman" w:hAnsi="Times New Roman" w:cs="Times New Roman"/>
          <w:sz w:val="24"/>
          <w:szCs w:val="24"/>
        </w:rPr>
        <w:t xml:space="preserve">, </w:t>
      </w:r>
      <w:r w:rsidR="00F36754" w:rsidRPr="00C5582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F36754" w:rsidRPr="00C5582A">
        <w:rPr>
          <w:rFonts w:ascii="Times New Roman" w:hAnsi="Times New Roman" w:cs="Times New Roman"/>
          <w:sz w:val="24"/>
          <w:szCs w:val="24"/>
        </w:rPr>
        <w:t>Маймннская</w:t>
      </w:r>
      <w:proofErr w:type="spellEnd"/>
      <w:r w:rsidR="00F36754" w:rsidRPr="00C5582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№2», МБОУ «</w:t>
      </w:r>
      <w:proofErr w:type="spellStart"/>
      <w:r w:rsidR="00F36754" w:rsidRPr="00C5582A">
        <w:rPr>
          <w:rFonts w:ascii="Times New Roman" w:hAnsi="Times New Roman" w:cs="Times New Roman"/>
          <w:sz w:val="24"/>
          <w:szCs w:val="24"/>
        </w:rPr>
        <w:t>Маймннская</w:t>
      </w:r>
      <w:proofErr w:type="spellEnd"/>
      <w:r w:rsidR="00F36754" w:rsidRPr="00C5582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 </w:t>
      </w:r>
      <w:proofErr w:type="spellStart"/>
      <w:r w:rsidR="00F36754" w:rsidRPr="00C5582A">
        <w:rPr>
          <w:rFonts w:ascii="Times New Roman" w:hAnsi="Times New Roman" w:cs="Times New Roman"/>
          <w:sz w:val="24"/>
          <w:szCs w:val="24"/>
        </w:rPr>
        <w:t>им.В.Ф.Хохолкова</w:t>
      </w:r>
      <w:proofErr w:type="spellEnd"/>
      <w:r w:rsidR="00F36754" w:rsidRPr="00C5582A">
        <w:rPr>
          <w:rFonts w:ascii="Times New Roman" w:hAnsi="Times New Roman" w:cs="Times New Roman"/>
          <w:sz w:val="24"/>
          <w:szCs w:val="24"/>
        </w:rPr>
        <w:t>», МБОУ «</w:t>
      </w:r>
      <w:proofErr w:type="spellStart"/>
      <w:r w:rsidRPr="00C5582A">
        <w:rPr>
          <w:rFonts w:ascii="Times New Roman" w:hAnsi="Times New Roman" w:cs="Times New Roman"/>
          <w:sz w:val="24"/>
          <w:szCs w:val="24"/>
        </w:rPr>
        <w:t>Усть-Мунинская</w:t>
      </w:r>
      <w:proofErr w:type="spellEnd"/>
      <w:r w:rsidRPr="00C5582A">
        <w:rPr>
          <w:rFonts w:ascii="Times New Roman" w:hAnsi="Times New Roman" w:cs="Times New Roman"/>
          <w:sz w:val="24"/>
          <w:szCs w:val="24"/>
        </w:rPr>
        <w:t xml:space="preserve"> СОШ</w:t>
      </w:r>
      <w:r w:rsidR="00F36754" w:rsidRPr="00C5582A">
        <w:rPr>
          <w:rFonts w:ascii="Times New Roman" w:hAnsi="Times New Roman" w:cs="Times New Roman"/>
          <w:sz w:val="24"/>
          <w:szCs w:val="24"/>
        </w:rPr>
        <w:t>»</w:t>
      </w:r>
      <w:r w:rsidRPr="00C5582A">
        <w:rPr>
          <w:rFonts w:ascii="Times New Roman" w:hAnsi="Times New Roman" w:cs="Times New Roman"/>
          <w:sz w:val="24"/>
          <w:szCs w:val="24"/>
        </w:rPr>
        <w:t xml:space="preserve">, </w:t>
      </w:r>
      <w:r w:rsidR="00F36754" w:rsidRPr="00C5582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5582A">
        <w:rPr>
          <w:rFonts w:ascii="Times New Roman" w:hAnsi="Times New Roman" w:cs="Times New Roman"/>
          <w:sz w:val="24"/>
          <w:szCs w:val="24"/>
        </w:rPr>
        <w:t>Бирюлинская</w:t>
      </w:r>
      <w:proofErr w:type="spellEnd"/>
      <w:r w:rsidRPr="00C5582A">
        <w:rPr>
          <w:rFonts w:ascii="Times New Roman" w:hAnsi="Times New Roman" w:cs="Times New Roman"/>
          <w:sz w:val="24"/>
          <w:szCs w:val="24"/>
        </w:rPr>
        <w:t xml:space="preserve"> СОШ</w:t>
      </w:r>
      <w:r w:rsidR="00F36754" w:rsidRPr="00C5582A">
        <w:rPr>
          <w:rFonts w:ascii="Times New Roman" w:hAnsi="Times New Roman" w:cs="Times New Roman"/>
          <w:sz w:val="24"/>
          <w:szCs w:val="24"/>
        </w:rPr>
        <w:t>»</w:t>
      </w:r>
      <w:r w:rsidRPr="00C5582A">
        <w:rPr>
          <w:rFonts w:ascii="Times New Roman" w:hAnsi="Times New Roman" w:cs="Times New Roman"/>
          <w:sz w:val="24"/>
          <w:szCs w:val="24"/>
        </w:rPr>
        <w:t xml:space="preserve">, </w:t>
      </w:r>
      <w:r w:rsidR="00F36754" w:rsidRPr="00C5582A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C5582A">
        <w:rPr>
          <w:rFonts w:ascii="Times New Roman" w:hAnsi="Times New Roman" w:cs="Times New Roman"/>
          <w:sz w:val="24"/>
          <w:szCs w:val="24"/>
        </w:rPr>
        <w:t>Соузгинская</w:t>
      </w:r>
      <w:proofErr w:type="spellEnd"/>
      <w:r w:rsidRPr="00C5582A">
        <w:rPr>
          <w:rFonts w:ascii="Times New Roman" w:hAnsi="Times New Roman" w:cs="Times New Roman"/>
          <w:sz w:val="24"/>
          <w:szCs w:val="24"/>
        </w:rPr>
        <w:t xml:space="preserve"> СОШ</w:t>
      </w:r>
      <w:r w:rsidR="00F36754" w:rsidRPr="00C5582A">
        <w:rPr>
          <w:rFonts w:ascii="Times New Roman" w:hAnsi="Times New Roman" w:cs="Times New Roman"/>
          <w:sz w:val="24"/>
          <w:szCs w:val="24"/>
        </w:rPr>
        <w:t xml:space="preserve">» </w:t>
      </w:r>
      <w:r w:rsidRPr="00C5582A">
        <w:rPr>
          <w:rFonts w:ascii="Times New Roman" w:hAnsi="Times New Roman" w:cs="Times New Roman"/>
          <w:sz w:val="24"/>
          <w:szCs w:val="24"/>
        </w:rPr>
        <w:t xml:space="preserve">и в </w:t>
      </w:r>
      <w:r w:rsidR="00F36754" w:rsidRPr="00C5582A">
        <w:rPr>
          <w:rFonts w:ascii="Times New Roman" w:hAnsi="Times New Roman" w:cs="Times New Roman"/>
          <w:sz w:val="24"/>
          <w:szCs w:val="24"/>
        </w:rPr>
        <w:t xml:space="preserve">МБУ дополнительного образования «Майминский районный центр дополнительного образования </w:t>
      </w:r>
      <w:proofErr w:type="spellStart"/>
      <w:r w:rsidR="00F36754" w:rsidRPr="00C5582A">
        <w:rPr>
          <w:rFonts w:ascii="Times New Roman" w:hAnsi="Times New Roman" w:cs="Times New Roman"/>
          <w:sz w:val="24"/>
          <w:szCs w:val="24"/>
        </w:rPr>
        <w:t>им</w:t>
      </w:r>
      <w:r w:rsidR="00204578" w:rsidRPr="00C5582A">
        <w:rPr>
          <w:rFonts w:ascii="Times New Roman" w:hAnsi="Times New Roman" w:cs="Times New Roman"/>
          <w:sz w:val="24"/>
          <w:szCs w:val="24"/>
        </w:rPr>
        <w:t>.</w:t>
      </w:r>
      <w:r w:rsidR="00F36754" w:rsidRPr="00C5582A">
        <w:rPr>
          <w:rFonts w:ascii="Times New Roman" w:hAnsi="Times New Roman" w:cs="Times New Roman"/>
          <w:sz w:val="24"/>
          <w:szCs w:val="24"/>
        </w:rPr>
        <w:t>В.Г.Софронова</w:t>
      </w:r>
      <w:proofErr w:type="spellEnd"/>
      <w:r w:rsidR="00F36754" w:rsidRPr="00C5582A">
        <w:rPr>
          <w:rFonts w:ascii="Times New Roman" w:hAnsi="Times New Roman" w:cs="Times New Roman"/>
          <w:sz w:val="24"/>
          <w:szCs w:val="24"/>
        </w:rPr>
        <w:t>»</w:t>
      </w:r>
      <w:r w:rsidRPr="00C5582A">
        <w:rPr>
          <w:rFonts w:ascii="Times New Roman" w:hAnsi="Times New Roman" w:cs="Times New Roman"/>
          <w:sz w:val="24"/>
          <w:szCs w:val="24"/>
        </w:rPr>
        <w:t>. Помимо перечисленных школ, в МБОУ «Урлу-</w:t>
      </w:r>
      <w:proofErr w:type="spellStart"/>
      <w:r w:rsidRPr="00C5582A">
        <w:rPr>
          <w:rFonts w:ascii="Times New Roman" w:hAnsi="Times New Roman" w:cs="Times New Roman"/>
          <w:sz w:val="24"/>
          <w:szCs w:val="24"/>
        </w:rPr>
        <w:t>Аспакская</w:t>
      </w:r>
      <w:proofErr w:type="spellEnd"/>
      <w:r w:rsidRPr="00C5582A">
        <w:rPr>
          <w:rFonts w:ascii="Times New Roman" w:hAnsi="Times New Roman" w:cs="Times New Roman"/>
          <w:sz w:val="24"/>
          <w:szCs w:val="24"/>
        </w:rPr>
        <w:t xml:space="preserve"> СОШ» работает кружок по Алтай Шатра (алтайские шашки). В МБОУ «</w:t>
      </w:r>
      <w:proofErr w:type="spellStart"/>
      <w:r w:rsidRPr="00C5582A">
        <w:rPr>
          <w:rFonts w:ascii="Times New Roman" w:hAnsi="Times New Roman" w:cs="Times New Roman"/>
          <w:sz w:val="24"/>
          <w:szCs w:val="24"/>
        </w:rPr>
        <w:t>Сайдысская</w:t>
      </w:r>
      <w:proofErr w:type="spellEnd"/>
      <w:r w:rsidRPr="00C5582A">
        <w:rPr>
          <w:rFonts w:ascii="Times New Roman" w:hAnsi="Times New Roman" w:cs="Times New Roman"/>
          <w:sz w:val="24"/>
          <w:szCs w:val="24"/>
        </w:rPr>
        <w:t xml:space="preserve"> СОШ» действует кружок по шашкам. Это составляет 52,9% от общего количества образовательных организаций Майминского района. </w:t>
      </w:r>
    </w:p>
    <w:p w14:paraId="4111D045" w14:textId="1BBCF7CD" w:rsidR="002872B0" w:rsidRPr="00C5582A" w:rsidRDefault="002872B0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В районе разработано и реализуется 116 программ</w:t>
      </w:r>
      <w:r w:rsidR="00204578" w:rsidRPr="00C5582A">
        <w:rPr>
          <w:rFonts w:ascii="Times New Roman" w:hAnsi="Times New Roman" w:cs="Times New Roman"/>
          <w:sz w:val="24"/>
          <w:szCs w:val="24"/>
        </w:rPr>
        <w:t>, направленных на организацию досуговой деятельности детей</w:t>
      </w:r>
      <w:r w:rsidRPr="00C5582A">
        <w:rPr>
          <w:rFonts w:ascii="Times New Roman" w:hAnsi="Times New Roman" w:cs="Times New Roman"/>
          <w:sz w:val="24"/>
          <w:szCs w:val="24"/>
        </w:rPr>
        <w:t>. Из них, 58 программ физкультурно-спортивной направленности, которые реализуется на базе школ и дошкольных учреждений</w:t>
      </w:r>
      <w:r w:rsidR="00204578" w:rsidRPr="00C5582A">
        <w:rPr>
          <w:rFonts w:ascii="Times New Roman" w:hAnsi="Times New Roman" w:cs="Times New Roman"/>
          <w:sz w:val="24"/>
          <w:szCs w:val="24"/>
        </w:rPr>
        <w:t>. По данным программам занимается</w:t>
      </w:r>
      <w:r w:rsidRPr="00C5582A">
        <w:rPr>
          <w:rFonts w:ascii="Times New Roman" w:hAnsi="Times New Roman" w:cs="Times New Roman"/>
          <w:sz w:val="24"/>
          <w:szCs w:val="24"/>
        </w:rPr>
        <w:t xml:space="preserve"> 1350 детей.</w:t>
      </w:r>
    </w:p>
    <w:p w14:paraId="7B92C0AF" w14:textId="58F9045F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В рамках исполнения п.49 Плана основных мероприятий до 2024 г., проводимых в рамках Десятилетия детства в Республике Алтай, утвержденного распоряжением Правительства Республики Алтай от 24 марта 2021 года №168, в 2022 году на территории Майминского района проведены следующие мероприятия, направленные на развитие инфраструктуры, обеспечивающей социально значимую деятельность несовершеннолетних, в том числе находящихся в конфликте с законом:</w:t>
      </w:r>
    </w:p>
    <w:p w14:paraId="47F6EB17" w14:textId="77777777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МБУ "Спортивная школа Майминского района" приобретен спортивный инвентарь на сумму 584 000 рублей;</w:t>
      </w:r>
    </w:p>
    <w:p w14:paraId="66A5B263" w14:textId="77777777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МБУ "Спортивная школа Майминского района" проведен текущий ремонт душевых кабин на сумму 325 976 рублей;</w:t>
      </w:r>
    </w:p>
    <w:p w14:paraId="2FDC0851" w14:textId="77777777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- в здании спортивного комплекса «Стадион «Дружба» проведен ремонт на сумму </w:t>
      </w:r>
    </w:p>
    <w:p w14:paraId="7DB9626B" w14:textId="191AAFEE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1 198 794 рублей;</w:t>
      </w:r>
    </w:p>
    <w:p w14:paraId="4C0196A3" w14:textId="1C639BD6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утеплена кровля Центра прогресса бокса Республики Алтай на сумму 884 676,29 рублей. В данном Центре занимается более 50 детей;</w:t>
      </w:r>
    </w:p>
    <w:p w14:paraId="73FCB71D" w14:textId="77777777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для клуба шахмат приобретены интерактивные доски, столы, стулья на сумму 156244 рублей;</w:t>
      </w:r>
    </w:p>
    <w:p w14:paraId="4109D3D0" w14:textId="77777777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центральной районной библиотеке проведены отделочные работы внутренних помещений на сумму 1 790 177 рублей;</w:t>
      </w:r>
    </w:p>
    <w:p w14:paraId="310FAB34" w14:textId="77777777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районном Доме культуры проведен ремонт внутренних помещений на сумму 1 949 338,80 рублей;</w:t>
      </w:r>
    </w:p>
    <w:p w14:paraId="4127BF29" w14:textId="77777777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- в сельских клубах района проведены ремонты на сумму более 4 </w:t>
      </w:r>
      <w:proofErr w:type="spellStart"/>
      <w:proofErr w:type="gramStart"/>
      <w:r w:rsidRPr="00C5582A">
        <w:rPr>
          <w:rFonts w:ascii="Times New Roman" w:hAnsi="Times New Roman" w:cs="Times New Roman"/>
          <w:sz w:val="24"/>
          <w:szCs w:val="24"/>
        </w:rPr>
        <w:t>млн.рублей</w:t>
      </w:r>
      <w:proofErr w:type="spellEnd"/>
      <w:proofErr w:type="gramEnd"/>
      <w:r w:rsidRPr="00C5582A">
        <w:rPr>
          <w:rFonts w:ascii="Times New Roman" w:hAnsi="Times New Roman" w:cs="Times New Roman"/>
          <w:sz w:val="24"/>
          <w:szCs w:val="24"/>
        </w:rPr>
        <w:t>;</w:t>
      </w:r>
    </w:p>
    <w:p w14:paraId="2CDD567F" w14:textId="77777777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4 селах района организовано 6 катков общего пользования;</w:t>
      </w:r>
    </w:p>
    <w:p w14:paraId="424C0E5E" w14:textId="77777777" w:rsidR="0057461C" w:rsidRPr="00C5582A" w:rsidRDefault="0057461C" w:rsidP="005746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- в 12 селах района функционирует 37 оборудованных спортивных площадок, 3 из которых организованы в 2022 году.</w:t>
      </w:r>
    </w:p>
    <w:p w14:paraId="50645306" w14:textId="77777777" w:rsidR="005F204B" w:rsidRPr="00C5582A" w:rsidRDefault="005F204B" w:rsidP="002872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4E5099" w14:textId="7780538F" w:rsidR="0006150D" w:rsidRPr="00C5582A" w:rsidRDefault="00FF31E0" w:rsidP="0006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С</w:t>
      </w:r>
      <w:r w:rsidR="0006150D" w:rsidRPr="00C5582A">
        <w:rPr>
          <w:rFonts w:ascii="Times New Roman" w:hAnsi="Times New Roman" w:cs="Times New Roman"/>
          <w:sz w:val="24"/>
          <w:szCs w:val="24"/>
        </w:rPr>
        <w:t xml:space="preserve">отрудниками ОУУП и ПДН ОМВД России по Майминскому району  </w:t>
      </w:r>
      <w:r w:rsidRPr="00C5582A">
        <w:rPr>
          <w:rFonts w:ascii="Times New Roman" w:hAnsi="Times New Roman" w:cs="Times New Roman"/>
          <w:sz w:val="24"/>
          <w:szCs w:val="24"/>
        </w:rPr>
        <w:t>совместно с оперуполномоченными госнаркоконтроля для учащихся</w:t>
      </w:r>
      <w:r w:rsidR="0006150D" w:rsidRPr="00C5582A">
        <w:rPr>
          <w:rFonts w:ascii="Times New Roman" w:hAnsi="Times New Roman" w:cs="Times New Roman"/>
          <w:sz w:val="24"/>
          <w:szCs w:val="24"/>
        </w:rPr>
        <w:t xml:space="preserve"> образовательных учреждени</w:t>
      </w:r>
      <w:r w:rsidRPr="00C5582A">
        <w:rPr>
          <w:rFonts w:ascii="Times New Roman" w:hAnsi="Times New Roman" w:cs="Times New Roman"/>
          <w:sz w:val="24"/>
          <w:szCs w:val="24"/>
        </w:rPr>
        <w:t>й</w:t>
      </w:r>
      <w:r w:rsidR="0006150D" w:rsidRPr="00C5582A">
        <w:rPr>
          <w:rFonts w:ascii="Times New Roman" w:hAnsi="Times New Roman" w:cs="Times New Roman"/>
          <w:sz w:val="24"/>
          <w:szCs w:val="24"/>
        </w:rPr>
        <w:t xml:space="preserve"> Майминского района, в том числе в АПОУ РА «М</w:t>
      </w:r>
      <w:r w:rsidRPr="00C5582A">
        <w:rPr>
          <w:rFonts w:ascii="Times New Roman" w:hAnsi="Times New Roman" w:cs="Times New Roman"/>
          <w:sz w:val="24"/>
          <w:szCs w:val="24"/>
        </w:rPr>
        <w:t>айминский сельскохозяйственный техникум</w:t>
      </w:r>
      <w:r w:rsidR="0006150D" w:rsidRPr="00C5582A">
        <w:rPr>
          <w:rFonts w:ascii="Times New Roman" w:hAnsi="Times New Roman" w:cs="Times New Roman"/>
          <w:sz w:val="24"/>
          <w:szCs w:val="24"/>
        </w:rPr>
        <w:t>» в 2022 году проведен</w:t>
      </w:r>
      <w:r w:rsidRPr="00C5582A">
        <w:rPr>
          <w:rFonts w:ascii="Times New Roman" w:hAnsi="Times New Roman" w:cs="Times New Roman"/>
          <w:sz w:val="24"/>
          <w:szCs w:val="24"/>
        </w:rPr>
        <w:t>о</w:t>
      </w:r>
      <w:r w:rsidR="0006150D" w:rsidRPr="00C5582A">
        <w:rPr>
          <w:rFonts w:ascii="Times New Roman" w:hAnsi="Times New Roman" w:cs="Times New Roman"/>
          <w:sz w:val="24"/>
          <w:szCs w:val="24"/>
        </w:rPr>
        <w:t xml:space="preserve"> 452 лекции</w:t>
      </w:r>
      <w:r w:rsidRPr="00C5582A">
        <w:rPr>
          <w:rFonts w:ascii="Times New Roman" w:hAnsi="Times New Roman" w:cs="Times New Roman"/>
          <w:sz w:val="24"/>
          <w:szCs w:val="24"/>
        </w:rPr>
        <w:t xml:space="preserve">, </w:t>
      </w:r>
      <w:r w:rsidR="0006150D" w:rsidRPr="00C5582A">
        <w:rPr>
          <w:rFonts w:ascii="Times New Roman" w:hAnsi="Times New Roman" w:cs="Times New Roman"/>
          <w:sz w:val="24"/>
          <w:szCs w:val="24"/>
        </w:rPr>
        <w:t xml:space="preserve">охвачено 6741 учащихся, в том числе с агитацией здорового образа жизни, последствиях употребления алкогольной и </w:t>
      </w:r>
      <w:proofErr w:type="spellStart"/>
      <w:r w:rsidR="0006150D" w:rsidRPr="00C5582A">
        <w:rPr>
          <w:rFonts w:ascii="Times New Roman" w:hAnsi="Times New Roman" w:cs="Times New Roman"/>
          <w:sz w:val="24"/>
          <w:szCs w:val="24"/>
        </w:rPr>
        <w:t>никотин</w:t>
      </w:r>
      <w:r w:rsidRPr="00C5582A">
        <w:rPr>
          <w:rFonts w:ascii="Times New Roman" w:hAnsi="Times New Roman" w:cs="Times New Roman"/>
          <w:sz w:val="24"/>
          <w:szCs w:val="24"/>
        </w:rPr>
        <w:t>о</w:t>
      </w:r>
      <w:r w:rsidR="0006150D" w:rsidRPr="00C5582A">
        <w:rPr>
          <w:rFonts w:ascii="Times New Roman" w:hAnsi="Times New Roman" w:cs="Times New Roman"/>
          <w:sz w:val="24"/>
          <w:szCs w:val="24"/>
        </w:rPr>
        <w:t>содержащей</w:t>
      </w:r>
      <w:proofErr w:type="spellEnd"/>
      <w:r w:rsidR="0006150D" w:rsidRPr="00C5582A">
        <w:rPr>
          <w:rFonts w:ascii="Times New Roman" w:hAnsi="Times New Roman" w:cs="Times New Roman"/>
          <w:sz w:val="24"/>
          <w:szCs w:val="24"/>
        </w:rPr>
        <w:t xml:space="preserve"> продукции для несовершеннолетних.</w:t>
      </w:r>
    </w:p>
    <w:p w14:paraId="3AF96390" w14:textId="14889745" w:rsidR="00FF31E0" w:rsidRPr="00C5582A" w:rsidRDefault="0006150D" w:rsidP="00FF31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Агитационная профилактическая работа по привлечению несовершеннолетних к занятиям физической культурой, спортом, организация досуговой занятости подростков проводится также индивидуально с несовершеннолетними, состоящими на профилактическом учете в ПДН ОМВД России по Майминскому району (31), а именно при постановке на профилактический учет с несовершеннолетними, а также родителям проводится беседа с разъяснением необходимости ведения здорового образа жизни и занятии спортом.</w:t>
      </w:r>
      <w:r w:rsidR="00FF31E0" w:rsidRPr="00C5582A">
        <w:rPr>
          <w:rFonts w:ascii="Times New Roman" w:hAnsi="Times New Roman" w:cs="Times New Roman"/>
          <w:sz w:val="24"/>
          <w:szCs w:val="24"/>
        </w:rPr>
        <w:t xml:space="preserve"> Данная информация ежемесячно размещается на ведомственном сайте </w:t>
      </w:r>
      <w:r w:rsidR="00FF31E0" w:rsidRPr="00C5582A">
        <w:rPr>
          <w:rFonts w:ascii="Times New Roman" w:hAnsi="Times New Roman" w:cs="Times New Roman"/>
          <w:sz w:val="24"/>
          <w:szCs w:val="24"/>
        </w:rPr>
        <w:lastRenderedPageBreak/>
        <w:t>МВД по Республике Алтай (19), а также на интернет-сайтах образовательных организаций Майминского района.</w:t>
      </w:r>
    </w:p>
    <w:p w14:paraId="51DB8F71" w14:textId="77777777" w:rsidR="009164C8" w:rsidRPr="00C5582A" w:rsidRDefault="009164C8" w:rsidP="00916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МБУ "Спортивная школа Майминского района" с </w:t>
      </w:r>
      <w:r w:rsidR="001C1919" w:rsidRPr="00C5582A">
        <w:rPr>
          <w:rFonts w:ascii="Times New Roman" w:hAnsi="Times New Roman" w:cs="Times New Roman"/>
          <w:sz w:val="24"/>
          <w:szCs w:val="24"/>
        </w:rPr>
        <w:t xml:space="preserve">1 января по 20 марта 2023 года было размещено </w:t>
      </w:r>
      <w:r w:rsidRPr="00C5582A">
        <w:rPr>
          <w:rFonts w:ascii="Times New Roman" w:hAnsi="Times New Roman" w:cs="Times New Roman"/>
          <w:sz w:val="24"/>
          <w:szCs w:val="24"/>
        </w:rPr>
        <w:t xml:space="preserve">более 53 публикаций, в том числе по пропаганде ЗОЖ – 2 публикации, </w:t>
      </w:r>
      <w:r w:rsidR="001C1919" w:rsidRPr="00C5582A">
        <w:rPr>
          <w:rFonts w:ascii="Times New Roman" w:hAnsi="Times New Roman" w:cs="Times New Roman"/>
          <w:sz w:val="24"/>
          <w:szCs w:val="24"/>
        </w:rPr>
        <w:t>в средствах массовой коммуникации</w:t>
      </w:r>
      <w:r w:rsidRPr="00C5582A">
        <w:rPr>
          <w:rFonts w:ascii="Times New Roman" w:hAnsi="Times New Roman" w:cs="Times New Roman"/>
          <w:sz w:val="24"/>
          <w:szCs w:val="24"/>
        </w:rPr>
        <w:t xml:space="preserve"> (</w:t>
      </w:r>
      <w:r w:rsidR="001C1919" w:rsidRPr="00C5582A">
        <w:rPr>
          <w:rFonts w:ascii="Times New Roman" w:hAnsi="Times New Roman" w:cs="Times New Roman"/>
          <w:sz w:val="24"/>
          <w:szCs w:val="24"/>
        </w:rPr>
        <w:t>газет</w:t>
      </w:r>
      <w:r w:rsidRPr="00C5582A">
        <w:rPr>
          <w:rFonts w:ascii="Times New Roman" w:hAnsi="Times New Roman" w:cs="Times New Roman"/>
          <w:sz w:val="24"/>
          <w:szCs w:val="24"/>
        </w:rPr>
        <w:t>а</w:t>
      </w:r>
      <w:r w:rsidR="001C1919" w:rsidRPr="00C5582A">
        <w:rPr>
          <w:rFonts w:ascii="Times New Roman" w:hAnsi="Times New Roman" w:cs="Times New Roman"/>
          <w:sz w:val="24"/>
          <w:szCs w:val="24"/>
        </w:rPr>
        <w:t xml:space="preserve"> «Сельчанка»</w:t>
      </w:r>
      <w:r w:rsidRPr="00C5582A">
        <w:rPr>
          <w:rFonts w:ascii="Times New Roman" w:hAnsi="Times New Roman" w:cs="Times New Roman"/>
          <w:sz w:val="24"/>
          <w:szCs w:val="24"/>
        </w:rPr>
        <w:t xml:space="preserve">, </w:t>
      </w:r>
      <w:r w:rsidR="001C1919" w:rsidRPr="00C5582A">
        <w:rPr>
          <w:rFonts w:ascii="Times New Roman" w:hAnsi="Times New Roman" w:cs="Times New Roman"/>
          <w:sz w:val="24"/>
          <w:szCs w:val="24"/>
        </w:rPr>
        <w:t>сайт</w:t>
      </w:r>
      <w:r w:rsidRPr="00C5582A">
        <w:rPr>
          <w:rFonts w:ascii="Times New Roman" w:hAnsi="Times New Roman" w:cs="Times New Roman"/>
          <w:sz w:val="24"/>
          <w:szCs w:val="24"/>
        </w:rPr>
        <w:t xml:space="preserve"> </w:t>
      </w:r>
      <w:r w:rsidR="001C1919" w:rsidRPr="00C5582A">
        <w:rPr>
          <w:rFonts w:ascii="Times New Roman" w:hAnsi="Times New Roman" w:cs="Times New Roman"/>
          <w:sz w:val="24"/>
          <w:szCs w:val="24"/>
        </w:rPr>
        <w:t>sportmaima.ucoz.net</w:t>
      </w:r>
      <w:r w:rsidRPr="00C5582A">
        <w:rPr>
          <w:rFonts w:ascii="Times New Roman" w:hAnsi="Times New Roman" w:cs="Times New Roman"/>
          <w:sz w:val="24"/>
          <w:szCs w:val="24"/>
        </w:rPr>
        <w:t>,</w:t>
      </w:r>
      <w:r w:rsidR="001C1919" w:rsidRPr="00C5582A">
        <w:rPr>
          <w:rFonts w:ascii="Times New Roman" w:hAnsi="Times New Roman" w:cs="Times New Roman"/>
          <w:sz w:val="24"/>
          <w:szCs w:val="24"/>
        </w:rPr>
        <w:t xml:space="preserve"> социальн</w:t>
      </w:r>
      <w:r w:rsidRPr="00C5582A">
        <w:rPr>
          <w:rFonts w:ascii="Times New Roman" w:hAnsi="Times New Roman" w:cs="Times New Roman"/>
          <w:sz w:val="24"/>
          <w:szCs w:val="24"/>
        </w:rPr>
        <w:t>ая</w:t>
      </w:r>
      <w:r w:rsidR="001C1919" w:rsidRPr="00C5582A">
        <w:rPr>
          <w:rFonts w:ascii="Times New Roman" w:hAnsi="Times New Roman" w:cs="Times New Roman"/>
          <w:sz w:val="24"/>
          <w:szCs w:val="24"/>
        </w:rPr>
        <w:t xml:space="preserve"> сет</w:t>
      </w:r>
      <w:r w:rsidRPr="00C5582A">
        <w:rPr>
          <w:rFonts w:ascii="Times New Roman" w:hAnsi="Times New Roman" w:cs="Times New Roman"/>
          <w:sz w:val="24"/>
          <w:szCs w:val="24"/>
        </w:rPr>
        <w:t>ь</w:t>
      </w:r>
      <w:r w:rsidR="001C1919" w:rsidRPr="00C5582A">
        <w:rPr>
          <w:rFonts w:ascii="Times New Roman" w:hAnsi="Times New Roman" w:cs="Times New Roman"/>
          <w:sz w:val="24"/>
          <w:szCs w:val="24"/>
        </w:rPr>
        <w:t xml:space="preserve"> «В контакте» МБУ «Спортивная школа Майминского района» vk.com/club199455027</w:t>
      </w:r>
      <w:r w:rsidRPr="00C5582A">
        <w:rPr>
          <w:rFonts w:ascii="Times New Roman" w:hAnsi="Times New Roman" w:cs="Times New Roman"/>
          <w:sz w:val="24"/>
          <w:szCs w:val="24"/>
        </w:rPr>
        <w:t xml:space="preserve"> </w:t>
      </w:r>
      <w:r w:rsidR="001C1919" w:rsidRPr="00C5582A">
        <w:rPr>
          <w:rFonts w:ascii="Times New Roman" w:hAnsi="Times New Roman" w:cs="Times New Roman"/>
          <w:sz w:val="24"/>
          <w:szCs w:val="24"/>
        </w:rPr>
        <w:t>(261 подписчик, на 01.01.2023 – 193, рост составил 68 человек).</w:t>
      </w:r>
    </w:p>
    <w:p w14:paraId="0D420C55" w14:textId="56A7D670" w:rsidR="002872B0" w:rsidRPr="00C5582A" w:rsidRDefault="009164C8" w:rsidP="0065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МБУ "Спортивная школа Майминского района" </w:t>
      </w:r>
      <w:r w:rsidR="000F46BF" w:rsidRPr="00C5582A">
        <w:rPr>
          <w:rFonts w:ascii="Times New Roman" w:hAnsi="Times New Roman" w:cs="Times New Roman"/>
          <w:sz w:val="24"/>
          <w:szCs w:val="24"/>
        </w:rPr>
        <w:t>п</w:t>
      </w:r>
      <w:r w:rsidR="001C1919" w:rsidRPr="00C5582A">
        <w:rPr>
          <w:rFonts w:ascii="Times New Roman" w:hAnsi="Times New Roman" w:cs="Times New Roman"/>
          <w:sz w:val="24"/>
          <w:szCs w:val="24"/>
        </w:rPr>
        <w:t>ринятые меры по привлечению детей и подростков к занятиям спортом.</w:t>
      </w:r>
      <w:r w:rsidR="000F46BF" w:rsidRPr="00C5582A">
        <w:rPr>
          <w:rFonts w:ascii="Times New Roman" w:hAnsi="Times New Roman" w:cs="Times New Roman"/>
          <w:sz w:val="24"/>
          <w:szCs w:val="24"/>
        </w:rPr>
        <w:t xml:space="preserve"> </w:t>
      </w:r>
      <w:r w:rsidR="001C1919" w:rsidRPr="00C5582A">
        <w:rPr>
          <w:rFonts w:ascii="Times New Roman" w:hAnsi="Times New Roman" w:cs="Times New Roman"/>
          <w:sz w:val="24"/>
          <w:szCs w:val="24"/>
        </w:rPr>
        <w:t>В соответствии с приказом МБУ «СШ Майминского района» «О зачислении и переводе  обучающихся»</w:t>
      </w:r>
      <w:r w:rsidR="001C1919" w:rsidRPr="00C5582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C1919" w:rsidRPr="00C5582A">
        <w:rPr>
          <w:rFonts w:ascii="Times New Roman" w:hAnsi="Times New Roman" w:cs="Times New Roman"/>
          <w:sz w:val="24"/>
          <w:szCs w:val="24"/>
        </w:rPr>
        <w:t>на 2022-2023гг. в  спортивной школе на 01.01.2023 года охвачено тренировочным процессом 457 воспитанников по 10 видам спорта, на 20 марта 2023 года охвачено тренировочным процессом 527 воспитанников</w:t>
      </w:r>
      <w:r w:rsidR="000F46BF" w:rsidRPr="00C5582A">
        <w:rPr>
          <w:rFonts w:ascii="Times New Roman" w:hAnsi="Times New Roman" w:cs="Times New Roman"/>
          <w:sz w:val="24"/>
          <w:szCs w:val="24"/>
        </w:rPr>
        <w:t>. П</w:t>
      </w:r>
      <w:r w:rsidR="001C1919" w:rsidRPr="00C5582A">
        <w:rPr>
          <w:rFonts w:ascii="Times New Roman" w:hAnsi="Times New Roman" w:cs="Times New Roman"/>
          <w:sz w:val="24"/>
          <w:szCs w:val="24"/>
        </w:rPr>
        <w:t>рирост составил 70 человек</w:t>
      </w:r>
      <w:r w:rsidR="000F46BF" w:rsidRPr="00C5582A">
        <w:rPr>
          <w:rFonts w:ascii="Times New Roman" w:hAnsi="Times New Roman" w:cs="Times New Roman"/>
          <w:sz w:val="24"/>
          <w:szCs w:val="24"/>
        </w:rPr>
        <w:t>.</w:t>
      </w:r>
    </w:p>
    <w:p w14:paraId="7FDA6CA9" w14:textId="798797C3" w:rsidR="00656C99" w:rsidRPr="00C5582A" w:rsidRDefault="00656C99" w:rsidP="0065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84C4BF" w14:textId="1D85F239" w:rsidR="00532870" w:rsidRPr="00C5582A" w:rsidRDefault="00656C99" w:rsidP="0065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МБУ «Центр молодежных инициатив» в целях профилактики правонарушений, преступлений несовершеннолетних, пропаганды здорового образа жизни, разъяснения негативных последствий злоупотребления алкоголем, предупреждения потребления наркотических средств и психотропных веществ, с начала 2023 года в социальных сетях размещены следующие публикации:</w:t>
      </w:r>
    </w:p>
    <w:p w14:paraId="0F7CCAE7" w14:textId="77777777" w:rsidR="00532870" w:rsidRPr="00C5582A" w:rsidRDefault="00532870" w:rsidP="00656C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15.01.23 г. опубликована листовка о вреде курения для организма человека. 806 просмотров. Ссылка на публикацию: [</w:t>
      </w:r>
      <w:hyperlink r:id="rId5" w:history="1">
        <w:r w:rsidRPr="00C5582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https://vk.com/molodejmr?w=wall-138052635_2710</w:t>
        </w:r>
      </w:hyperlink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</w:t>
      </w:r>
    </w:p>
    <w:p w14:paraId="4180A888" w14:textId="77777777" w:rsidR="00532870" w:rsidRPr="00C5582A" w:rsidRDefault="00532870" w:rsidP="00656C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20.01.23 г. опубликована статья о Хронических неинфекционных заболеваниях, приобретаемых из-за курения, наркомании и алкоголизма. 260 просмотров. Ссылка на публикацию: [</w:t>
      </w:r>
      <w:hyperlink r:id="rId6" w:history="1">
        <w:r w:rsidRPr="00C5582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https://vk.com/molodejmr?w=wall-138052635_2713</w:t>
        </w:r>
      </w:hyperlink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]  </w:t>
      </w:r>
    </w:p>
    <w:p w14:paraId="7FCE2E1D" w14:textId="77777777" w:rsidR="00532870" w:rsidRPr="00C5582A" w:rsidRDefault="00532870" w:rsidP="00656C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23.01.23 г. опубликованы листовки «Мифы о наркотиках». 329 просмотров. Ссылка на публикацию: [</w:t>
      </w:r>
      <w:hyperlink r:id="rId7" w:history="1">
        <w:r w:rsidRPr="00C5582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https://vk.com/molodejmr?w=wall-138052635_2718</w:t>
        </w:r>
      </w:hyperlink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]</w:t>
      </w:r>
    </w:p>
    <w:p w14:paraId="23CBFE08" w14:textId="77777777" w:rsidR="00532870" w:rsidRPr="00C5582A" w:rsidRDefault="00532870" w:rsidP="00656C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27.01.23 г. опубликован статья о необходимости прохождения ежегодной диспансеризации, с целью преждевременного выявления заболевания, приобретаемых из-за курения, наркомании и алкоголизма. 301 просмотр. Ссылка на публикацию: [</w:t>
      </w:r>
      <w:hyperlink r:id="rId8" w:history="1">
        <w:r w:rsidRPr="00C5582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https://vk.com/molodejmr?w=wall-138052635_2729</w:t>
        </w:r>
      </w:hyperlink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]</w:t>
      </w:r>
    </w:p>
    <w:p w14:paraId="63DD372B" w14:textId="77777777" w:rsidR="00532870" w:rsidRPr="00C5582A" w:rsidRDefault="00532870" w:rsidP="00656C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03.02.23 г. опубликована статья о профилактики онкологии и популяризации здорового образа жизни, о курении как факторе риска. 1000 просмотров. Ссылка на публикацию: [</w:t>
      </w:r>
      <w:hyperlink r:id="rId9" w:history="1">
        <w:r w:rsidRPr="00C5582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https://vk.com/molodejmr?w=wall-138052635_2738</w:t>
        </w:r>
      </w:hyperlink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]</w:t>
      </w:r>
    </w:p>
    <w:p w14:paraId="389A6AA7" w14:textId="77777777" w:rsidR="00532870" w:rsidRPr="00C5582A" w:rsidRDefault="00532870" w:rsidP="00656C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11.02.23 г. опубликована лекция доктора А. </w:t>
      </w:r>
      <w:proofErr w:type="spellStart"/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Магая</w:t>
      </w:r>
      <w:proofErr w:type="spellEnd"/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 последствиях употребления алкоголя. 1 200 просмотров. Ссылка на публикацию: [</w:t>
      </w:r>
      <w:hyperlink r:id="rId10" w:history="1">
        <w:r w:rsidRPr="00C5582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https://vk.com/molodejmr?w=wall-138052635_2739</w:t>
        </w:r>
      </w:hyperlink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]</w:t>
      </w:r>
    </w:p>
    <w:p w14:paraId="16FA5014" w14:textId="77777777" w:rsidR="00532870" w:rsidRPr="00C5582A" w:rsidRDefault="00532870" w:rsidP="00656C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16.02.23 г. опубликована листовка «Скажи наркотикам нет. 477 просмотров. Ссылка на публикацию: [</w:t>
      </w:r>
      <w:hyperlink r:id="rId11" w:history="1">
        <w:r w:rsidRPr="00C5582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https://vk.com/molodejmr?w=wall-138052635_2753</w:t>
        </w:r>
      </w:hyperlink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]</w:t>
      </w:r>
    </w:p>
    <w:p w14:paraId="1BDEC6B7" w14:textId="77777777" w:rsidR="00532870" w:rsidRPr="00C5582A" w:rsidRDefault="00532870" w:rsidP="00656C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20.02.23 г. опубликована статья об ответственном отношении к репродуктивному здоровью, о курении и алкоголизме как факторе риска.  487 просмотров. Ссылка на публикацию: [</w:t>
      </w:r>
      <w:hyperlink r:id="rId12" w:history="1">
        <w:r w:rsidRPr="00C5582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https://vk.com/molodejmr?w=wall-138052635_2757</w:t>
        </w:r>
      </w:hyperlink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]</w:t>
      </w:r>
    </w:p>
    <w:p w14:paraId="4C7A1DD7" w14:textId="77777777" w:rsidR="00532870" w:rsidRPr="00C5582A" w:rsidRDefault="00532870" w:rsidP="00656C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28.02.23 г. опубликована статья о профилактике употребления наркотических веществ. 423 просмотра. Ссылка на публикацию: [</w:t>
      </w:r>
      <w:hyperlink r:id="rId13" w:history="1">
        <w:r w:rsidRPr="00C5582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https://vk.com/molodejmr?w=wall-138052635_2768</w:t>
        </w:r>
      </w:hyperlink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]</w:t>
      </w:r>
    </w:p>
    <w:p w14:paraId="03D7A643" w14:textId="31653112" w:rsidR="00532870" w:rsidRPr="00C5582A" w:rsidRDefault="00532870" w:rsidP="00656C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16.03.23 г. опубликована статья о борьбе с заражением и распространением хронического вирусного гепатита С, наркомании как факторе риска. 222 просмотра. Ссылка на публикацию: [</w:t>
      </w:r>
      <w:hyperlink r:id="rId14" w:history="1">
        <w:r w:rsidRPr="00C5582A">
          <w:rPr>
            <w:rFonts w:ascii="Times New Roman" w:eastAsiaTheme="minorHAnsi" w:hAnsi="Times New Roman" w:cs="Times New Roman"/>
            <w:sz w:val="24"/>
            <w:szCs w:val="24"/>
            <w:u w:val="single"/>
            <w:lang w:eastAsia="en-US"/>
          </w:rPr>
          <w:t>https://vk.com/molodejmr?w=wall-138052635_2773</w:t>
        </w:r>
      </w:hyperlink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]</w:t>
      </w:r>
      <w:r w:rsidR="00757C25"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12183EC8" w14:textId="472D3DD2" w:rsidR="00833C3E" w:rsidRPr="00C5582A" w:rsidRDefault="00833C3E" w:rsidP="00656C9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54B730F2" w14:textId="7412D9EB" w:rsidR="002872B0" w:rsidRPr="00C5582A" w:rsidRDefault="00833C3E" w:rsidP="0065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БУЗ РА «Майминская районная больница» в рамках проведения работы по пропаганде здорового образа жизни</w:t>
      </w:r>
      <w:r w:rsidR="00CC50D8"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октябре-ноябре 2022 года для учащихся </w:t>
      </w:r>
      <w:r w:rsidR="007D5783"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6-9 классов </w:t>
      </w:r>
      <w:r w:rsidR="00CC50D8"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13 школ района проведены лектории </w:t>
      </w:r>
      <w:r w:rsidR="007D5783" w:rsidRPr="00C5582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теме «О вредных последствиях употребления алкоголя и табака». Охвачено 380 школьников. По данной теме распространены буклеты и размещена информация на официальном сайте БУЗ РА «Майминская районная больница» и в местной газете «Сельчанка».</w:t>
      </w:r>
    </w:p>
    <w:p w14:paraId="22EE5D79" w14:textId="2D84A6C0" w:rsidR="00D40D86" w:rsidRPr="00C5582A" w:rsidRDefault="00D40D86" w:rsidP="0065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07D949" w14:textId="00DE5C3A" w:rsidR="0035243D" w:rsidRPr="00C5582A" w:rsidRDefault="0035243D" w:rsidP="00656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На основании вышеизложенно</w:t>
      </w:r>
      <w:r w:rsidR="007874C7" w:rsidRPr="00C5582A">
        <w:rPr>
          <w:rFonts w:ascii="Times New Roman" w:hAnsi="Times New Roman" w:cs="Times New Roman"/>
          <w:sz w:val="24"/>
          <w:szCs w:val="24"/>
        </w:rPr>
        <w:t>му,</w:t>
      </w:r>
      <w:r w:rsidRPr="00C5582A">
        <w:rPr>
          <w:rFonts w:ascii="Times New Roman" w:hAnsi="Times New Roman" w:cs="Times New Roman"/>
          <w:sz w:val="24"/>
          <w:szCs w:val="24"/>
        </w:rPr>
        <w:t xml:space="preserve">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Комиссия </w:t>
      </w:r>
    </w:p>
    <w:p w14:paraId="5527AA26" w14:textId="77777777" w:rsidR="0035243D" w:rsidRPr="00C5582A" w:rsidRDefault="0035243D" w:rsidP="00656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82A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14:paraId="6DB74B8B" w14:textId="77777777" w:rsidR="00212699" w:rsidRPr="00C5582A" w:rsidRDefault="00212699" w:rsidP="00656C9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DA083C" w14:textId="692C079E" w:rsidR="0035243D" w:rsidRPr="00C5582A" w:rsidRDefault="00FB0A8A" w:rsidP="00FE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1. </w:t>
      </w:r>
      <w:r w:rsidR="0035243D" w:rsidRPr="00C5582A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Pr="00C5582A">
        <w:rPr>
          <w:rFonts w:ascii="Times New Roman" w:hAnsi="Times New Roman" w:cs="Times New Roman"/>
          <w:sz w:val="24"/>
          <w:szCs w:val="24"/>
        </w:rPr>
        <w:t xml:space="preserve">Отдела МВД России по Майминскому району, Управления образования Администрации МО «Майминский район», БУЗ РА «Майминская районная больница», МБУ «Центр молодежных инициатив» МО «Майминский район»,  МБУ "Спортивная школа Майминского района" о принятых мерах по пропаганде и осуществлению инициатив, направленных на профилактику употребления алкоголя, табака несовершеннолетними, профилактику наркомании в подростковой среде; о принятых мерах по привлечению детей и молодежи к занятиям физической культурой, туризмом и спортом, организацию новых видов отдыха для молодежи, </w:t>
      </w:r>
      <w:r w:rsidR="0035243D" w:rsidRPr="00C5582A">
        <w:rPr>
          <w:rFonts w:ascii="Times New Roman" w:hAnsi="Times New Roman" w:cs="Times New Roman"/>
          <w:sz w:val="24"/>
          <w:szCs w:val="24"/>
        </w:rPr>
        <w:t>принять к сведению.</w:t>
      </w:r>
    </w:p>
    <w:p w14:paraId="667ABFA2" w14:textId="6B65EA3D" w:rsidR="0035243D" w:rsidRPr="00C5582A" w:rsidRDefault="00476549" w:rsidP="00FE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2</w:t>
      </w:r>
      <w:r w:rsidR="004A35F5" w:rsidRPr="00C5582A">
        <w:rPr>
          <w:rFonts w:ascii="Times New Roman" w:hAnsi="Times New Roman" w:cs="Times New Roman"/>
          <w:sz w:val="24"/>
          <w:szCs w:val="24"/>
        </w:rPr>
        <w:t>.</w:t>
      </w:r>
      <w:r w:rsidRPr="00C5582A">
        <w:rPr>
          <w:rFonts w:ascii="Times New Roman" w:hAnsi="Times New Roman" w:cs="Times New Roman"/>
          <w:sz w:val="24"/>
          <w:szCs w:val="24"/>
        </w:rPr>
        <w:t xml:space="preserve"> </w:t>
      </w:r>
      <w:r w:rsidR="00D31EB7" w:rsidRPr="00C5582A">
        <w:rPr>
          <w:rFonts w:ascii="Times New Roman" w:hAnsi="Times New Roman" w:cs="Times New Roman"/>
          <w:sz w:val="24"/>
          <w:szCs w:val="24"/>
        </w:rPr>
        <w:t>Органам и учреждениям системы профилактики безнадзорности и правонарушений несовершеннолетних Майминского района</w:t>
      </w:r>
      <w:r w:rsidR="0035243D" w:rsidRPr="00C5582A">
        <w:rPr>
          <w:rFonts w:ascii="Times New Roman" w:hAnsi="Times New Roman" w:cs="Times New Roman"/>
          <w:sz w:val="24"/>
          <w:szCs w:val="24"/>
        </w:rPr>
        <w:t xml:space="preserve"> продолжить работу в рамках компетенций, направленную на профилактику употребления несовершеннолетними алкогольной продукции, наркотических средств, психотропных, одурманивающих веществ.</w:t>
      </w:r>
    </w:p>
    <w:p w14:paraId="40917FF2" w14:textId="30734A83" w:rsidR="00A06C88" w:rsidRDefault="0035243D" w:rsidP="00FE27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Срок – на постоянной основе.</w:t>
      </w:r>
    </w:p>
    <w:p w14:paraId="2307E9B4" w14:textId="14D19E25" w:rsidR="001B021E" w:rsidRPr="001B021E" w:rsidRDefault="00B57F65" w:rsidP="00FE271A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21E">
        <w:rPr>
          <w:rFonts w:ascii="Times New Roman" w:hAnsi="Times New Roman" w:cs="Times New Roman"/>
          <w:sz w:val="24"/>
          <w:szCs w:val="24"/>
        </w:rPr>
        <w:t>КУ РА «Управление социальной поддержки населения Майминского района», Управлению образования Администрации МО «Майминский район», МБУ «Центр культуры», МБУ «Центр молодежных инициатив»</w:t>
      </w:r>
      <w:r w:rsidR="001B021E">
        <w:rPr>
          <w:rFonts w:ascii="Times New Roman" w:hAnsi="Times New Roman" w:cs="Times New Roman"/>
          <w:sz w:val="24"/>
          <w:szCs w:val="24"/>
        </w:rPr>
        <w:t xml:space="preserve">, </w:t>
      </w:r>
      <w:r w:rsidR="001B021E" w:rsidRPr="00C5582A">
        <w:rPr>
          <w:rFonts w:ascii="Times New Roman" w:hAnsi="Times New Roman" w:cs="Times New Roman"/>
          <w:sz w:val="24"/>
          <w:szCs w:val="24"/>
        </w:rPr>
        <w:t>МБУ "Спортивная школа Майминского района"</w:t>
      </w:r>
      <w:r w:rsidR="001B021E" w:rsidRPr="001B021E">
        <w:rPr>
          <w:rFonts w:ascii="Times New Roman" w:hAnsi="Times New Roman" w:cs="Times New Roman"/>
          <w:sz w:val="24"/>
          <w:szCs w:val="24"/>
        </w:rPr>
        <w:t>:</w:t>
      </w:r>
    </w:p>
    <w:p w14:paraId="518CEB2E" w14:textId="6A998503" w:rsidR="001B021E" w:rsidRPr="001B021E" w:rsidRDefault="001B021E" w:rsidP="00FE271A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21E">
        <w:rPr>
          <w:rFonts w:ascii="Times New Roman" w:hAnsi="Times New Roman" w:cs="Times New Roman"/>
          <w:sz w:val="24"/>
          <w:szCs w:val="24"/>
        </w:rPr>
        <w:t>принять дополнительные меры по привлечению детей и молодежи к занятиям физической культурой, туризмом и спортом, организаци</w:t>
      </w:r>
      <w:r w:rsidR="00073730">
        <w:rPr>
          <w:rFonts w:ascii="Times New Roman" w:hAnsi="Times New Roman" w:cs="Times New Roman"/>
          <w:sz w:val="24"/>
          <w:szCs w:val="24"/>
        </w:rPr>
        <w:t>и</w:t>
      </w:r>
      <w:r w:rsidRPr="001B021E">
        <w:rPr>
          <w:rFonts w:ascii="Times New Roman" w:hAnsi="Times New Roman" w:cs="Times New Roman"/>
          <w:sz w:val="24"/>
          <w:szCs w:val="24"/>
        </w:rPr>
        <w:t xml:space="preserve"> новых видов отдыха для молодежи, исключающих традицию употребления алкогольной продукцией</w:t>
      </w:r>
      <w:r w:rsidR="00073730">
        <w:rPr>
          <w:rFonts w:ascii="Times New Roman" w:hAnsi="Times New Roman" w:cs="Times New Roman"/>
          <w:sz w:val="24"/>
          <w:szCs w:val="24"/>
        </w:rPr>
        <w:t>;</w:t>
      </w:r>
    </w:p>
    <w:p w14:paraId="656EB48C" w14:textId="710CBD9D" w:rsidR="001B021E" w:rsidRDefault="001B021E" w:rsidP="00FE271A">
      <w:pPr>
        <w:pStyle w:val="a4"/>
        <w:numPr>
          <w:ilvl w:val="1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21E">
        <w:rPr>
          <w:rFonts w:ascii="Times New Roman" w:hAnsi="Times New Roman" w:cs="Times New Roman"/>
          <w:sz w:val="24"/>
          <w:szCs w:val="24"/>
        </w:rPr>
        <w:t xml:space="preserve">организовать максимальный охват несовершеннолетних, находящихся в социально опасном положении, </w:t>
      </w:r>
      <w:r w:rsidR="00073730">
        <w:rPr>
          <w:rFonts w:ascii="Times New Roman" w:hAnsi="Times New Roman" w:cs="Times New Roman"/>
          <w:sz w:val="24"/>
          <w:szCs w:val="24"/>
        </w:rPr>
        <w:t xml:space="preserve">трудной жизненной ситуации, состоящих на ведомственных учетах, </w:t>
      </w:r>
      <w:r w:rsidRPr="001B021E">
        <w:rPr>
          <w:rFonts w:ascii="Times New Roman" w:hAnsi="Times New Roman" w:cs="Times New Roman"/>
          <w:sz w:val="24"/>
          <w:szCs w:val="24"/>
        </w:rPr>
        <w:t>к занятиям в художественных, технических, спортивных и других клубах, кружках, секциях;</w:t>
      </w:r>
    </w:p>
    <w:p w14:paraId="05423CA6" w14:textId="10D32D9E" w:rsidR="001B021E" w:rsidRDefault="001B021E" w:rsidP="00FE271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21E"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51FE4FF1" w14:textId="6D713277" w:rsidR="00C5582A" w:rsidRPr="008F1248" w:rsidRDefault="00073730" w:rsidP="00FE271A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1248">
        <w:rPr>
          <w:rFonts w:ascii="Times New Roman" w:hAnsi="Times New Roman" w:cs="Times New Roman"/>
          <w:sz w:val="24"/>
          <w:szCs w:val="24"/>
        </w:rPr>
        <w:t xml:space="preserve">КУ РА «Управление социальной поддержки населения Майминского района», Управлению образования Администрации МО «Майминский район», МБУ «Центр культуры», МБУ «Центр молодежных инициатив», МБУ "Спортивная школа Майминского района", </w:t>
      </w:r>
      <w:r w:rsidR="008F1248" w:rsidRPr="008F1248">
        <w:rPr>
          <w:rFonts w:ascii="Times New Roman" w:hAnsi="Times New Roman" w:cs="Times New Roman"/>
          <w:sz w:val="24"/>
          <w:szCs w:val="24"/>
        </w:rPr>
        <w:t>ФКУ РА «Центр занятости населения по Республике Алтай» по Майминскому району</w:t>
      </w:r>
      <w:r w:rsidRPr="008F1248">
        <w:rPr>
          <w:rFonts w:ascii="Times New Roman" w:hAnsi="Times New Roman" w:cs="Times New Roman"/>
          <w:sz w:val="24"/>
          <w:szCs w:val="24"/>
        </w:rPr>
        <w:t xml:space="preserve"> </w:t>
      </w:r>
      <w:r w:rsidR="001B021E" w:rsidRPr="008F1248">
        <w:rPr>
          <w:rFonts w:ascii="Times New Roman" w:hAnsi="Times New Roman" w:cs="Times New Roman"/>
          <w:sz w:val="24"/>
          <w:szCs w:val="24"/>
        </w:rPr>
        <w:t xml:space="preserve">принять меры к </w:t>
      </w:r>
      <w:r w:rsidR="00B57F65" w:rsidRPr="008F1248">
        <w:rPr>
          <w:rFonts w:ascii="Times New Roman" w:hAnsi="Times New Roman" w:cs="Times New Roman"/>
          <w:sz w:val="24"/>
          <w:szCs w:val="24"/>
        </w:rPr>
        <w:t>полному охвату организованными формами отдыха, оздоровления и занятости детей, состоящих на учете в подразделении по делам несовершеннолетних Отдела МВД России по Майминскому району, в образовательных организациях района, находящихся в трудной жизненной ситуации, социально опасном положении, в летний период 202</w:t>
      </w:r>
      <w:r w:rsidR="001B021E" w:rsidRPr="008F1248">
        <w:rPr>
          <w:rFonts w:ascii="Times New Roman" w:hAnsi="Times New Roman" w:cs="Times New Roman"/>
          <w:sz w:val="24"/>
          <w:szCs w:val="24"/>
        </w:rPr>
        <w:t>3</w:t>
      </w:r>
      <w:r w:rsidR="00B57F65" w:rsidRPr="008F1248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2C23A690" w14:textId="5CD1AE69" w:rsidR="001B021E" w:rsidRDefault="001B021E" w:rsidP="00FE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</w:t>
      </w:r>
      <w:r w:rsidR="00FE271A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271A">
        <w:rPr>
          <w:rFonts w:ascii="Times New Roman" w:hAnsi="Times New Roman" w:cs="Times New Roman"/>
          <w:sz w:val="24"/>
          <w:szCs w:val="24"/>
        </w:rPr>
        <w:t>июнь-август 2023г.</w:t>
      </w:r>
    </w:p>
    <w:p w14:paraId="731CE455" w14:textId="77777777" w:rsidR="00FE271A" w:rsidRPr="00C5582A" w:rsidRDefault="00FE271A" w:rsidP="00FE27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4D5ADB" w14:textId="77777777" w:rsidR="0035243D" w:rsidRPr="00C5582A" w:rsidRDefault="0035243D" w:rsidP="00FE27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14:paraId="53A351C8" w14:textId="77777777" w:rsidR="0035243D" w:rsidRPr="00C5582A" w:rsidRDefault="0035243D" w:rsidP="00A06C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8557C6" w14:textId="481268E6" w:rsidR="00832730" w:rsidRPr="00C5582A" w:rsidRDefault="00832730" w:rsidP="0035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4F25FC" w14:textId="77777777" w:rsidR="00A06C88" w:rsidRPr="00C5582A" w:rsidRDefault="00A06C88" w:rsidP="0035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512E9" w14:textId="386AA8BB" w:rsidR="0035243D" w:rsidRPr="00C5582A" w:rsidRDefault="0035243D" w:rsidP="003524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</w:t>
      </w:r>
      <w:r w:rsidR="00DC24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C249D">
        <w:rPr>
          <w:rFonts w:ascii="Times New Roman" w:hAnsi="Times New Roman" w:cs="Times New Roman"/>
          <w:sz w:val="24"/>
          <w:szCs w:val="24"/>
        </w:rPr>
        <w:tab/>
      </w:r>
      <w:r w:rsidR="00DC249D">
        <w:rPr>
          <w:rFonts w:ascii="Times New Roman" w:hAnsi="Times New Roman" w:cs="Times New Roman"/>
          <w:sz w:val="24"/>
          <w:szCs w:val="24"/>
        </w:rPr>
        <w:tab/>
      </w:r>
      <w:r w:rsidRPr="00C5582A">
        <w:rPr>
          <w:rFonts w:ascii="Times New Roman" w:hAnsi="Times New Roman" w:cs="Times New Roman"/>
          <w:sz w:val="24"/>
          <w:szCs w:val="24"/>
        </w:rPr>
        <w:t xml:space="preserve">      </w:t>
      </w:r>
      <w:r w:rsidR="00031EDD">
        <w:rPr>
          <w:rFonts w:ascii="Times New Roman" w:hAnsi="Times New Roman" w:cs="Times New Roman"/>
          <w:sz w:val="24"/>
          <w:szCs w:val="24"/>
        </w:rPr>
        <w:t xml:space="preserve">    </w:t>
      </w:r>
      <w:r w:rsidR="00DC249D">
        <w:rPr>
          <w:rFonts w:ascii="Times New Roman" w:hAnsi="Times New Roman" w:cs="Times New Roman"/>
          <w:sz w:val="24"/>
          <w:szCs w:val="24"/>
        </w:rPr>
        <w:t>Н.Н. Атаманова</w:t>
      </w:r>
      <w:r w:rsidRPr="00C5582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332F29" w14:textId="77777777" w:rsidR="0035243D" w:rsidRPr="00C5582A" w:rsidRDefault="0035243D" w:rsidP="003524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A532C8" w14:textId="77777777" w:rsidR="0035243D" w:rsidRPr="002335FD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99D1EF" w14:textId="77777777" w:rsidR="0035243D" w:rsidRDefault="0035243D" w:rsidP="003524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5243D" w:rsidSect="001C65A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28C"/>
    <w:multiLevelType w:val="hybridMultilevel"/>
    <w:tmpl w:val="6B368CB4"/>
    <w:lvl w:ilvl="0" w:tplc="CF2EC4A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495269"/>
    <w:multiLevelType w:val="hybridMultilevel"/>
    <w:tmpl w:val="8C9476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CD74A0"/>
    <w:multiLevelType w:val="hybridMultilevel"/>
    <w:tmpl w:val="2D5E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6524B"/>
    <w:multiLevelType w:val="hybridMultilevel"/>
    <w:tmpl w:val="991439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62A5C0C"/>
    <w:multiLevelType w:val="hybridMultilevel"/>
    <w:tmpl w:val="AEAA44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020D4"/>
    <w:multiLevelType w:val="hybridMultilevel"/>
    <w:tmpl w:val="BF3259A6"/>
    <w:lvl w:ilvl="0" w:tplc="BA8C1D2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5D415A"/>
    <w:multiLevelType w:val="hybridMultilevel"/>
    <w:tmpl w:val="2D5E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75791"/>
    <w:multiLevelType w:val="hybridMultilevel"/>
    <w:tmpl w:val="2F4E3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43C34"/>
    <w:multiLevelType w:val="hybridMultilevel"/>
    <w:tmpl w:val="E2A0C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5230B"/>
    <w:multiLevelType w:val="hybridMultilevel"/>
    <w:tmpl w:val="467EA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B3E0F"/>
    <w:multiLevelType w:val="multilevel"/>
    <w:tmpl w:val="A4DADD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9D3309A"/>
    <w:multiLevelType w:val="hybridMultilevel"/>
    <w:tmpl w:val="2F4E37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E647E0"/>
    <w:multiLevelType w:val="hybridMultilevel"/>
    <w:tmpl w:val="B70245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F415A08"/>
    <w:multiLevelType w:val="hybridMultilevel"/>
    <w:tmpl w:val="F634F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080301A"/>
    <w:multiLevelType w:val="hybridMultilevel"/>
    <w:tmpl w:val="7AE2C1F4"/>
    <w:lvl w:ilvl="0" w:tplc="4760973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21852751">
    <w:abstractNumId w:val="9"/>
  </w:num>
  <w:num w:numId="2" w16cid:durableId="533806359">
    <w:abstractNumId w:val="12"/>
  </w:num>
  <w:num w:numId="3" w16cid:durableId="1557815930">
    <w:abstractNumId w:val="0"/>
  </w:num>
  <w:num w:numId="4" w16cid:durableId="1977369311">
    <w:abstractNumId w:val="14"/>
  </w:num>
  <w:num w:numId="5" w16cid:durableId="596669413">
    <w:abstractNumId w:val="3"/>
  </w:num>
  <w:num w:numId="6" w16cid:durableId="1868328013">
    <w:abstractNumId w:val="1"/>
  </w:num>
  <w:num w:numId="7" w16cid:durableId="990018189">
    <w:abstractNumId w:val="6"/>
  </w:num>
  <w:num w:numId="8" w16cid:durableId="642082415">
    <w:abstractNumId w:val="2"/>
  </w:num>
  <w:num w:numId="9" w16cid:durableId="1600983744">
    <w:abstractNumId w:val="4"/>
  </w:num>
  <w:num w:numId="10" w16cid:durableId="1602301914">
    <w:abstractNumId w:val="8"/>
  </w:num>
  <w:num w:numId="11" w16cid:durableId="952783038">
    <w:abstractNumId w:val="13"/>
  </w:num>
  <w:num w:numId="12" w16cid:durableId="1848326257">
    <w:abstractNumId w:val="7"/>
  </w:num>
  <w:num w:numId="13" w16cid:durableId="2124839013">
    <w:abstractNumId w:val="11"/>
  </w:num>
  <w:num w:numId="14" w16cid:durableId="1070083846">
    <w:abstractNumId w:val="5"/>
  </w:num>
  <w:num w:numId="15" w16cid:durableId="1107121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3D"/>
    <w:rsid w:val="000050A8"/>
    <w:rsid w:val="00031EDD"/>
    <w:rsid w:val="00034F59"/>
    <w:rsid w:val="0004043D"/>
    <w:rsid w:val="00042F53"/>
    <w:rsid w:val="0006150D"/>
    <w:rsid w:val="00065A47"/>
    <w:rsid w:val="000704B7"/>
    <w:rsid w:val="00073730"/>
    <w:rsid w:val="000753D6"/>
    <w:rsid w:val="000F46BF"/>
    <w:rsid w:val="00102AE6"/>
    <w:rsid w:val="00124C92"/>
    <w:rsid w:val="00126B4B"/>
    <w:rsid w:val="00143DAB"/>
    <w:rsid w:val="00180EC1"/>
    <w:rsid w:val="00184BE8"/>
    <w:rsid w:val="001B021E"/>
    <w:rsid w:val="001C1919"/>
    <w:rsid w:val="001C6CF4"/>
    <w:rsid w:val="001E5361"/>
    <w:rsid w:val="00204578"/>
    <w:rsid w:val="00212699"/>
    <w:rsid w:val="002679A5"/>
    <w:rsid w:val="002734E9"/>
    <w:rsid w:val="002850DC"/>
    <w:rsid w:val="00286720"/>
    <w:rsid w:val="002872B0"/>
    <w:rsid w:val="00293348"/>
    <w:rsid w:val="002A37DF"/>
    <w:rsid w:val="002B7183"/>
    <w:rsid w:val="002D3049"/>
    <w:rsid w:val="002E5A34"/>
    <w:rsid w:val="0031174A"/>
    <w:rsid w:val="00333032"/>
    <w:rsid w:val="003352F3"/>
    <w:rsid w:val="00346752"/>
    <w:rsid w:val="0035243D"/>
    <w:rsid w:val="00381CCF"/>
    <w:rsid w:val="003B2AF8"/>
    <w:rsid w:val="003B6206"/>
    <w:rsid w:val="003D7BDC"/>
    <w:rsid w:val="00403D86"/>
    <w:rsid w:val="004653DB"/>
    <w:rsid w:val="004654DE"/>
    <w:rsid w:val="00476549"/>
    <w:rsid w:val="00492EEC"/>
    <w:rsid w:val="004A35F5"/>
    <w:rsid w:val="004C74BD"/>
    <w:rsid w:val="00511F4F"/>
    <w:rsid w:val="00527DA0"/>
    <w:rsid w:val="00532870"/>
    <w:rsid w:val="0057461C"/>
    <w:rsid w:val="0058492B"/>
    <w:rsid w:val="005C09FC"/>
    <w:rsid w:val="005C0FA4"/>
    <w:rsid w:val="005D779B"/>
    <w:rsid w:val="005F204B"/>
    <w:rsid w:val="00656C99"/>
    <w:rsid w:val="006659D0"/>
    <w:rsid w:val="006968D6"/>
    <w:rsid w:val="006D1BB7"/>
    <w:rsid w:val="006E02A1"/>
    <w:rsid w:val="0070085D"/>
    <w:rsid w:val="00707033"/>
    <w:rsid w:val="00735910"/>
    <w:rsid w:val="00757C25"/>
    <w:rsid w:val="007874C7"/>
    <w:rsid w:val="007A6A46"/>
    <w:rsid w:val="007D04B1"/>
    <w:rsid w:val="007D5783"/>
    <w:rsid w:val="00827131"/>
    <w:rsid w:val="00832730"/>
    <w:rsid w:val="00833C3E"/>
    <w:rsid w:val="00852C3F"/>
    <w:rsid w:val="00885800"/>
    <w:rsid w:val="0089518F"/>
    <w:rsid w:val="008A48BA"/>
    <w:rsid w:val="008E2EB6"/>
    <w:rsid w:val="008E3AFF"/>
    <w:rsid w:val="008F1248"/>
    <w:rsid w:val="009164C8"/>
    <w:rsid w:val="0091790C"/>
    <w:rsid w:val="009243E2"/>
    <w:rsid w:val="00930689"/>
    <w:rsid w:val="009335BF"/>
    <w:rsid w:val="0097112A"/>
    <w:rsid w:val="00974EA7"/>
    <w:rsid w:val="009759F0"/>
    <w:rsid w:val="00A06C88"/>
    <w:rsid w:val="00A469FD"/>
    <w:rsid w:val="00A47E80"/>
    <w:rsid w:val="00A52C8B"/>
    <w:rsid w:val="00A65484"/>
    <w:rsid w:val="00A733A8"/>
    <w:rsid w:val="00A90552"/>
    <w:rsid w:val="00A94B74"/>
    <w:rsid w:val="00AC14C9"/>
    <w:rsid w:val="00AD50B8"/>
    <w:rsid w:val="00B02340"/>
    <w:rsid w:val="00B27803"/>
    <w:rsid w:val="00B46652"/>
    <w:rsid w:val="00B46F06"/>
    <w:rsid w:val="00B57F65"/>
    <w:rsid w:val="00B709BB"/>
    <w:rsid w:val="00B72257"/>
    <w:rsid w:val="00B87611"/>
    <w:rsid w:val="00BB74F0"/>
    <w:rsid w:val="00BC08F3"/>
    <w:rsid w:val="00C03191"/>
    <w:rsid w:val="00C2191B"/>
    <w:rsid w:val="00C24A68"/>
    <w:rsid w:val="00C5582A"/>
    <w:rsid w:val="00C6256F"/>
    <w:rsid w:val="00CA123F"/>
    <w:rsid w:val="00CC4D58"/>
    <w:rsid w:val="00CC50D8"/>
    <w:rsid w:val="00D12370"/>
    <w:rsid w:val="00D31EB7"/>
    <w:rsid w:val="00D40D86"/>
    <w:rsid w:val="00D558FE"/>
    <w:rsid w:val="00D94F4D"/>
    <w:rsid w:val="00DA349F"/>
    <w:rsid w:val="00DC249D"/>
    <w:rsid w:val="00DD28A7"/>
    <w:rsid w:val="00DF1D09"/>
    <w:rsid w:val="00DF2947"/>
    <w:rsid w:val="00E160D5"/>
    <w:rsid w:val="00E30795"/>
    <w:rsid w:val="00E753FC"/>
    <w:rsid w:val="00EB5DAD"/>
    <w:rsid w:val="00EF0EF7"/>
    <w:rsid w:val="00EF2BF2"/>
    <w:rsid w:val="00F230BC"/>
    <w:rsid w:val="00F35F61"/>
    <w:rsid w:val="00F36754"/>
    <w:rsid w:val="00F64641"/>
    <w:rsid w:val="00F77600"/>
    <w:rsid w:val="00F828FE"/>
    <w:rsid w:val="00FB0A8A"/>
    <w:rsid w:val="00FB2D0B"/>
    <w:rsid w:val="00FB5579"/>
    <w:rsid w:val="00FC5DA1"/>
    <w:rsid w:val="00FD6D4C"/>
    <w:rsid w:val="00FE271A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23005"/>
  <w15:docId w15:val="{15BB94C5-BB58-4946-B3E3-3D21873F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4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2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35243D"/>
    <w:pPr>
      <w:ind w:left="720"/>
      <w:contextualSpacing/>
    </w:p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4"/>
    <w:uiPriority w:val="34"/>
    <w:locked/>
    <w:rsid w:val="0035243D"/>
    <w:rPr>
      <w:rFonts w:eastAsiaTheme="minorEastAsia"/>
      <w:lang w:eastAsia="ru-RU"/>
    </w:rPr>
  </w:style>
  <w:style w:type="paragraph" w:styleId="a6">
    <w:name w:val="No Spacing"/>
    <w:link w:val="a7"/>
    <w:qFormat/>
    <w:rsid w:val="0035243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1"/>
    <w:basedOn w:val="a1"/>
    <w:next w:val="a3"/>
    <w:uiPriority w:val="59"/>
    <w:rsid w:val="0035243D"/>
    <w:pPr>
      <w:spacing w:after="0" w:line="240" w:lineRule="auto"/>
    </w:pPr>
    <w:rPr>
      <w:rFonts w:ascii="Cambria" w:eastAsia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link w:val="1"/>
    <w:uiPriority w:val="99"/>
    <w:locked/>
    <w:rsid w:val="0035243D"/>
    <w:rPr>
      <w:rFonts w:ascii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8"/>
    <w:uiPriority w:val="99"/>
    <w:rsid w:val="0035243D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Theme="minorHAnsi" w:hAnsi="Times New Roman" w:cs="Times New Roman"/>
      <w:spacing w:val="6"/>
      <w:sz w:val="23"/>
      <w:szCs w:val="23"/>
      <w:lang w:eastAsia="en-US"/>
    </w:rPr>
  </w:style>
  <w:style w:type="paragraph" w:styleId="a9">
    <w:name w:val="Body Text"/>
    <w:basedOn w:val="a"/>
    <w:link w:val="aa"/>
    <w:rsid w:val="003524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rsid w:val="0035243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b">
    <w:name w:val="Hyperlink"/>
    <w:rsid w:val="00FC5DA1"/>
    <w:rPr>
      <w:color w:val="0000FF"/>
      <w:u w:val="single"/>
    </w:rPr>
  </w:style>
  <w:style w:type="paragraph" w:customStyle="1" w:styleId="2">
    <w:name w:val="Знак2"/>
    <w:basedOn w:val="a"/>
    <w:rsid w:val="00FC5DA1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c">
    <w:name w:val="Strong"/>
    <w:basedOn w:val="a0"/>
    <w:qFormat/>
    <w:rsid w:val="007D04B1"/>
    <w:rPr>
      <w:b/>
      <w:bCs/>
    </w:rPr>
  </w:style>
  <w:style w:type="character" w:customStyle="1" w:styleId="FontStyle15">
    <w:name w:val="Font Style15"/>
    <w:basedOn w:val="a0"/>
    <w:uiPriority w:val="99"/>
    <w:rsid w:val="007D04B1"/>
    <w:rPr>
      <w:rFonts w:ascii="Times New Roman" w:hAnsi="Times New Roman" w:cs="Times New Roman"/>
      <w:sz w:val="22"/>
      <w:szCs w:val="22"/>
    </w:rPr>
  </w:style>
  <w:style w:type="character" w:customStyle="1" w:styleId="a7">
    <w:name w:val="Без интервала Знак"/>
    <w:link w:val="a6"/>
    <w:rsid w:val="00C6256F"/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unhideWhenUsed/>
    <w:rsid w:val="00EF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olodejmr?w=wall-138052635_2729" TargetMode="External"/><Relationship Id="rId13" Type="http://schemas.openxmlformats.org/officeDocument/2006/relationships/hyperlink" Target="https://vk.com/molodejmr?w=wall-138052635_276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molodejmr?w=wall-138052635_2718" TargetMode="External"/><Relationship Id="rId12" Type="http://schemas.openxmlformats.org/officeDocument/2006/relationships/hyperlink" Target="https://vk.com/molodejmr?w=wall-138052635_27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molodejmr?w=wall-138052635_2713" TargetMode="External"/><Relationship Id="rId11" Type="http://schemas.openxmlformats.org/officeDocument/2006/relationships/hyperlink" Target="https://vk.com/molodejmr?w=wall-138052635_2753" TargetMode="External"/><Relationship Id="rId5" Type="http://schemas.openxmlformats.org/officeDocument/2006/relationships/hyperlink" Target="https://vk.com/molodejmr?w=wall-138052635_271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molodejmr?w=wall-138052635_2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lodejmr?w=wall-138052635_2738" TargetMode="External"/><Relationship Id="rId14" Type="http://schemas.openxmlformats.org/officeDocument/2006/relationships/hyperlink" Target="https://vk.com/molodejmr?w=wall-138052635_27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5</Pages>
  <Words>2589</Words>
  <Characters>14763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Lehman</dc:creator>
  <cp:keywords/>
  <dc:description/>
  <cp:lastModifiedBy>04401user1</cp:lastModifiedBy>
  <cp:revision>140</cp:revision>
  <cp:lastPrinted>2022-04-08T05:01:00Z</cp:lastPrinted>
  <dcterms:created xsi:type="dcterms:W3CDTF">2022-04-05T07:48:00Z</dcterms:created>
  <dcterms:modified xsi:type="dcterms:W3CDTF">2023-04-17T08:39:00Z</dcterms:modified>
</cp:coreProperties>
</file>