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5787" w14:textId="77777777"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14:paraId="51B7CF6D" w14:textId="77777777"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администрации муниципального образования «Майминский район»</w:t>
      </w:r>
    </w:p>
    <w:p w14:paraId="139D6C55" w14:textId="77777777"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14:paraId="1951A34A" w14:textId="77777777"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с.Майма, ул.Ленина, 22, почтовый индекс 649100</w:t>
      </w:r>
    </w:p>
    <w:p w14:paraId="6BF22060" w14:textId="77777777"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2D1028E" w14:textId="77777777" w:rsidR="00FD147B" w:rsidRDefault="00FD147B" w:rsidP="00FD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14:paraId="675BC8D7" w14:textId="3C0E59EF" w:rsidR="00FD147B" w:rsidRDefault="00E3706D" w:rsidP="00FD1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CD4E8F">
        <w:rPr>
          <w:rFonts w:ascii="Times New Roman" w:hAnsi="Times New Roman" w:cs="Times New Roman"/>
          <w:b/>
          <w:bCs/>
          <w:sz w:val="24"/>
          <w:szCs w:val="24"/>
        </w:rPr>
        <w:t xml:space="preserve"> февраля</w:t>
      </w:r>
      <w:r w:rsidR="00FD147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A0B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147B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734D658" w14:textId="77777777" w:rsidR="00FD147B" w:rsidRDefault="00FD147B" w:rsidP="00CD4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0FB992" w14:textId="4A5DAEF5" w:rsidR="00FD147B" w:rsidRDefault="00E3706D" w:rsidP="00CD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с.Майма,  ул.Ленина, 22, каб.19</w:t>
      </w:r>
      <w:r w:rsidR="00CD4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</w:r>
      <w:r w:rsidR="00CD4E8F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3A757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D4E8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B2536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D147B">
        <w:rPr>
          <w:rFonts w:ascii="Times New Roman" w:hAnsi="Times New Roman" w:cs="Times New Roman"/>
          <w:b/>
          <w:bCs/>
          <w:sz w:val="24"/>
          <w:szCs w:val="24"/>
        </w:rPr>
        <w:t>/2</w:t>
      </w:r>
    </w:p>
    <w:p w14:paraId="634EFA71" w14:textId="77777777" w:rsidR="00FD147B" w:rsidRDefault="00FD147B" w:rsidP="00CD4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8F541E" w14:textId="77777777" w:rsidR="00FD147B" w:rsidRDefault="00FD147B" w:rsidP="00CD4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ADF97" w14:textId="34DBB5A7" w:rsidR="00CD4E8F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8F">
        <w:rPr>
          <w:rFonts w:ascii="Times New Roman" w:hAnsi="Times New Roman" w:cs="Times New Roman"/>
          <w:b/>
          <w:sz w:val="24"/>
          <w:szCs w:val="24"/>
        </w:rPr>
        <w:t>О состоянии подростковой преступности за 202</w:t>
      </w:r>
      <w:r w:rsidR="000A0BC8">
        <w:rPr>
          <w:rFonts w:ascii="Times New Roman" w:hAnsi="Times New Roman" w:cs="Times New Roman"/>
          <w:b/>
          <w:sz w:val="24"/>
          <w:szCs w:val="24"/>
        </w:rPr>
        <w:t>2</w:t>
      </w:r>
      <w:r w:rsidRPr="00CD4E8F">
        <w:rPr>
          <w:rFonts w:ascii="Times New Roman" w:hAnsi="Times New Roman" w:cs="Times New Roman"/>
          <w:b/>
          <w:sz w:val="24"/>
          <w:szCs w:val="24"/>
        </w:rPr>
        <w:t xml:space="preserve"> год, </w:t>
      </w:r>
    </w:p>
    <w:p w14:paraId="21804B6B" w14:textId="77777777" w:rsidR="00CD4E8F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8F">
        <w:rPr>
          <w:rFonts w:ascii="Times New Roman" w:hAnsi="Times New Roman" w:cs="Times New Roman"/>
          <w:b/>
          <w:sz w:val="24"/>
          <w:szCs w:val="24"/>
        </w:rPr>
        <w:t xml:space="preserve">анализ причин и условий преступлений, совершенных несовершеннолетними </w:t>
      </w:r>
    </w:p>
    <w:p w14:paraId="51DA1E1D" w14:textId="77777777" w:rsidR="00FD147B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8F">
        <w:rPr>
          <w:rFonts w:ascii="Times New Roman" w:hAnsi="Times New Roman" w:cs="Times New Roman"/>
          <w:b/>
          <w:sz w:val="24"/>
          <w:szCs w:val="24"/>
        </w:rPr>
        <w:t>и в отношении них на территории Майминского района</w:t>
      </w:r>
    </w:p>
    <w:p w14:paraId="37C21AFF" w14:textId="77777777" w:rsidR="00CD4E8F" w:rsidRDefault="00CD4E8F" w:rsidP="00CD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CCFFD" w14:textId="1F825B39" w:rsidR="003A7577" w:rsidRPr="00AD10F6" w:rsidRDefault="003A7577" w:rsidP="003A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10F6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МО «Майминский район» (далее – Комиссия) в составе: председательствующего в заседании, председателя Комиссии Абрамовой О.Ю., заместителя председателя Комиссии  Атамановой Н.Н. Членов Комиссии: Енсибаевой А.Б., Крапивиной Н.А., Селивестру Д.Н., Табакаева А.О., Тюхтеневой Ч.В., Шмаковой Л.А. Секретаря заседания, ответственного секретаря Комиссии Актёловой Л.Ю.</w:t>
      </w:r>
    </w:p>
    <w:p w14:paraId="345EB77D" w14:textId="6659D662" w:rsidR="003A7577" w:rsidRDefault="003A7577" w:rsidP="003A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249C">
        <w:rPr>
          <w:rFonts w:ascii="Times New Roman" w:hAnsi="Times New Roman" w:cs="Times New Roman"/>
          <w:sz w:val="24"/>
          <w:szCs w:val="24"/>
        </w:rPr>
        <w:t xml:space="preserve">При участии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F5249C">
        <w:rPr>
          <w:rFonts w:ascii="Times New Roman" w:hAnsi="Times New Roman" w:cs="Times New Roman"/>
          <w:sz w:val="24"/>
          <w:szCs w:val="24"/>
        </w:rPr>
        <w:t>помощника прокурора Майминского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Малютиной А.Ю.</w:t>
      </w:r>
    </w:p>
    <w:p w14:paraId="0C790A6D" w14:textId="30B211E6" w:rsidR="00FD147B" w:rsidRPr="003A7577" w:rsidRDefault="00FD147B" w:rsidP="003A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77">
        <w:rPr>
          <w:rFonts w:ascii="Times New Roman" w:hAnsi="Times New Roman" w:cs="Times New Roman"/>
          <w:sz w:val="24"/>
          <w:szCs w:val="24"/>
        </w:rPr>
        <w:t xml:space="preserve">рассмотрев информацию начальника отдела МВД России по Майминскому району </w:t>
      </w:r>
    </w:p>
    <w:p w14:paraId="1A91AC93" w14:textId="77777777" w:rsidR="00FD147B" w:rsidRDefault="00FD147B" w:rsidP="00CD4E8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19646FC" w14:textId="77777777" w:rsidR="00FD147B" w:rsidRPr="005F485C" w:rsidRDefault="00FD147B" w:rsidP="005F485C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F485C">
        <w:rPr>
          <w:rFonts w:ascii="Times New Roman" w:hAnsi="Times New Roman"/>
          <w:b/>
          <w:sz w:val="24"/>
          <w:szCs w:val="24"/>
        </w:rPr>
        <w:t>УСТАНОВИЛА:</w:t>
      </w:r>
    </w:p>
    <w:p w14:paraId="5D2E2B9B" w14:textId="77777777" w:rsidR="00FD147B" w:rsidRPr="005F485C" w:rsidRDefault="00FD147B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4D7412" w14:textId="77777777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По итогам 12 месяцев 2022 года на территории Майминского района несовершеннолетними совершено 10 преступлений на 9 лиц (АППГ – 11 преступлений на 15 лиц):</w:t>
      </w:r>
    </w:p>
    <w:p w14:paraId="5B6ABBC4" w14:textId="7DF8644E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 xml:space="preserve">Два преступления совершил несовершеннолетний, состоящий на профилактическом учете в ОУУП и ПДН Отдела МВД России по Майминскому району </w:t>
      </w:r>
      <w:r w:rsidR="00E43DF2">
        <w:rPr>
          <w:rFonts w:ascii="Times New Roman" w:hAnsi="Times New Roman" w:cs="Times New Roman"/>
          <w:sz w:val="24"/>
          <w:szCs w:val="24"/>
        </w:rPr>
        <w:t>С. 2006 г.р.</w:t>
      </w:r>
      <w:r w:rsidRPr="005F485C">
        <w:rPr>
          <w:rFonts w:ascii="Times New Roman" w:hAnsi="Times New Roman" w:cs="Times New Roman"/>
          <w:sz w:val="24"/>
          <w:szCs w:val="24"/>
        </w:rPr>
        <w:t xml:space="preserve"> (ч. 2 ст. 158 УК РФ; ч.3 ст.158 УК РФ)</w:t>
      </w:r>
      <w:r w:rsidR="00E43DF2">
        <w:rPr>
          <w:rFonts w:ascii="Times New Roman" w:hAnsi="Times New Roman" w:cs="Times New Roman"/>
          <w:sz w:val="24"/>
          <w:szCs w:val="24"/>
        </w:rPr>
        <w:t>.</w:t>
      </w:r>
    </w:p>
    <w:p w14:paraId="28B23741" w14:textId="228BEDBA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Также одно из преступлений совершено лицом, ранее не состоявшим</w:t>
      </w:r>
      <w:r w:rsidRPr="005F485C">
        <w:rPr>
          <w:rFonts w:ascii="Times New Roman" w:hAnsi="Times New Roman" w:cs="Times New Roman"/>
          <w:sz w:val="24"/>
          <w:szCs w:val="24"/>
        </w:rPr>
        <w:br/>
        <w:t xml:space="preserve">на профилактическом учете в ПДН </w:t>
      </w:r>
      <w:r w:rsidR="00E43DF2">
        <w:rPr>
          <w:rFonts w:ascii="Times New Roman" w:hAnsi="Times New Roman" w:cs="Times New Roman"/>
          <w:sz w:val="24"/>
          <w:szCs w:val="24"/>
        </w:rPr>
        <w:t>Г.</w:t>
      </w:r>
      <w:r w:rsidRPr="005F485C">
        <w:rPr>
          <w:rFonts w:ascii="Times New Roman" w:hAnsi="Times New Roman" w:cs="Times New Roman"/>
          <w:sz w:val="24"/>
          <w:szCs w:val="24"/>
        </w:rPr>
        <w:t>,</w:t>
      </w:r>
      <w:r w:rsidR="00E43DF2">
        <w:rPr>
          <w:rFonts w:ascii="Times New Roman" w:hAnsi="Times New Roman" w:cs="Times New Roman"/>
          <w:sz w:val="24"/>
          <w:szCs w:val="24"/>
        </w:rPr>
        <w:t xml:space="preserve"> </w:t>
      </w:r>
      <w:r w:rsidRPr="005F485C">
        <w:rPr>
          <w:rFonts w:ascii="Times New Roman" w:hAnsi="Times New Roman" w:cs="Times New Roman"/>
          <w:sz w:val="24"/>
          <w:szCs w:val="24"/>
        </w:rPr>
        <w:t xml:space="preserve">2004 г.р., ч. 2 ст. 158 УК РФ. </w:t>
      </w:r>
    </w:p>
    <w:p w14:paraId="57FE856A" w14:textId="348A9DC9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7 преступлений совершены лицами</w:t>
      </w:r>
      <w:r w:rsidR="00526280">
        <w:rPr>
          <w:rFonts w:ascii="Times New Roman" w:hAnsi="Times New Roman" w:cs="Times New Roman"/>
          <w:sz w:val="24"/>
          <w:szCs w:val="24"/>
        </w:rPr>
        <w:t>,</w:t>
      </w:r>
      <w:r w:rsidRPr="005F485C">
        <w:rPr>
          <w:rFonts w:ascii="Times New Roman" w:hAnsi="Times New Roman" w:cs="Times New Roman"/>
          <w:sz w:val="24"/>
          <w:szCs w:val="24"/>
        </w:rPr>
        <w:t xml:space="preserve"> не проживающими на территории Майминского района:</w:t>
      </w:r>
    </w:p>
    <w:p w14:paraId="5A511450" w14:textId="6B4E0AB7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 xml:space="preserve">1. ч. 2 ст. 258 УК РФ </w:t>
      </w:r>
      <w:r w:rsidR="00E43DF2">
        <w:rPr>
          <w:rFonts w:ascii="Times New Roman" w:hAnsi="Times New Roman" w:cs="Times New Roman"/>
          <w:sz w:val="24"/>
          <w:szCs w:val="24"/>
        </w:rPr>
        <w:t>-</w:t>
      </w:r>
      <w:r w:rsidRPr="005F485C">
        <w:rPr>
          <w:rFonts w:ascii="Times New Roman" w:hAnsi="Times New Roman" w:cs="Times New Roman"/>
          <w:sz w:val="24"/>
          <w:szCs w:val="24"/>
        </w:rPr>
        <w:t xml:space="preserve"> участвовал в незаконной охоте.</w:t>
      </w:r>
    </w:p>
    <w:p w14:paraId="738534F9" w14:textId="35A5B658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 xml:space="preserve">2. ч. 1 ст. 228 УК РФ </w:t>
      </w:r>
      <w:r w:rsidR="00E43DF2">
        <w:rPr>
          <w:rFonts w:ascii="Times New Roman" w:hAnsi="Times New Roman" w:cs="Times New Roman"/>
          <w:sz w:val="24"/>
          <w:szCs w:val="24"/>
        </w:rPr>
        <w:t>-</w:t>
      </w:r>
      <w:r w:rsidRPr="005F485C">
        <w:rPr>
          <w:rFonts w:ascii="Times New Roman" w:hAnsi="Times New Roman" w:cs="Times New Roman"/>
          <w:sz w:val="24"/>
          <w:szCs w:val="24"/>
        </w:rPr>
        <w:t xml:space="preserve"> посредством Телеграмм заказал у неустановленного лица наркотическое средство, которое планировал забрать в п. Карлушка.</w:t>
      </w:r>
    </w:p>
    <w:p w14:paraId="584E3495" w14:textId="11266807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3. хранил в целях сбыта, а также осуществлял сбыт наркотического средства в крупном размере.</w:t>
      </w:r>
    </w:p>
    <w:p w14:paraId="4B442958" w14:textId="66C91377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4. пытался сбыть наркотическое средство в крупном размере на территории Майминского района.</w:t>
      </w:r>
    </w:p>
    <w:p w14:paraId="10F3006B" w14:textId="08A27022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5. ч. 1 ст. 161 УК РФ в магазине Пятерочка открыто похитил имущество, принадлежащее ООО «Агроторг</w:t>
      </w:r>
      <w:r w:rsidR="00E43DF2">
        <w:rPr>
          <w:rFonts w:ascii="Times New Roman" w:hAnsi="Times New Roman" w:cs="Times New Roman"/>
          <w:sz w:val="24"/>
          <w:szCs w:val="24"/>
        </w:rPr>
        <w:t>».</w:t>
      </w:r>
    </w:p>
    <w:p w14:paraId="5563CE7A" w14:textId="5B410BB1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6. с таксофона осуществил телефонный звонок на номер «03» в БУЗ РА «ЦМК» и сообщил заведомо ложное сообщение об акте терроризма</w:t>
      </w:r>
      <w:r w:rsidRPr="005F485C">
        <w:rPr>
          <w:rFonts w:ascii="Times New Roman" w:hAnsi="Times New Roman" w:cs="Times New Roman"/>
          <w:sz w:val="24"/>
          <w:szCs w:val="24"/>
        </w:rPr>
        <w:br/>
        <w:t>в отношении объектов социальной инфраструктуры, ч. 2 ст. 207 УК РФ.</w:t>
      </w:r>
    </w:p>
    <w:p w14:paraId="70F514B4" w14:textId="06A003FE" w:rsidR="00057C16" w:rsidRPr="005F485C" w:rsidRDefault="00057C16" w:rsidP="005F4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 xml:space="preserve">7. причинил средней тяжести вред здоровью </w:t>
      </w:r>
      <w:r w:rsidR="00E43DF2">
        <w:rPr>
          <w:rFonts w:ascii="Times New Roman" w:hAnsi="Times New Roman" w:cs="Times New Roman"/>
          <w:sz w:val="24"/>
          <w:szCs w:val="24"/>
        </w:rPr>
        <w:t>гражданину</w:t>
      </w:r>
      <w:r w:rsidRPr="005F485C">
        <w:rPr>
          <w:rFonts w:ascii="Times New Roman" w:hAnsi="Times New Roman" w:cs="Times New Roman"/>
          <w:sz w:val="24"/>
          <w:szCs w:val="24"/>
        </w:rPr>
        <w:t>, ст. 112 УК РФ.</w:t>
      </w:r>
    </w:p>
    <w:p w14:paraId="05283D4C" w14:textId="77777777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Таким образом, по итогам 12 месяцев 2022 года на территории Майминского района не допущен рост преступлений, совершенных несовершеннолетними 10 (АППГ – 11), по лицам роста также не допущено – 9 (АППГ – 15).</w:t>
      </w:r>
    </w:p>
    <w:p w14:paraId="73C4427B" w14:textId="77777777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 xml:space="preserve"> К причинам, способствующим подростковой преступности, следует отнести:</w:t>
      </w:r>
    </w:p>
    <w:p w14:paraId="4B375986" w14:textId="36AEEE21" w:rsidR="00057C16" w:rsidRPr="005F485C" w:rsidRDefault="00057C16" w:rsidP="005F485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85C">
        <w:rPr>
          <w:rFonts w:ascii="Times New Roman" w:hAnsi="Times New Roman"/>
          <w:sz w:val="24"/>
          <w:szCs w:val="24"/>
        </w:rPr>
        <w:lastRenderedPageBreak/>
        <w:t>Нахождение Майминского района в туристической зоне. Приезжими несовершеннолетними совершено 7 преступлений</w:t>
      </w:r>
      <w:r w:rsidR="00CE208E">
        <w:rPr>
          <w:rFonts w:ascii="Times New Roman" w:hAnsi="Times New Roman"/>
          <w:sz w:val="24"/>
          <w:szCs w:val="24"/>
        </w:rPr>
        <w:t>;</w:t>
      </w:r>
    </w:p>
    <w:p w14:paraId="257258CD" w14:textId="3D7A9A0A" w:rsidR="00057C16" w:rsidRPr="005F485C" w:rsidRDefault="00057C16" w:rsidP="005F485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85C">
        <w:rPr>
          <w:rFonts w:ascii="Times New Roman" w:hAnsi="Times New Roman"/>
          <w:sz w:val="24"/>
          <w:szCs w:val="24"/>
        </w:rPr>
        <w:t>Незнание установленной законом ответственности за совершенные преступления</w:t>
      </w:r>
      <w:r w:rsidR="00CE208E">
        <w:rPr>
          <w:rFonts w:ascii="Times New Roman" w:hAnsi="Times New Roman"/>
          <w:sz w:val="24"/>
          <w:szCs w:val="24"/>
        </w:rPr>
        <w:t>;</w:t>
      </w:r>
    </w:p>
    <w:p w14:paraId="2EC57243" w14:textId="0D3F86DB" w:rsidR="00057C16" w:rsidRPr="005F485C" w:rsidRDefault="00057C16" w:rsidP="005F485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85C">
        <w:rPr>
          <w:rFonts w:ascii="Times New Roman" w:hAnsi="Times New Roman"/>
          <w:sz w:val="24"/>
          <w:szCs w:val="24"/>
        </w:rPr>
        <w:t>Отсутствие организованного досуга: а именно бесцельное времяпрепровождение. Несовершеннолетние, которые не имеют увлечений, хобби,</w:t>
      </w:r>
      <w:r w:rsidRPr="005F485C">
        <w:rPr>
          <w:rFonts w:ascii="Times New Roman" w:hAnsi="Times New Roman"/>
          <w:sz w:val="24"/>
          <w:szCs w:val="24"/>
        </w:rPr>
        <w:br/>
        <w:t>не посещают секции, а большую часть времени проводят на улице в компании друзей, в большей степени склонны к совершению преступлений. Также бесконтрольное проведение досуга.</w:t>
      </w:r>
    </w:p>
    <w:p w14:paraId="67BD3A3F" w14:textId="2AD56DD2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Таким образом, причины подростковой преступности могут быть различными, однако общее между ними то, что в большинстве случаев подростки совершают преступления, находясь вне контроля. Также стоит отметить, что преступления совершаются не только подростками из неблагополучных семей или сиротами,</w:t>
      </w:r>
      <w:r w:rsidRPr="005F485C">
        <w:rPr>
          <w:rFonts w:ascii="Times New Roman" w:hAnsi="Times New Roman" w:cs="Times New Roman"/>
          <w:sz w:val="24"/>
          <w:szCs w:val="24"/>
        </w:rPr>
        <w:br/>
        <w:t>но и несовершеннолетними, которые имеют благополучные семьи, как в случае</w:t>
      </w:r>
      <w:r w:rsidRPr="005F485C">
        <w:rPr>
          <w:rFonts w:ascii="Times New Roman" w:hAnsi="Times New Roman" w:cs="Times New Roman"/>
          <w:sz w:val="24"/>
          <w:szCs w:val="24"/>
        </w:rPr>
        <w:br/>
        <w:t>с</w:t>
      </w:r>
      <w:r w:rsidR="008006F5">
        <w:rPr>
          <w:rFonts w:ascii="Times New Roman" w:hAnsi="Times New Roman" w:cs="Times New Roman"/>
          <w:sz w:val="24"/>
          <w:szCs w:val="24"/>
        </w:rPr>
        <w:t xml:space="preserve"> Г</w:t>
      </w:r>
      <w:r w:rsidRPr="005F485C">
        <w:rPr>
          <w:rFonts w:ascii="Times New Roman" w:hAnsi="Times New Roman" w:cs="Times New Roman"/>
          <w:sz w:val="24"/>
          <w:szCs w:val="24"/>
        </w:rPr>
        <w:t>.</w:t>
      </w:r>
    </w:p>
    <w:p w14:paraId="61706EC8" w14:textId="77777777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В целях профилактики совершения преступлений несовершеннолетними</w:t>
      </w:r>
      <w:r w:rsidRPr="005F485C">
        <w:rPr>
          <w:rFonts w:ascii="Times New Roman" w:hAnsi="Times New Roman" w:cs="Times New Roman"/>
          <w:sz w:val="24"/>
          <w:szCs w:val="24"/>
        </w:rPr>
        <w:br/>
        <w:t>за 12 месяцев 2022 года сотрудниками ПДН была проведена следующая работа:</w:t>
      </w:r>
      <w:r w:rsidRPr="005F485C">
        <w:rPr>
          <w:rFonts w:ascii="Times New Roman" w:hAnsi="Times New Roman" w:cs="Times New Roman"/>
          <w:sz w:val="24"/>
          <w:szCs w:val="24"/>
        </w:rPr>
        <w:br/>
        <w:t>на профилактический  учет поставлено 69 (АППГ-67) несовершеннолетних,</w:t>
      </w:r>
      <w:r w:rsidRPr="005F485C">
        <w:rPr>
          <w:rFonts w:ascii="Times New Roman" w:hAnsi="Times New Roman" w:cs="Times New Roman"/>
          <w:sz w:val="24"/>
          <w:szCs w:val="24"/>
        </w:rPr>
        <w:br/>
        <w:t>35 родителей (АППГ-28) и 9 групп антиобщественной направленности (АППГ-8).</w:t>
      </w:r>
    </w:p>
    <w:p w14:paraId="5C62C792" w14:textId="77777777" w:rsidR="00CE208E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На отчетный период на профилактическом учете в ОУУП и ПДН Отдела МВД России по Майминскому району состоит 37 (АППГ – 36) несовершеннолетних,</w:t>
      </w:r>
      <w:r w:rsidRPr="005F485C">
        <w:rPr>
          <w:rFonts w:ascii="Times New Roman" w:hAnsi="Times New Roman" w:cs="Times New Roman"/>
          <w:sz w:val="24"/>
          <w:szCs w:val="24"/>
        </w:rPr>
        <w:br/>
        <w:t>8 групп антиобщественной направленности (АППГ-7) и 34 родител</w:t>
      </w:r>
      <w:r w:rsidR="00CE208E">
        <w:rPr>
          <w:rFonts w:ascii="Times New Roman" w:hAnsi="Times New Roman" w:cs="Times New Roman"/>
          <w:sz w:val="24"/>
          <w:szCs w:val="24"/>
        </w:rPr>
        <w:t>я</w:t>
      </w:r>
      <w:r w:rsidRPr="005F485C">
        <w:rPr>
          <w:rFonts w:ascii="Times New Roman" w:hAnsi="Times New Roman" w:cs="Times New Roman"/>
          <w:sz w:val="24"/>
          <w:szCs w:val="24"/>
        </w:rPr>
        <w:t>,</w:t>
      </w:r>
      <w:r w:rsidRPr="005F485C">
        <w:rPr>
          <w:rFonts w:ascii="Times New Roman" w:hAnsi="Times New Roman" w:cs="Times New Roman"/>
          <w:sz w:val="24"/>
          <w:szCs w:val="24"/>
        </w:rPr>
        <w:br/>
        <w:t>не исполняющих свои обязанности по воспитанию, обучению, содержанию</w:t>
      </w:r>
      <w:r w:rsidR="00CE208E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F485C">
        <w:rPr>
          <w:rFonts w:ascii="Times New Roman" w:hAnsi="Times New Roman" w:cs="Times New Roman"/>
          <w:sz w:val="24"/>
          <w:szCs w:val="24"/>
        </w:rPr>
        <w:br/>
        <w:t>или отрицательно влияющие на их поведение (АППГ- 33).</w:t>
      </w:r>
    </w:p>
    <w:p w14:paraId="3156DE13" w14:textId="548F26C5" w:rsidR="00057C16" w:rsidRPr="005F485C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Индивидуальная профилактическая работа, с состоящими</w:t>
      </w:r>
      <w:r w:rsidRPr="005F485C">
        <w:rPr>
          <w:rFonts w:ascii="Times New Roman" w:hAnsi="Times New Roman" w:cs="Times New Roman"/>
          <w:sz w:val="24"/>
          <w:szCs w:val="24"/>
        </w:rPr>
        <w:br/>
        <w:t>на профилактическом учете лицами, проводится в соответствии с требованиями нормативных актов.</w:t>
      </w:r>
    </w:p>
    <w:p w14:paraId="3C2E5FF9" w14:textId="77777777" w:rsidR="00413306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85C">
        <w:rPr>
          <w:rFonts w:ascii="Times New Roman" w:hAnsi="Times New Roman" w:cs="Times New Roman"/>
          <w:sz w:val="24"/>
          <w:szCs w:val="24"/>
        </w:rPr>
        <w:t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</w:t>
      </w:r>
      <w:r w:rsidRPr="005F485C">
        <w:rPr>
          <w:rFonts w:ascii="Times New Roman" w:hAnsi="Times New Roman" w:cs="Times New Roman"/>
          <w:sz w:val="24"/>
          <w:szCs w:val="24"/>
        </w:rPr>
        <w:br/>
      </w:r>
      <w:r w:rsidR="00CE208E">
        <w:rPr>
          <w:rFonts w:ascii="Times New Roman" w:hAnsi="Times New Roman" w:cs="Times New Roman"/>
          <w:sz w:val="24"/>
          <w:szCs w:val="24"/>
        </w:rPr>
        <w:t>возбуждено</w:t>
      </w:r>
      <w:r w:rsidRPr="005F485C">
        <w:rPr>
          <w:rFonts w:ascii="Times New Roman" w:hAnsi="Times New Roman" w:cs="Times New Roman"/>
          <w:sz w:val="24"/>
          <w:szCs w:val="24"/>
        </w:rPr>
        <w:t xml:space="preserve"> 289</w:t>
      </w:r>
      <w:r w:rsidR="00CE208E">
        <w:rPr>
          <w:rFonts w:ascii="Times New Roman" w:hAnsi="Times New Roman" w:cs="Times New Roman"/>
          <w:sz w:val="24"/>
          <w:szCs w:val="24"/>
        </w:rPr>
        <w:t xml:space="preserve"> административных производст</w:t>
      </w:r>
      <w:r w:rsidR="0083713D">
        <w:rPr>
          <w:rFonts w:ascii="Times New Roman" w:hAnsi="Times New Roman" w:cs="Times New Roman"/>
          <w:sz w:val="24"/>
          <w:szCs w:val="24"/>
        </w:rPr>
        <w:t>в</w:t>
      </w:r>
      <w:r w:rsidRPr="005F485C">
        <w:rPr>
          <w:rFonts w:ascii="Times New Roman" w:hAnsi="Times New Roman" w:cs="Times New Roman"/>
          <w:sz w:val="24"/>
          <w:szCs w:val="24"/>
        </w:rPr>
        <w:t xml:space="preserve"> (АППГ – 263). Из них </w:t>
      </w:r>
      <w:r w:rsidR="0041330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5F485C">
        <w:rPr>
          <w:rFonts w:ascii="Times New Roman" w:hAnsi="Times New Roman" w:cs="Times New Roman"/>
          <w:sz w:val="24"/>
          <w:szCs w:val="24"/>
        </w:rPr>
        <w:t xml:space="preserve">родителей по ч. 1 ст. 5.35 КоАП РФ - 179, ст. 20.22 КоАП РФ - 4, ст. 6.10 КоАП РФ – 1, ст.6.1.1 КоАП РФ – 1, в отношении несовершеннолетних </w:t>
      </w:r>
      <w:r w:rsidR="00413306">
        <w:rPr>
          <w:rFonts w:ascii="Times New Roman" w:hAnsi="Times New Roman" w:cs="Times New Roman"/>
          <w:sz w:val="24"/>
          <w:szCs w:val="24"/>
        </w:rPr>
        <w:t xml:space="preserve">- </w:t>
      </w:r>
      <w:r w:rsidRPr="005F485C">
        <w:rPr>
          <w:rFonts w:ascii="Times New Roman" w:hAnsi="Times New Roman" w:cs="Times New Roman"/>
          <w:sz w:val="24"/>
          <w:szCs w:val="24"/>
        </w:rPr>
        <w:t xml:space="preserve">66 (ст. 20.20 КоАП РФ – 11, 20.1 КоАП РФ – 1, 6.1.1 КоАП РФ – 2). </w:t>
      </w:r>
    </w:p>
    <w:p w14:paraId="6C925C8F" w14:textId="4A6B2CE3" w:rsidR="00057C16" w:rsidRPr="00221150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За продажу алкогольной продукции несовершеннолетним возбуждено 5 административных производств</w:t>
      </w:r>
      <w:r w:rsidR="00413306" w:rsidRPr="00221150">
        <w:rPr>
          <w:rFonts w:ascii="Times New Roman" w:hAnsi="Times New Roman" w:cs="Times New Roman"/>
          <w:sz w:val="24"/>
          <w:szCs w:val="24"/>
        </w:rPr>
        <w:t xml:space="preserve"> </w:t>
      </w:r>
      <w:r w:rsidRPr="00221150">
        <w:rPr>
          <w:rFonts w:ascii="Times New Roman" w:hAnsi="Times New Roman" w:cs="Times New Roman"/>
          <w:sz w:val="24"/>
          <w:szCs w:val="24"/>
        </w:rPr>
        <w:t>по ч. 2.1 ст. 14.16 КоАП РФ, правонарушители привлечены к установленной законом ответственности.</w:t>
      </w:r>
    </w:p>
    <w:p w14:paraId="45F5DC1A" w14:textId="0F35556B" w:rsidR="00057C16" w:rsidRPr="00221150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За истекший период 2022 года проведено 159 рейдовых мероприятий (АППГ – 112), направленных на выявление, пресечение преступлений, совершаемых несовершеннолетними, выявлени</w:t>
      </w:r>
      <w:r w:rsidR="0058569B" w:rsidRPr="00221150">
        <w:rPr>
          <w:rFonts w:ascii="Times New Roman" w:hAnsi="Times New Roman" w:cs="Times New Roman"/>
          <w:sz w:val="24"/>
          <w:szCs w:val="24"/>
        </w:rPr>
        <w:t>е</w:t>
      </w:r>
      <w:r w:rsidRPr="00221150">
        <w:rPr>
          <w:rFonts w:ascii="Times New Roman" w:hAnsi="Times New Roman" w:cs="Times New Roman"/>
          <w:sz w:val="24"/>
          <w:szCs w:val="24"/>
        </w:rPr>
        <w:t xml:space="preserve"> лиц, вовлекающих несовершеннолетних</w:t>
      </w:r>
      <w:r w:rsidRPr="00221150">
        <w:rPr>
          <w:rFonts w:ascii="Times New Roman" w:hAnsi="Times New Roman" w:cs="Times New Roman"/>
          <w:sz w:val="24"/>
          <w:szCs w:val="24"/>
        </w:rPr>
        <w:br/>
        <w:t>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</w:t>
      </w:r>
      <w:r w:rsidR="0058569B" w:rsidRPr="00221150">
        <w:rPr>
          <w:rFonts w:ascii="Times New Roman" w:hAnsi="Times New Roman" w:cs="Times New Roman"/>
          <w:sz w:val="24"/>
          <w:szCs w:val="24"/>
        </w:rPr>
        <w:t>е</w:t>
      </w:r>
      <w:r w:rsidRPr="00221150">
        <w:rPr>
          <w:rFonts w:ascii="Times New Roman" w:hAnsi="Times New Roman" w:cs="Times New Roman"/>
          <w:sz w:val="24"/>
          <w:szCs w:val="24"/>
        </w:rPr>
        <w:t xml:space="preserve"> фактов продажи несовершеннолетним алкогольной продукции.</w:t>
      </w:r>
      <w:r w:rsidRPr="00221150">
        <w:rPr>
          <w:rFonts w:ascii="Times New Roman" w:hAnsi="Times New Roman" w:cs="Times New Roman"/>
          <w:sz w:val="24"/>
          <w:szCs w:val="24"/>
        </w:rPr>
        <w:br/>
        <w:t>Из общего числа мероприятий, совместно с субъектами профилактики на территории Майминского района проведено 77 (75) межведомственных.</w:t>
      </w:r>
    </w:p>
    <w:p w14:paraId="0409988E" w14:textId="7A8B1515" w:rsidR="00057C16" w:rsidRPr="00221150" w:rsidRDefault="00057C16" w:rsidP="005F4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В целях профилактики совершения несовершеннолетними правонарушений, сотрудник</w:t>
      </w:r>
      <w:r w:rsidR="0058569B" w:rsidRPr="00221150">
        <w:rPr>
          <w:rFonts w:ascii="Times New Roman" w:hAnsi="Times New Roman" w:cs="Times New Roman"/>
          <w:sz w:val="24"/>
          <w:szCs w:val="24"/>
        </w:rPr>
        <w:t>ами</w:t>
      </w:r>
      <w:r w:rsidRPr="00221150">
        <w:rPr>
          <w:rFonts w:ascii="Times New Roman" w:hAnsi="Times New Roman" w:cs="Times New Roman"/>
          <w:sz w:val="24"/>
          <w:szCs w:val="24"/>
        </w:rPr>
        <w:t xml:space="preserve"> ПДН также прове</w:t>
      </w:r>
      <w:r w:rsidR="0058569B" w:rsidRPr="00221150">
        <w:rPr>
          <w:rFonts w:ascii="Times New Roman" w:hAnsi="Times New Roman" w:cs="Times New Roman"/>
          <w:sz w:val="24"/>
          <w:szCs w:val="24"/>
        </w:rPr>
        <w:t>дено</w:t>
      </w:r>
      <w:r w:rsidRPr="00221150">
        <w:rPr>
          <w:rFonts w:ascii="Times New Roman" w:hAnsi="Times New Roman" w:cs="Times New Roman"/>
          <w:sz w:val="24"/>
          <w:szCs w:val="24"/>
        </w:rPr>
        <w:t xml:space="preserve"> 269 (135) профилактических лекций/бесед в учебных учреждениях Майминского района, охвачено более 4000 учащихся. </w:t>
      </w:r>
    </w:p>
    <w:p w14:paraId="7B014079" w14:textId="44B4C5C8" w:rsidR="00FD147B" w:rsidRPr="00221150" w:rsidRDefault="00FD147B" w:rsidP="005F485C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150">
        <w:rPr>
          <w:rFonts w:ascii="Times New Roman" w:hAnsi="Times New Roman" w:cs="Times New Roman"/>
          <w:bCs/>
          <w:sz w:val="24"/>
          <w:szCs w:val="24"/>
        </w:rPr>
        <w:t xml:space="preserve">На основании изложенного, Комиссия в соответствии с п.3 ст.11 Федерального закона от 24.06.1999г. №120-ФЗ «Об основах системы профилактики безнадзорности и правонарушений несовершеннолетних» </w:t>
      </w:r>
      <w:r w:rsidRPr="00221150">
        <w:rPr>
          <w:rFonts w:ascii="Times New Roman" w:hAnsi="Times New Roman" w:cs="Times New Roman"/>
          <w:sz w:val="24"/>
          <w:szCs w:val="24"/>
        </w:rPr>
        <w:t>в целях</w:t>
      </w:r>
      <w:r w:rsidRPr="00221150">
        <w:rPr>
          <w:rFonts w:ascii="Times New Roman" w:hAnsi="Times New Roman"/>
          <w:sz w:val="24"/>
          <w:szCs w:val="24"/>
        </w:rPr>
        <w:t xml:space="preserve"> недопущения совершения преступлений несовершеннолетними</w:t>
      </w:r>
    </w:p>
    <w:p w14:paraId="7A1360E2" w14:textId="77777777" w:rsidR="00FD147B" w:rsidRPr="00221150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50">
        <w:rPr>
          <w:rFonts w:ascii="Times New Roman" w:hAnsi="Times New Roman" w:cs="Times New Roman"/>
          <w:b/>
          <w:sz w:val="24"/>
          <w:szCs w:val="24"/>
        </w:rPr>
        <w:lastRenderedPageBreak/>
        <w:t>ПОСТАНОВИЛА:</w:t>
      </w:r>
    </w:p>
    <w:p w14:paraId="5478C9D8" w14:textId="77777777" w:rsidR="00FD147B" w:rsidRPr="00221150" w:rsidRDefault="00FD147B" w:rsidP="00FD14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0A6871" w14:textId="58362150" w:rsidR="000954B7" w:rsidRPr="00221150" w:rsidRDefault="000954B7" w:rsidP="0009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1. Информацию о состоянии подростковой преступности за 2022 год, анализ причин и условий преступлений, совершенных несовершеннолетними,  и в отношении них на территории Майминского района принять к сведению.</w:t>
      </w:r>
    </w:p>
    <w:p w14:paraId="5955A711" w14:textId="77777777" w:rsidR="000954B7" w:rsidRPr="00221150" w:rsidRDefault="000954B7" w:rsidP="0009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2. Отделу МВД России по Майминскому району рекомендовать:</w:t>
      </w:r>
    </w:p>
    <w:p w14:paraId="45F7264B" w14:textId="05D50539" w:rsidR="000954B7" w:rsidRPr="00221150" w:rsidRDefault="000954B7" w:rsidP="0009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2.1 направлять в суд, КДН и ЗП ходатайства о помещении несовершеннолетних в ЦВСНП, СУВУЗТ за совершение повторных преступлений, общественно - опасных деяний несовершеннолетними;</w:t>
      </w:r>
    </w:p>
    <w:p w14:paraId="3584F366" w14:textId="77777777" w:rsidR="000954B7" w:rsidRPr="00221150" w:rsidRDefault="000954B7" w:rsidP="0009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2.2 продолжить проведение профилактических лекций/бесед по правовой пропаганде среди несовершеннолетних, с разъяснением норм административного и уголовного законодательства.</w:t>
      </w:r>
    </w:p>
    <w:p w14:paraId="487A55F6" w14:textId="77777777" w:rsidR="000954B7" w:rsidRPr="00221150" w:rsidRDefault="000954B7" w:rsidP="0009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Срок – постоянно.</w:t>
      </w:r>
    </w:p>
    <w:p w14:paraId="1840AA44" w14:textId="77777777" w:rsidR="000954B7" w:rsidRPr="00221150" w:rsidRDefault="000954B7" w:rsidP="00095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2.3 осуществлять анализ причин и условий, способствующих совершению несовершеннолетними неоднократных (повторных) административных правонарушений за потребление (распитие) алкогольной продукции в запрещенных местах. По каждому установленному факту с учетом проведенного анализа, рассматривать вопросы о целесообразности постановки подростков на профилактический учет в Отдел МВД России по Майминскому району и возбуждения административного производства по ч.1 ст.5.35 КоАП РФ в отношении законных представителей несовершеннолетних.</w:t>
      </w:r>
    </w:p>
    <w:p w14:paraId="03D0BBC3" w14:textId="77777777" w:rsidR="000954B7" w:rsidRPr="00221150" w:rsidRDefault="000954B7" w:rsidP="0009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Срок – постоянно.</w:t>
      </w:r>
    </w:p>
    <w:p w14:paraId="79BFDF22" w14:textId="77777777" w:rsidR="000954B7" w:rsidRPr="00221150" w:rsidRDefault="000954B7" w:rsidP="000954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1150">
        <w:rPr>
          <w:rFonts w:ascii="Times New Roman" w:hAnsi="Times New Roman"/>
          <w:sz w:val="24"/>
          <w:szCs w:val="24"/>
        </w:rPr>
        <w:t>3. Органам и учреждениям системы профилактики безнадзорности и правонарушений несовершеннолетних:</w:t>
      </w:r>
    </w:p>
    <w:p w14:paraId="50E01D80" w14:textId="1CCD81CC" w:rsidR="000954B7" w:rsidRPr="00221150" w:rsidRDefault="000954B7" w:rsidP="0009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/>
          <w:sz w:val="24"/>
          <w:szCs w:val="24"/>
        </w:rPr>
        <w:t xml:space="preserve">3.1 </w:t>
      </w:r>
      <w:r w:rsidRPr="00221150">
        <w:rPr>
          <w:rFonts w:ascii="Times New Roman" w:hAnsi="Times New Roman" w:cs="Times New Roman"/>
          <w:sz w:val="24"/>
          <w:szCs w:val="24"/>
        </w:rPr>
        <w:t>продолжить проведение профилактической работы с несовершеннолетними</w:t>
      </w:r>
      <w:r w:rsidR="004A35B5" w:rsidRPr="00221150">
        <w:rPr>
          <w:rFonts w:ascii="Times New Roman" w:hAnsi="Times New Roman" w:cs="Times New Roman"/>
          <w:sz w:val="24"/>
          <w:szCs w:val="24"/>
        </w:rPr>
        <w:t>,</w:t>
      </w:r>
      <w:r w:rsidRPr="00221150">
        <w:rPr>
          <w:rFonts w:ascii="Times New Roman" w:hAnsi="Times New Roman" w:cs="Times New Roman"/>
          <w:sz w:val="24"/>
          <w:szCs w:val="24"/>
        </w:rPr>
        <w:t xml:space="preserve"> совершившими преступления и признанными находящимися в социально опасном положении в соответствии с утвержденными индивидуальными планами реабилитации несовершеннолетних и их семей.</w:t>
      </w:r>
    </w:p>
    <w:p w14:paraId="40D8A4F8" w14:textId="77777777" w:rsidR="000954B7" w:rsidRPr="00221150" w:rsidRDefault="000954B7" w:rsidP="000954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150">
        <w:rPr>
          <w:rFonts w:ascii="Times New Roman" w:hAnsi="Times New Roman"/>
          <w:sz w:val="24"/>
          <w:szCs w:val="24"/>
        </w:rPr>
        <w:t xml:space="preserve">            Срок  -  на системной основе.</w:t>
      </w:r>
    </w:p>
    <w:p w14:paraId="523DA665" w14:textId="77777777" w:rsidR="000954B7" w:rsidRPr="00221150" w:rsidRDefault="000954B7" w:rsidP="00095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 xml:space="preserve">3.2  продолжить проведение межведомственных рейдов, направленных на выявление, пресечение преступлений совершаемых несовершеннолетними, выявления лиц вовлекающих несовершеннолетних в совершение преступлений и правонарушений, выявление несовершеннолетних находящихся в состоянии алкогольного опьянения, соблюдения «Комендантского часа», выявления фактов продажи несовершеннолетними алкогольной продукции. </w:t>
      </w:r>
    </w:p>
    <w:p w14:paraId="2225448A" w14:textId="3EB8D115" w:rsidR="000954B7" w:rsidRPr="00221150" w:rsidRDefault="000954B7" w:rsidP="000954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1150">
        <w:rPr>
          <w:rFonts w:ascii="Times New Roman" w:hAnsi="Times New Roman"/>
          <w:sz w:val="24"/>
          <w:szCs w:val="24"/>
        </w:rPr>
        <w:t>Срок  -  на системной основе.</w:t>
      </w:r>
    </w:p>
    <w:p w14:paraId="5B5A5457" w14:textId="4C100348" w:rsidR="009D32A7" w:rsidRPr="00221150" w:rsidRDefault="009D32A7" w:rsidP="009D32A7">
      <w:pPr>
        <w:pStyle w:val="a4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221150">
        <w:rPr>
          <w:rFonts w:ascii="Times New Roman" w:hAnsi="Times New Roman"/>
          <w:sz w:val="24"/>
          <w:szCs w:val="24"/>
        </w:rPr>
        <w:t xml:space="preserve">3.3 </w:t>
      </w:r>
      <w:r w:rsidRPr="00221150">
        <w:rPr>
          <w:rFonts w:ascii="Times New Roman" w:hAnsi="Times New Roman"/>
          <w:iCs/>
          <w:sz w:val="24"/>
          <w:szCs w:val="24"/>
        </w:rPr>
        <w:t>организовать проведение на системной основе с участием некоммерческих общественных организаций, молодежных объединений в образовательных организациях и учреждении социального обслуживания  населения мероприятий, направленных на пропаганду здорового образа жизни, размещение на доступных информационных площадках, в средствах массовой информации материалов просветительского характера по вопросам обществен-но-полезной занятости несовершеннолетних, волонтерской деятельности, а также направленных на формирование устойчивого правосознания и неприятия противоправного поведения.</w:t>
      </w:r>
    </w:p>
    <w:p w14:paraId="5F561459" w14:textId="168E5DA8" w:rsidR="00227F5C" w:rsidRPr="00221150" w:rsidRDefault="009D32A7" w:rsidP="009D32A7">
      <w:pPr>
        <w:pStyle w:val="a4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21150">
        <w:rPr>
          <w:rFonts w:ascii="Times New Roman" w:hAnsi="Times New Roman"/>
          <w:iCs/>
          <w:sz w:val="24"/>
          <w:szCs w:val="24"/>
        </w:rPr>
        <w:t>Срок – на системной основе.</w:t>
      </w:r>
    </w:p>
    <w:p w14:paraId="045774C6" w14:textId="35AD57D6" w:rsidR="006C1AE5" w:rsidRPr="00221150" w:rsidRDefault="00D24E36" w:rsidP="005C357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1150">
        <w:rPr>
          <w:rFonts w:ascii="Times New Roman" w:hAnsi="Times New Roman"/>
          <w:sz w:val="24"/>
          <w:szCs w:val="24"/>
        </w:rPr>
        <w:t>Управлению образования Администрации МО «Майминский район</w:t>
      </w:r>
      <w:r w:rsidR="006C1AE5" w:rsidRPr="00221150">
        <w:rPr>
          <w:rFonts w:ascii="Times New Roman" w:hAnsi="Times New Roman"/>
          <w:sz w:val="24"/>
          <w:szCs w:val="24"/>
        </w:rPr>
        <w:t>»</w:t>
      </w:r>
      <w:r w:rsidR="004A35B5" w:rsidRPr="00221150">
        <w:rPr>
          <w:rFonts w:ascii="Times New Roman" w:hAnsi="Times New Roman"/>
          <w:sz w:val="24"/>
          <w:szCs w:val="24"/>
        </w:rPr>
        <w:t xml:space="preserve"> </w:t>
      </w:r>
      <w:r w:rsidR="006C1AE5" w:rsidRPr="00221150">
        <w:rPr>
          <w:rFonts w:ascii="Times New Roman" w:hAnsi="Times New Roman"/>
          <w:sz w:val="24"/>
          <w:szCs w:val="24"/>
        </w:rPr>
        <w:t>организовать проведение до конца 202</w:t>
      </w:r>
      <w:r w:rsidR="004A2E6C" w:rsidRPr="00221150">
        <w:rPr>
          <w:rFonts w:ascii="Times New Roman" w:hAnsi="Times New Roman"/>
          <w:sz w:val="24"/>
          <w:szCs w:val="24"/>
        </w:rPr>
        <w:t>2</w:t>
      </w:r>
      <w:r w:rsidR="006C1AE5" w:rsidRPr="00221150">
        <w:rPr>
          <w:rFonts w:ascii="Times New Roman" w:hAnsi="Times New Roman"/>
          <w:sz w:val="24"/>
          <w:szCs w:val="24"/>
        </w:rPr>
        <w:t>-202</w:t>
      </w:r>
      <w:r w:rsidR="004A2E6C" w:rsidRPr="00221150">
        <w:rPr>
          <w:rFonts w:ascii="Times New Roman" w:hAnsi="Times New Roman"/>
          <w:sz w:val="24"/>
          <w:szCs w:val="24"/>
        </w:rPr>
        <w:t>3</w:t>
      </w:r>
      <w:r w:rsidR="006C1AE5" w:rsidRPr="00221150">
        <w:rPr>
          <w:rFonts w:ascii="Times New Roman" w:hAnsi="Times New Roman"/>
          <w:sz w:val="24"/>
          <w:szCs w:val="24"/>
        </w:rPr>
        <w:t xml:space="preserve"> учебного года в общеобразовательных организациях собраний для родителей обучающихся по вопросам предупреждения противоправных действий среди несовершеннолетних, в том числе преступлений имущественного характера, правил дорожного движения, незаконного оборота наркотических средств, совершаемых посредством дистанционных технологий и др.</w:t>
      </w:r>
    </w:p>
    <w:p w14:paraId="2A278CA0" w14:textId="77777777" w:rsidR="006C1AE5" w:rsidRPr="00221150" w:rsidRDefault="006C1AE5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Предусмотреть при проведении профилактических мероприятий для родителей:</w:t>
      </w:r>
    </w:p>
    <w:p w14:paraId="4A4A8E8C" w14:textId="73E86873" w:rsidR="006C1AE5" w:rsidRPr="00221150" w:rsidRDefault="006C1AE5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lastRenderedPageBreak/>
        <w:t>- информирование слушателей о результатах (статистические показатели) мониторинга оперативной ситуации по линии несовершеннолетних по итогам 202</w:t>
      </w:r>
      <w:r w:rsidR="007B69BD" w:rsidRPr="00221150">
        <w:rPr>
          <w:rFonts w:ascii="Times New Roman" w:hAnsi="Times New Roman" w:cs="Times New Roman"/>
          <w:sz w:val="24"/>
          <w:szCs w:val="24"/>
        </w:rPr>
        <w:t>2</w:t>
      </w:r>
      <w:r w:rsidRPr="00221150">
        <w:rPr>
          <w:rFonts w:ascii="Times New Roman" w:hAnsi="Times New Roman" w:cs="Times New Roman"/>
          <w:sz w:val="24"/>
          <w:szCs w:val="24"/>
        </w:rPr>
        <w:t xml:space="preserve"> года, причинах и условиях, способствующих противоправному поведению, последствиях, в том числе ответственности несовершеннолетних за совершение противоправных деяний;</w:t>
      </w:r>
    </w:p>
    <w:p w14:paraId="294B6215" w14:textId="77777777" w:rsidR="006C1AE5" w:rsidRPr="00221150" w:rsidRDefault="006C1AE5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- участие сотрудников Отдела МВД России по Майминскому району, Межрайонного следственного отдела Следственного управления Следственного комитета РА по Майминскому району;</w:t>
      </w:r>
    </w:p>
    <w:p w14:paraId="4BFE9592" w14:textId="77777777" w:rsidR="006C1AE5" w:rsidRPr="00221150" w:rsidRDefault="006C1AE5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- распространение информационных материалов (информационные листовки, буклеты, памятки), содержащих сведения, направленные на профилактику противоправных, антиобщественных действий несовершеннолетних;</w:t>
      </w:r>
    </w:p>
    <w:p w14:paraId="00BCE8FF" w14:textId="77777777" w:rsidR="006C1AE5" w:rsidRPr="00221150" w:rsidRDefault="006C1AE5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- размещение сведений о проведении профилактических мероприятий на информационных порталах образовательных организаций.</w:t>
      </w:r>
    </w:p>
    <w:p w14:paraId="6A4321C7" w14:textId="77777777" w:rsidR="006C1AE5" w:rsidRPr="00221150" w:rsidRDefault="006C1AE5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Информировать об исполнении настоящего поручения в разрезе общеобразовательных организаций с указанием состоявшихся собраний для родителей, представителей правоохранительных органов, принявших в них участие, количества слушателей, сведений о распространенной печатной продукции</w:t>
      </w:r>
      <w:r w:rsidR="00E96741" w:rsidRPr="00221150">
        <w:rPr>
          <w:rFonts w:ascii="Times New Roman" w:hAnsi="Times New Roman" w:cs="Times New Roman"/>
          <w:sz w:val="24"/>
          <w:szCs w:val="24"/>
        </w:rPr>
        <w:t xml:space="preserve"> направить в комиссию</w:t>
      </w:r>
      <w:r w:rsidRPr="00221150">
        <w:rPr>
          <w:rFonts w:ascii="Times New Roman" w:hAnsi="Times New Roman" w:cs="Times New Roman"/>
          <w:sz w:val="24"/>
          <w:szCs w:val="24"/>
        </w:rPr>
        <w:t>.</w:t>
      </w:r>
    </w:p>
    <w:p w14:paraId="2C73B067" w14:textId="74719376" w:rsidR="006C1AE5" w:rsidRPr="00221150" w:rsidRDefault="006C1AE5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Срок - до 01.06.202</w:t>
      </w:r>
      <w:r w:rsidR="007B69BD" w:rsidRPr="00221150">
        <w:rPr>
          <w:rFonts w:ascii="Times New Roman" w:hAnsi="Times New Roman" w:cs="Times New Roman"/>
          <w:sz w:val="24"/>
          <w:szCs w:val="24"/>
        </w:rPr>
        <w:t>3</w:t>
      </w:r>
      <w:r w:rsidRPr="00221150">
        <w:rPr>
          <w:rFonts w:ascii="Times New Roman" w:hAnsi="Times New Roman" w:cs="Times New Roman"/>
          <w:sz w:val="24"/>
          <w:szCs w:val="24"/>
        </w:rPr>
        <w:t>г.</w:t>
      </w:r>
    </w:p>
    <w:p w14:paraId="3797C648" w14:textId="46690F65" w:rsidR="003F36DE" w:rsidRPr="00221150" w:rsidRDefault="004A35B5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5</w:t>
      </w:r>
      <w:r w:rsidR="006C1AE5" w:rsidRPr="00221150">
        <w:rPr>
          <w:rFonts w:ascii="Times New Roman" w:hAnsi="Times New Roman" w:cs="Times New Roman"/>
          <w:sz w:val="24"/>
          <w:szCs w:val="24"/>
        </w:rPr>
        <w:t>. Управлению образования Администрации МО «Майминский район», МБУ «Центр культуры» МО «Майминский район»</w:t>
      </w:r>
      <w:r w:rsidRPr="00221150">
        <w:rPr>
          <w:rFonts w:ascii="Times New Roman" w:hAnsi="Times New Roman" w:cs="Times New Roman"/>
          <w:sz w:val="24"/>
          <w:szCs w:val="24"/>
        </w:rPr>
        <w:t>, МБУ «Центр молодежной политики» МО «Майминский район»</w:t>
      </w:r>
      <w:r w:rsidR="00781421" w:rsidRPr="00221150">
        <w:rPr>
          <w:rFonts w:ascii="Times New Roman" w:hAnsi="Times New Roman" w:cs="Times New Roman"/>
          <w:sz w:val="24"/>
          <w:szCs w:val="24"/>
        </w:rPr>
        <w:t xml:space="preserve"> продолжить ведение ежемесячного мониторинга дополнительной занятости (кружки, секции, клубы и др.), трудоустройства, а также оздоровления </w:t>
      </w:r>
      <w:r w:rsidR="003F36DE" w:rsidRPr="00221150">
        <w:rPr>
          <w:rFonts w:ascii="Times New Roman" w:hAnsi="Times New Roman" w:cs="Times New Roman"/>
          <w:sz w:val="24"/>
          <w:szCs w:val="24"/>
        </w:rPr>
        <w:t xml:space="preserve">несовершеннолетних, находящихся в социально опасном положении, состоящих на профилактическом учете </w:t>
      </w:r>
      <w:r w:rsidR="00E65AB6" w:rsidRPr="00221150">
        <w:rPr>
          <w:rFonts w:ascii="Times New Roman" w:hAnsi="Times New Roman" w:cs="Times New Roman"/>
          <w:sz w:val="24"/>
          <w:szCs w:val="24"/>
        </w:rPr>
        <w:t>ОУУП и ПДН Отдела МВД России по Майминскому району</w:t>
      </w:r>
      <w:r w:rsidR="003F36DE" w:rsidRPr="00221150">
        <w:rPr>
          <w:rFonts w:ascii="Times New Roman" w:hAnsi="Times New Roman" w:cs="Times New Roman"/>
          <w:sz w:val="24"/>
          <w:szCs w:val="24"/>
        </w:rPr>
        <w:t>, в</w:t>
      </w:r>
      <w:r w:rsidR="00E65AB6" w:rsidRPr="00221150">
        <w:rPr>
          <w:rFonts w:ascii="Times New Roman" w:hAnsi="Times New Roman" w:cs="Times New Roman"/>
          <w:sz w:val="24"/>
          <w:szCs w:val="24"/>
        </w:rPr>
        <w:t>о внеурочную, досуговую деятельность</w:t>
      </w:r>
      <w:r w:rsidR="003F36DE" w:rsidRPr="00221150">
        <w:rPr>
          <w:rFonts w:ascii="Times New Roman" w:hAnsi="Times New Roman" w:cs="Times New Roman"/>
          <w:sz w:val="24"/>
          <w:szCs w:val="24"/>
        </w:rPr>
        <w:t>.</w:t>
      </w:r>
    </w:p>
    <w:p w14:paraId="549E7B24" w14:textId="0A758E01" w:rsidR="003F36DE" w:rsidRPr="00221150" w:rsidRDefault="003F36DE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 xml:space="preserve">Информировать об исполнении данного поручения </w:t>
      </w:r>
      <w:r w:rsidR="00E96741" w:rsidRPr="00221150">
        <w:rPr>
          <w:rFonts w:ascii="Times New Roman" w:hAnsi="Times New Roman" w:cs="Times New Roman"/>
          <w:sz w:val="24"/>
          <w:szCs w:val="24"/>
        </w:rPr>
        <w:t>направить в комиссию</w:t>
      </w:r>
      <w:r w:rsidRPr="00221150">
        <w:rPr>
          <w:rFonts w:ascii="Times New Roman" w:hAnsi="Times New Roman" w:cs="Times New Roman"/>
          <w:sz w:val="24"/>
          <w:szCs w:val="24"/>
        </w:rPr>
        <w:t>.</w:t>
      </w:r>
    </w:p>
    <w:p w14:paraId="5E7B486F" w14:textId="3B5206AC" w:rsidR="003F36DE" w:rsidRPr="00221150" w:rsidRDefault="003F36DE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 xml:space="preserve">Срок </w:t>
      </w:r>
      <w:r w:rsidR="00E96741" w:rsidRPr="00221150">
        <w:rPr>
          <w:rFonts w:ascii="Times New Roman" w:hAnsi="Times New Roman" w:cs="Times New Roman"/>
          <w:sz w:val="24"/>
          <w:szCs w:val="24"/>
        </w:rPr>
        <w:t>-</w:t>
      </w:r>
      <w:r w:rsidRPr="00221150">
        <w:rPr>
          <w:rFonts w:ascii="Times New Roman" w:hAnsi="Times New Roman" w:cs="Times New Roman"/>
          <w:sz w:val="24"/>
          <w:szCs w:val="24"/>
        </w:rPr>
        <w:t xml:space="preserve"> до </w:t>
      </w:r>
      <w:r w:rsidR="008113E3" w:rsidRPr="00221150">
        <w:rPr>
          <w:rFonts w:ascii="Times New Roman" w:hAnsi="Times New Roman" w:cs="Times New Roman"/>
          <w:sz w:val="24"/>
          <w:szCs w:val="24"/>
        </w:rPr>
        <w:t xml:space="preserve">05.04.2023г., до 05.07.2023г.,до 05.10.2023г. </w:t>
      </w:r>
    </w:p>
    <w:p w14:paraId="3A96BFBD" w14:textId="77777777" w:rsidR="003F36DE" w:rsidRPr="00221150" w:rsidRDefault="003F36DE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68156" w14:textId="77777777" w:rsidR="003F36DE" w:rsidRPr="00221150" w:rsidRDefault="001145AF" w:rsidP="005C3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150">
        <w:rPr>
          <w:rFonts w:ascii="Times New Roman" w:hAnsi="Times New Roman" w:cs="Times New Roman"/>
          <w:sz w:val="24"/>
          <w:szCs w:val="24"/>
        </w:rPr>
        <w:t>Комиссия голосовала: единогласно за.</w:t>
      </w:r>
    </w:p>
    <w:p w14:paraId="5FDCAB9D" w14:textId="77777777" w:rsidR="003F36DE" w:rsidRPr="00221150" w:rsidRDefault="003F36DE" w:rsidP="00FD1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D563C60" w14:textId="77777777" w:rsidR="00B130B2" w:rsidRDefault="00B130B2" w:rsidP="00FD147B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p w14:paraId="5057051E" w14:textId="77777777" w:rsidR="00B130B2" w:rsidRDefault="00B130B2" w:rsidP="00FD147B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56C2C5C" w14:textId="77777777" w:rsidR="00B130B2" w:rsidRDefault="00B130B2" w:rsidP="00FD147B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p w14:paraId="7991692F" w14:textId="77777777" w:rsidR="00FD147B" w:rsidRDefault="00FD147B" w:rsidP="00FD147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                        О. Ю. Абрамова</w:t>
      </w:r>
    </w:p>
    <w:p w14:paraId="5A7D2E8D" w14:textId="77777777" w:rsidR="00FD147B" w:rsidRDefault="00FD147B" w:rsidP="00FD147B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14:paraId="4E3CE51B" w14:textId="77777777" w:rsidR="00772285" w:rsidRDefault="00772285" w:rsidP="00E27415">
      <w:pPr>
        <w:pStyle w:val="a4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sectPr w:rsidR="00772285" w:rsidSect="0095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892"/>
    <w:multiLevelType w:val="hybridMultilevel"/>
    <w:tmpl w:val="BFE41F18"/>
    <w:lvl w:ilvl="0" w:tplc="17A0BFC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B349A"/>
    <w:multiLevelType w:val="hybridMultilevel"/>
    <w:tmpl w:val="C9F09B6C"/>
    <w:lvl w:ilvl="0" w:tplc="A41AE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62778A"/>
    <w:multiLevelType w:val="hybridMultilevel"/>
    <w:tmpl w:val="66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5C3E"/>
    <w:multiLevelType w:val="hybridMultilevel"/>
    <w:tmpl w:val="9982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9C5365"/>
    <w:multiLevelType w:val="multilevel"/>
    <w:tmpl w:val="1A2C7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6350E34"/>
    <w:multiLevelType w:val="hybridMultilevel"/>
    <w:tmpl w:val="E32E0AF6"/>
    <w:lvl w:ilvl="0" w:tplc="A5C068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351418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6115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6330521">
    <w:abstractNumId w:val="2"/>
  </w:num>
  <w:num w:numId="4" w16cid:durableId="669067022">
    <w:abstractNumId w:val="4"/>
  </w:num>
  <w:num w:numId="5" w16cid:durableId="1925917864">
    <w:abstractNumId w:val="1"/>
  </w:num>
  <w:num w:numId="6" w16cid:durableId="8327184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1E8"/>
    <w:rsid w:val="000400BD"/>
    <w:rsid w:val="000473ED"/>
    <w:rsid w:val="000574D2"/>
    <w:rsid w:val="00057C16"/>
    <w:rsid w:val="000954B7"/>
    <w:rsid w:val="000A0BC8"/>
    <w:rsid w:val="000D3226"/>
    <w:rsid w:val="001145AF"/>
    <w:rsid w:val="00164F2B"/>
    <w:rsid w:val="001B1A8C"/>
    <w:rsid w:val="00221150"/>
    <w:rsid w:val="00227F5C"/>
    <w:rsid w:val="002F7C98"/>
    <w:rsid w:val="00313309"/>
    <w:rsid w:val="0032720E"/>
    <w:rsid w:val="0033076C"/>
    <w:rsid w:val="003A7577"/>
    <w:rsid w:val="003F36DE"/>
    <w:rsid w:val="003F714E"/>
    <w:rsid w:val="004065B5"/>
    <w:rsid w:val="00413306"/>
    <w:rsid w:val="004431F9"/>
    <w:rsid w:val="00472F77"/>
    <w:rsid w:val="00480DB8"/>
    <w:rsid w:val="004A2E6C"/>
    <w:rsid w:val="004A35B5"/>
    <w:rsid w:val="004E0BC4"/>
    <w:rsid w:val="00504954"/>
    <w:rsid w:val="00526280"/>
    <w:rsid w:val="0058569B"/>
    <w:rsid w:val="005C357F"/>
    <w:rsid w:val="005F485C"/>
    <w:rsid w:val="00665557"/>
    <w:rsid w:val="006C1AE5"/>
    <w:rsid w:val="006E0BEA"/>
    <w:rsid w:val="007011F0"/>
    <w:rsid w:val="00733DC9"/>
    <w:rsid w:val="007402BC"/>
    <w:rsid w:val="007508E1"/>
    <w:rsid w:val="00761C68"/>
    <w:rsid w:val="00772285"/>
    <w:rsid w:val="00781421"/>
    <w:rsid w:val="00782E7F"/>
    <w:rsid w:val="007A32F2"/>
    <w:rsid w:val="007B69BD"/>
    <w:rsid w:val="008006F5"/>
    <w:rsid w:val="008113E3"/>
    <w:rsid w:val="0083713D"/>
    <w:rsid w:val="00884DAC"/>
    <w:rsid w:val="008A3DEB"/>
    <w:rsid w:val="008F7F28"/>
    <w:rsid w:val="0095078C"/>
    <w:rsid w:val="0095177E"/>
    <w:rsid w:val="00967713"/>
    <w:rsid w:val="00993B0F"/>
    <w:rsid w:val="00994A2C"/>
    <w:rsid w:val="009A5EB6"/>
    <w:rsid w:val="009D0773"/>
    <w:rsid w:val="009D32A7"/>
    <w:rsid w:val="009E5250"/>
    <w:rsid w:val="00A3540F"/>
    <w:rsid w:val="00A41AD3"/>
    <w:rsid w:val="00AA347F"/>
    <w:rsid w:val="00B130B2"/>
    <w:rsid w:val="00B2536C"/>
    <w:rsid w:val="00B43412"/>
    <w:rsid w:val="00BC065E"/>
    <w:rsid w:val="00BD16E5"/>
    <w:rsid w:val="00BE543E"/>
    <w:rsid w:val="00BF78AF"/>
    <w:rsid w:val="00C65475"/>
    <w:rsid w:val="00C65CAC"/>
    <w:rsid w:val="00CA35F0"/>
    <w:rsid w:val="00CA52D3"/>
    <w:rsid w:val="00CB12CE"/>
    <w:rsid w:val="00CD0CA2"/>
    <w:rsid w:val="00CD4E8F"/>
    <w:rsid w:val="00CE208E"/>
    <w:rsid w:val="00D24E36"/>
    <w:rsid w:val="00D5465C"/>
    <w:rsid w:val="00D573A5"/>
    <w:rsid w:val="00D9380B"/>
    <w:rsid w:val="00DB05EF"/>
    <w:rsid w:val="00DE4883"/>
    <w:rsid w:val="00DE51E8"/>
    <w:rsid w:val="00DF32A1"/>
    <w:rsid w:val="00E27415"/>
    <w:rsid w:val="00E27F9A"/>
    <w:rsid w:val="00E3706D"/>
    <w:rsid w:val="00E4001B"/>
    <w:rsid w:val="00E43DF2"/>
    <w:rsid w:val="00E646C1"/>
    <w:rsid w:val="00E65AB6"/>
    <w:rsid w:val="00E914FB"/>
    <w:rsid w:val="00E96741"/>
    <w:rsid w:val="00EB5A80"/>
    <w:rsid w:val="00F44801"/>
    <w:rsid w:val="00FA54B6"/>
    <w:rsid w:val="00FA6C6C"/>
    <w:rsid w:val="00FD147B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7053"/>
  <w15:docId w15:val="{0A4BE954-E8C3-47EB-93A8-1B1969E4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D14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147B"/>
    <w:rPr>
      <w:rFonts w:eastAsiaTheme="minorEastAsia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D147B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D1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Варианты ответов Знак,Вc2c2аe0e0рf0f0иe8e8аe0e0нededтf2f2ыfbfb оeeeeтf2f2вe2e2еe5e5тf2f2оeeeeвe2e2 Знак"/>
    <w:link w:val="a6"/>
    <w:uiPriority w:val="34"/>
    <w:locked/>
    <w:rsid w:val="00FD147B"/>
    <w:rPr>
      <w:rFonts w:ascii="Calibri" w:eastAsia="Times New Roman" w:hAnsi="Calibri" w:cs="Times New Roman"/>
      <w:lang w:eastAsia="ru-RU"/>
    </w:rPr>
  </w:style>
  <w:style w:type="paragraph" w:styleId="a6">
    <w:name w:val="List Paragraph"/>
    <w:aliases w:val="Варианты ответов,Вc2c2аe0e0рf0f0иe8e8аe0e0нededтf2f2ыfbfb оeeeeтf2f2вe2e2еe5e5тf2f2оeeeeвe2e2"/>
    <w:basedOn w:val="a"/>
    <w:link w:val="a5"/>
    <w:uiPriority w:val="34"/>
    <w:qFormat/>
    <w:rsid w:val="00FD1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D1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D573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57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04401user1</cp:lastModifiedBy>
  <cp:revision>98</cp:revision>
  <cp:lastPrinted>2023-01-20T02:44:00Z</cp:lastPrinted>
  <dcterms:created xsi:type="dcterms:W3CDTF">2021-01-20T08:14:00Z</dcterms:created>
  <dcterms:modified xsi:type="dcterms:W3CDTF">2023-02-06T02:23:00Z</dcterms:modified>
</cp:coreProperties>
</file>