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EC79" w14:textId="52055630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2518D0E6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образования «Майминский район»</w:t>
      </w:r>
    </w:p>
    <w:p w14:paraId="4412D375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2147096C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22, почтовый индекс 649100</w:t>
      </w:r>
    </w:p>
    <w:p w14:paraId="3D412683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76F44DD" w14:textId="77777777" w:rsidR="00851412" w:rsidRPr="00FD2B5B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14:paraId="52B17A85" w14:textId="16CF5AB4" w:rsidR="00851412" w:rsidRPr="00FD2B5B" w:rsidRDefault="00E552D3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C535AF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="00BC3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января </w:t>
      </w:r>
      <w:r w:rsidR="00851412"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A5243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C3A0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851412"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DB62EE8" w14:textId="77777777" w:rsidR="00851412" w:rsidRPr="00FD2B5B" w:rsidRDefault="00851412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327E61" w14:textId="7967ACE8" w:rsidR="00851412" w:rsidRPr="00FD2B5B" w:rsidRDefault="00851412" w:rsidP="008514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FD2B5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FD2B5B">
        <w:rPr>
          <w:rFonts w:ascii="Times New Roman" w:eastAsia="Calibri" w:hAnsi="Times New Roman" w:cs="Times New Roman"/>
          <w:b/>
          <w:sz w:val="24"/>
          <w:szCs w:val="24"/>
        </w:rPr>
        <w:t>, ул. Ленина, д.</w:t>
      </w:r>
      <w:r w:rsidR="00025C57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BC3A0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3721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FA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C3A0D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C535A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0FB8A66C" w14:textId="77777777" w:rsidR="00851412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4A4153" w14:textId="77777777" w:rsidR="00372177" w:rsidRDefault="00A911AE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тверждени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Комплексного </w:t>
      </w:r>
      <w:r w:rsidR="00372177">
        <w:rPr>
          <w:rFonts w:ascii="Times New Roman" w:hAnsi="Times New Roman" w:cs="Times New Roman"/>
          <w:b/>
          <w:sz w:val="24"/>
          <w:szCs w:val="24"/>
        </w:rPr>
        <w:t>межведомственного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 w:rsidR="00372177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14:paraId="12B8D84F" w14:textId="77777777" w:rsidR="00A911AE" w:rsidRDefault="00372177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профилактик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безнадзорности и правонарушений </w:t>
      </w:r>
    </w:p>
    <w:p w14:paraId="584F094B" w14:textId="77777777" w:rsidR="00A911AE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9D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B09D0">
        <w:rPr>
          <w:rFonts w:ascii="Times New Roman" w:hAnsi="Times New Roman" w:cs="Times New Roman"/>
          <w:b/>
          <w:sz w:val="24"/>
          <w:szCs w:val="24"/>
        </w:rPr>
        <w:t xml:space="preserve"> образования «Майминский район» </w:t>
      </w:r>
    </w:p>
    <w:p w14:paraId="6B245DBB" w14:textId="140A2156" w:rsidR="00851412" w:rsidRPr="00AB09D0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>на 20</w:t>
      </w:r>
      <w:r w:rsidR="00A911AE">
        <w:rPr>
          <w:rFonts w:ascii="Times New Roman" w:hAnsi="Times New Roman" w:cs="Times New Roman"/>
          <w:b/>
          <w:sz w:val="24"/>
          <w:szCs w:val="24"/>
        </w:rPr>
        <w:t>2</w:t>
      </w:r>
      <w:r w:rsidR="00BC3A0D">
        <w:rPr>
          <w:rFonts w:ascii="Times New Roman" w:hAnsi="Times New Roman" w:cs="Times New Roman"/>
          <w:b/>
          <w:sz w:val="24"/>
          <w:szCs w:val="24"/>
        </w:rPr>
        <w:t>4</w:t>
      </w:r>
      <w:r w:rsidRPr="00AB09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412795" w14:textId="77777777" w:rsidR="001745AB" w:rsidRDefault="001745AB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D75F3E" w14:textId="77777777" w:rsidR="00E552D3" w:rsidRPr="00F5249C" w:rsidRDefault="00E552D3" w:rsidP="00E552D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</w:t>
      </w:r>
      <w:r>
        <w:rPr>
          <w:rFonts w:ascii="Times New Roman" w:hAnsi="Times New Roman" w:cs="Times New Roman"/>
          <w:sz w:val="24"/>
          <w:szCs w:val="24"/>
        </w:rPr>
        <w:t>едателя Комиссии Абрамовой О.Ю.</w:t>
      </w:r>
      <w:r w:rsidRPr="00F5249C">
        <w:rPr>
          <w:rFonts w:ascii="Times New Roman" w:hAnsi="Times New Roman" w:cs="Times New Roman"/>
          <w:sz w:val="24"/>
          <w:szCs w:val="24"/>
        </w:rPr>
        <w:t xml:space="preserve">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Кучи</w:t>
      </w:r>
      <w:r>
        <w:rPr>
          <w:rFonts w:ascii="Times New Roman" w:hAnsi="Times New Roman" w:cs="Times New Roman"/>
          <w:sz w:val="24"/>
          <w:szCs w:val="24"/>
        </w:rPr>
        <w:t>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Крапивиной Н.А., Михайловой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А.О.,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14:paraId="006D9BAE" w14:textId="77777777" w:rsidR="00E552D3" w:rsidRDefault="00E552D3" w:rsidP="00E552D3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Фатеевой А.А.</w:t>
      </w:r>
    </w:p>
    <w:p w14:paraId="0C851C92" w14:textId="644ACC30" w:rsidR="002358B9" w:rsidRPr="003738A7" w:rsidRDefault="00851412" w:rsidP="00FE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="00FE4D3E" w:rsidRPr="003738A7">
        <w:rPr>
          <w:rFonts w:ascii="Times New Roman" w:hAnsi="Times New Roman" w:cs="Times New Roman"/>
          <w:sz w:val="24"/>
          <w:szCs w:val="24"/>
        </w:rPr>
        <w:t>Комплексного межведомственного плана мероприятий по профилактике безнадзорности и правонарушений муниципального образования «Майминский район» на 202</w:t>
      </w:r>
      <w:r w:rsidR="00025C57">
        <w:rPr>
          <w:rFonts w:ascii="Times New Roman" w:hAnsi="Times New Roman" w:cs="Times New Roman"/>
          <w:sz w:val="24"/>
          <w:szCs w:val="24"/>
        </w:rPr>
        <w:t>4</w:t>
      </w:r>
      <w:r w:rsidR="00FE4D3E" w:rsidRPr="003738A7">
        <w:rPr>
          <w:rFonts w:ascii="Times New Roman" w:hAnsi="Times New Roman" w:cs="Times New Roman"/>
          <w:sz w:val="24"/>
          <w:szCs w:val="24"/>
        </w:rPr>
        <w:t xml:space="preserve"> год</w:t>
      </w:r>
      <w:r w:rsidR="002358B9" w:rsidRPr="003738A7">
        <w:rPr>
          <w:rFonts w:ascii="Times New Roman" w:hAnsi="Times New Roman" w:cs="Times New Roman"/>
          <w:sz w:val="24"/>
          <w:szCs w:val="24"/>
        </w:rPr>
        <w:t>,</w:t>
      </w:r>
      <w:r w:rsidRPr="00373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5B8A5" w14:textId="77777777" w:rsidR="0078489B" w:rsidRPr="003738A7" w:rsidRDefault="002358B9" w:rsidP="002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A7">
        <w:rPr>
          <w:rFonts w:ascii="Times New Roman" w:hAnsi="Times New Roman" w:cs="Times New Roman"/>
          <w:sz w:val="24"/>
          <w:szCs w:val="24"/>
        </w:rPr>
        <w:t xml:space="preserve">в </w:t>
      </w:r>
      <w:r w:rsidR="0078489B" w:rsidRPr="003738A7">
        <w:rPr>
          <w:rFonts w:ascii="Times New Roman" w:hAnsi="Times New Roman" w:cs="Times New Roman"/>
          <w:sz w:val="24"/>
          <w:szCs w:val="24"/>
        </w:rPr>
        <w:t>целях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 граждан, повышения эффективности межведомственной профилактической работы, предупреждения семейно-бытового насилия, жестокого обращения с детьми</w:t>
      </w:r>
      <w:r w:rsidR="00FE4D3E" w:rsidRPr="003738A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24 июня 1999 года № 120-ФЗ «Об основах системы профилактики безнадзорности и правонарушений несовершеннолетних»,</w:t>
      </w:r>
      <w:proofErr w:type="gramEnd"/>
    </w:p>
    <w:p w14:paraId="15A98735" w14:textId="77777777" w:rsidR="00CE714C" w:rsidRPr="003738A7" w:rsidRDefault="00CE714C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4B9FF" w14:textId="77777777" w:rsidR="00851412" w:rsidRPr="003738A7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A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675038E3" w14:textId="77777777" w:rsidR="00851412" w:rsidRPr="003738A7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A340B9" w14:textId="6DE1417D" w:rsidR="00851412" w:rsidRPr="003738A7" w:rsidRDefault="00851412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 xml:space="preserve">Утвердить </w:t>
      </w:r>
      <w:r w:rsidR="00FE4D3E" w:rsidRPr="003738A7">
        <w:rPr>
          <w:rFonts w:ascii="Times New Roman" w:hAnsi="Times New Roman"/>
          <w:sz w:val="24"/>
          <w:szCs w:val="24"/>
        </w:rPr>
        <w:t xml:space="preserve">Комплексный межведомственный план мероприятий по профилактике безнадзорности и правонарушений </w:t>
      </w:r>
      <w:proofErr w:type="gramStart"/>
      <w:r w:rsidR="00FE4D3E" w:rsidRPr="003738A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E4D3E" w:rsidRPr="003738A7">
        <w:rPr>
          <w:rFonts w:ascii="Times New Roman" w:hAnsi="Times New Roman"/>
          <w:sz w:val="24"/>
          <w:szCs w:val="24"/>
        </w:rPr>
        <w:t xml:space="preserve"> образования «Майминский район» на 202</w:t>
      </w:r>
      <w:r w:rsidR="00025C57">
        <w:rPr>
          <w:rFonts w:ascii="Times New Roman" w:hAnsi="Times New Roman"/>
          <w:sz w:val="24"/>
          <w:szCs w:val="24"/>
        </w:rPr>
        <w:t>4</w:t>
      </w:r>
      <w:r w:rsidR="00FE4D3E" w:rsidRPr="003738A7">
        <w:rPr>
          <w:rFonts w:ascii="Times New Roman" w:hAnsi="Times New Roman"/>
          <w:sz w:val="24"/>
          <w:szCs w:val="24"/>
        </w:rPr>
        <w:t xml:space="preserve"> год, </w:t>
      </w:r>
      <w:r w:rsidR="00DB3E0D" w:rsidRPr="003738A7">
        <w:rPr>
          <w:rFonts w:ascii="Times New Roman" w:hAnsi="Times New Roman"/>
          <w:sz w:val="24"/>
          <w:szCs w:val="24"/>
        </w:rPr>
        <w:t>согласно приложению.</w:t>
      </w:r>
    </w:p>
    <w:p w14:paraId="10F6AE09" w14:textId="688A05D0" w:rsidR="002358B9" w:rsidRPr="0080006B" w:rsidRDefault="0080006B" w:rsidP="0080006B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E4D3E" w:rsidRPr="0080006B">
        <w:rPr>
          <w:rFonts w:ascii="Times New Roman" w:eastAsia="Times New Roman" w:hAnsi="Times New Roman"/>
          <w:sz w:val="24"/>
          <w:szCs w:val="24"/>
          <w:lang w:eastAsia="ar-SA"/>
        </w:rPr>
        <w:t xml:space="preserve">КУ «Управление по обеспечению деятельности Администрации МО «Майминский район» </w:t>
      </w:r>
      <w:proofErr w:type="gramStart"/>
      <w:r w:rsidR="003738A7" w:rsidRPr="0080006B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738A7" w:rsidRPr="0080006B">
        <w:rPr>
          <w:rFonts w:ascii="Times New Roman" w:hAnsi="Times New Roman"/>
          <w:sz w:val="24"/>
          <w:szCs w:val="24"/>
        </w:rPr>
        <w:t xml:space="preserve"> </w:t>
      </w:r>
      <w:r w:rsidR="002358B9" w:rsidRPr="0080006B">
        <w:rPr>
          <w:rFonts w:ascii="Times New Roman" w:hAnsi="Times New Roman"/>
          <w:sz w:val="24"/>
          <w:szCs w:val="24"/>
        </w:rPr>
        <w:t xml:space="preserve">настоящее постановление на официальном сайте администрации </w:t>
      </w:r>
      <w:r w:rsidR="00FE4D3E" w:rsidRPr="0080006B">
        <w:rPr>
          <w:rFonts w:ascii="Times New Roman" w:hAnsi="Times New Roman"/>
          <w:sz w:val="24"/>
          <w:szCs w:val="24"/>
        </w:rPr>
        <w:t>муниципального образования «Майминский район»</w:t>
      </w:r>
      <w:r w:rsidR="002358B9" w:rsidRPr="0080006B">
        <w:rPr>
          <w:rFonts w:ascii="Times New Roman" w:hAnsi="Times New Roman"/>
          <w:sz w:val="24"/>
          <w:szCs w:val="24"/>
        </w:rPr>
        <w:t xml:space="preserve">. </w:t>
      </w:r>
    </w:p>
    <w:p w14:paraId="627F44EB" w14:textId="77777777" w:rsidR="00851412" w:rsidRPr="003738A7" w:rsidRDefault="00851412" w:rsidP="0091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3C74F" w14:textId="77777777" w:rsidR="00851412" w:rsidRPr="003738A7" w:rsidRDefault="00851412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81F6AB" w14:textId="77777777" w:rsidR="00851412" w:rsidRPr="003738A7" w:rsidRDefault="002358B9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>К</w:t>
      </w:r>
      <w:r w:rsidR="00851412" w:rsidRPr="003738A7">
        <w:rPr>
          <w:rFonts w:ascii="Times New Roman" w:hAnsi="Times New Roman"/>
          <w:sz w:val="24"/>
          <w:szCs w:val="24"/>
        </w:rPr>
        <w:t>омисси</w:t>
      </w:r>
      <w:r w:rsidRPr="003738A7">
        <w:rPr>
          <w:rFonts w:ascii="Times New Roman" w:hAnsi="Times New Roman"/>
          <w:sz w:val="24"/>
          <w:szCs w:val="24"/>
        </w:rPr>
        <w:t>я</w:t>
      </w:r>
      <w:r w:rsidR="00851412" w:rsidRPr="003738A7">
        <w:rPr>
          <w:rFonts w:ascii="Times New Roman" w:hAnsi="Times New Roman"/>
          <w:sz w:val="24"/>
          <w:szCs w:val="24"/>
        </w:rPr>
        <w:t xml:space="preserve"> голосовал</w:t>
      </w:r>
      <w:r w:rsidRPr="003738A7">
        <w:rPr>
          <w:rFonts w:ascii="Times New Roman" w:hAnsi="Times New Roman"/>
          <w:sz w:val="24"/>
          <w:szCs w:val="24"/>
        </w:rPr>
        <w:t>а</w:t>
      </w:r>
      <w:r w:rsidR="00FE4D3E" w:rsidRPr="003738A7">
        <w:rPr>
          <w:rFonts w:ascii="Times New Roman" w:hAnsi="Times New Roman"/>
          <w:sz w:val="24"/>
          <w:szCs w:val="24"/>
        </w:rPr>
        <w:t>:</w:t>
      </w:r>
      <w:r w:rsidR="00851412" w:rsidRPr="003738A7">
        <w:rPr>
          <w:rFonts w:ascii="Times New Roman" w:hAnsi="Times New Roman"/>
          <w:sz w:val="24"/>
          <w:szCs w:val="24"/>
        </w:rPr>
        <w:t xml:space="preserve"> единогласно </w:t>
      </w:r>
      <w:proofErr w:type="gramStart"/>
      <w:r w:rsidR="00851412" w:rsidRPr="003738A7">
        <w:rPr>
          <w:rFonts w:ascii="Times New Roman" w:hAnsi="Times New Roman"/>
          <w:sz w:val="24"/>
          <w:szCs w:val="24"/>
        </w:rPr>
        <w:t>за</w:t>
      </w:r>
      <w:proofErr w:type="gramEnd"/>
      <w:r w:rsidR="00851412" w:rsidRPr="003738A7">
        <w:rPr>
          <w:rFonts w:ascii="Times New Roman" w:hAnsi="Times New Roman"/>
          <w:sz w:val="24"/>
          <w:szCs w:val="24"/>
        </w:rPr>
        <w:t>.</w:t>
      </w:r>
    </w:p>
    <w:p w14:paraId="05E0D737" w14:textId="77777777"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</w:p>
    <w:p w14:paraId="1DAD0B56" w14:textId="77777777"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</w:p>
    <w:p w14:paraId="1298981E" w14:textId="77777777"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08162" w14:textId="77777777"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2ED8" w14:textId="77777777"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4863"/>
        <w:gridCol w:w="4274"/>
        <w:gridCol w:w="750"/>
        <w:gridCol w:w="9416"/>
      </w:tblGrid>
      <w:tr w:rsidR="006E2BDF" w:rsidRPr="00BF4D17" w14:paraId="5B8CC51D" w14:textId="77777777" w:rsidTr="000C25BF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5851EEAF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5A3E94BA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DDC85A7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00002898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2122094A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комиссии </w:t>
            </w:r>
          </w:p>
          <w:p w14:paraId="31CB2CF5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14:paraId="5A8888CC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«Майминский район»</w:t>
            </w:r>
          </w:p>
          <w:p w14:paraId="42F4D320" w14:textId="07C99C60" w:rsidR="006E2BDF" w:rsidRPr="00357980" w:rsidRDefault="000C25B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35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03A89" w:rsidRPr="00357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C53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54445F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CCFD0DE" w14:textId="77777777" w:rsidR="006E2BDF" w:rsidRPr="00FE4D3E" w:rsidRDefault="006E2BDF" w:rsidP="0035798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E2BDF" w:rsidRPr="00BF4D17" w14:paraId="26C282F6" w14:textId="77777777" w:rsidTr="000C25BF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72DC07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14:paraId="4B6FC100" w14:textId="77777777" w:rsidR="002358B9" w:rsidRPr="00BF4D17" w:rsidRDefault="002358B9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межведомственный</w:t>
            </w:r>
          </w:p>
          <w:p w14:paraId="194BE948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  <w:r w:rsidR="002358B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0C25BF">
              <w:rPr>
                <w:rFonts w:ascii="Times New Roman" w:hAnsi="Times New Roman" w:cs="Times New Roman"/>
                <w:b/>
                <w:sz w:val="48"/>
                <w:szCs w:val="48"/>
              </w:rPr>
              <w:t>мероприятий</w:t>
            </w:r>
          </w:p>
          <w:p w14:paraId="10411F30" w14:textId="77777777" w:rsidR="006E2BDF" w:rsidRPr="00BF4D17" w:rsidRDefault="000C25B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14:paraId="2D563879" w14:textId="77777777" w:rsidR="002358B9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5FC15119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14:paraId="16510F71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«Майминский район»</w:t>
            </w:r>
          </w:p>
          <w:p w14:paraId="3ECA0FFB" w14:textId="022363C1" w:rsidR="006E2BDF" w:rsidRPr="00BF4D17" w:rsidRDefault="006E2BDF" w:rsidP="0002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025C5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8D3F748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0F26F03C" w14:textId="77777777"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3DAF19B" w14:textId="77777777"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173AFE8" w14:textId="77777777" w:rsidR="006E2BDF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14:paraId="2E304700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0D209E2D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3760C94A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716E46B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644589C0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AC28362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7337315F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276E037F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4288EDE3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A1AF3A3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7016359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2B4D0A7A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4597A630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65CF5E4B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F6161CC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35F1C74C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7776F93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C002062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0BE74278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41EDBA87" w14:textId="77777777" w:rsidR="008B516F" w:rsidRPr="00BF4D17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819AB14" w14:textId="1C71A048" w:rsidR="006E2BDF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14:paraId="12F5D04D" w14:textId="43C56B95" w:rsidR="00121D12" w:rsidRDefault="00E2117A" w:rsidP="00121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21D12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02AD193E" w14:textId="77777777" w:rsid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Комиссии по делам несовершеннолетних </w:t>
      </w:r>
    </w:p>
    <w:p w14:paraId="7B44D5D6" w14:textId="71FC9A01" w:rsid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Администрации МО «Майминский район»</w:t>
      </w:r>
    </w:p>
    <w:p w14:paraId="0AC9985F" w14:textId="77777777" w:rsidR="00121D12" w:rsidRP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1D12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межведомственного плана мероприятий </w:t>
      </w:r>
    </w:p>
    <w:p w14:paraId="72E735C5" w14:textId="77777777" w:rsidR="00121D12" w:rsidRP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12">
        <w:rPr>
          <w:rFonts w:ascii="Times New Roman" w:hAnsi="Times New Roman" w:cs="Times New Roman"/>
          <w:b/>
          <w:sz w:val="28"/>
          <w:szCs w:val="28"/>
        </w:rPr>
        <w:t xml:space="preserve">по профилактике безнадзорности и правонарушений </w:t>
      </w:r>
    </w:p>
    <w:p w14:paraId="2B06CECA" w14:textId="77777777" w:rsidR="00121D12" w:rsidRP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1D1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21D12">
        <w:rPr>
          <w:rFonts w:ascii="Times New Roman" w:hAnsi="Times New Roman" w:cs="Times New Roman"/>
          <w:b/>
          <w:sz w:val="28"/>
          <w:szCs w:val="28"/>
        </w:rPr>
        <w:t xml:space="preserve"> образования «Майминский район» </w:t>
      </w:r>
    </w:p>
    <w:p w14:paraId="1ACC77F8" w14:textId="3F37D78D" w:rsid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12">
        <w:rPr>
          <w:rFonts w:ascii="Times New Roman" w:hAnsi="Times New Roman" w:cs="Times New Roman"/>
          <w:b/>
          <w:sz w:val="28"/>
          <w:szCs w:val="28"/>
        </w:rPr>
        <w:t>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231712" w14:textId="77777777" w:rsidR="00121D12" w:rsidRDefault="00121D12" w:rsidP="00121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2120"/>
      </w:tblGrid>
      <w:tr w:rsidR="00121D12" w:rsidRPr="00DA365C" w14:paraId="7A720B69" w14:textId="77777777" w:rsidTr="00F027B0">
        <w:tc>
          <w:tcPr>
            <w:tcW w:w="3114" w:type="dxa"/>
          </w:tcPr>
          <w:p w14:paraId="5FFF82B3" w14:textId="77777777" w:rsidR="00121D12" w:rsidRDefault="00121D12" w:rsidP="00F0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14:paraId="0D6E8266" w14:textId="161FBE7B" w:rsidR="00121D12" w:rsidRPr="00DA365C" w:rsidRDefault="00121D12" w:rsidP="00F0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Pr="00DA36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638D4883" w14:textId="77777777" w:rsidR="00121D12" w:rsidRPr="00DA365C" w:rsidRDefault="00121D12" w:rsidP="00F027B0">
            <w:pPr>
              <w:jc w:val="center"/>
              <w:rPr>
                <w:sz w:val="28"/>
                <w:szCs w:val="28"/>
              </w:rPr>
            </w:pPr>
            <w:r w:rsidRPr="00DA365C">
              <w:rPr>
                <w:sz w:val="28"/>
                <w:szCs w:val="28"/>
              </w:rPr>
              <w:t>подпись</w:t>
            </w:r>
          </w:p>
        </w:tc>
        <w:tc>
          <w:tcPr>
            <w:tcW w:w="2120" w:type="dxa"/>
          </w:tcPr>
          <w:p w14:paraId="3E23B20A" w14:textId="77777777" w:rsidR="00121D12" w:rsidRPr="00DA365C" w:rsidRDefault="00121D12" w:rsidP="00F027B0">
            <w:pPr>
              <w:jc w:val="center"/>
              <w:rPr>
                <w:sz w:val="28"/>
                <w:szCs w:val="28"/>
              </w:rPr>
            </w:pPr>
            <w:r w:rsidRPr="00DA365C">
              <w:rPr>
                <w:sz w:val="28"/>
                <w:szCs w:val="28"/>
              </w:rPr>
              <w:t>Дата</w:t>
            </w:r>
          </w:p>
        </w:tc>
      </w:tr>
      <w:tr w:rsidR="00121D12" w14:paraId="1535492C" w14:textId="77777777" w:rsidTr="00F027B0">
        <w:tc>
          <w:tcPr>
            <w:tcW w:w="3114" w:type="dxa"/>
          </w:tcPr>
          <w:p w14:paraId="042CBCED" w14:textId="77777777" w:rsidR="00121D12" w:rsidRDefault="00121D12" w:rsidP="00F027B0">
            <w:pPr>
              <w:jc w:val="center"/>
              <w:rPr>
                <w:b/>
                <w:sz w:val="28"/>
                <w:szCs w:val="28"/>
              </w:rPr>
            </w:pPr>
          </w:p>
          <w:p w14:paraId="39080099" w14:textId="77777777" w:rsidR="00121D12" w:rsidRDefault="00121D12" w:rsidP="0012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030BBC1C" w14:textId="77777777" w:rsidR="00121D12" w:rsidRDefault="00121D12" w:rsidP="00F02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14:paraId="743C3F6E" w14:textId="77777777" w:rsidR="00121D12" w:rsidRDefault="00121D12" w:rsidP="00F027B0">
            <w:pPr>
              <w:jc w:val="center"/>
              <w:rPr>
                <w:b/>
                <w:sz w:val="28"/>
                <w:szCs w:val="28"/>
              </w:rPr>
            </w:pPr>
          </w:p>
          <w:p w14:paraId="465A672F" w14:textId="1ABDF3A2" w:rsidR="00121D12" w:rsidRPr="00621CF8" w:rsidRDefault="00121D12" w:rsidP="00F027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44E152" w14:textId="77777777" w:rsidR="00121D12" w:rsidRDefault="00121D12" w:rsidP="00121D12"/>
    <w:p w14:paraId="4584D371" w14:textId="77777777" w:rsidR="00121D12" w:rsidRDefault="00121D12" w:rsidP="00121D12"/>
    <w:p w14:paraId="08D8358A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4DF06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10D47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2A03D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48C27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5EF91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B08F6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DA00D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37C75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81D56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0D648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F7783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0B921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533E9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B61DD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68986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2F9FF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CEB91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294E0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72594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C898C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42C93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1AF41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AC738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CA018" w14:textId="25A47638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7FEBD" w14:textId="6F66B935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C0D34" w14:textId="68583256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FEA02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B4F3A" w14:textId="77777777" w:rsidR="00121D12" w:rsidRDefault="00121D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2C241" w14:textId="7FFFBC16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lastRenderedPageBreak/>
        <w:t>«СОГЛАСОВАНО»:</w:t>
      </w:r>
    </w:p>
    <w:p w14:paraId="7DB2FF17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88DD0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5510F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14:paraId="2A6386E4" w14:textId="06ECCCB4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нистрации МО «Майминский район»_</w:t>
      </w:r>
      <w:r w:rsidRPr="008B1D8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Л.А.Шмакова</w:t>
      </w:r>
      <w:proofErr w:type="spellEnd"/>
    </w:p>
    <w:p w14:paraId="473A9585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6EE1A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Начальник Отдела МВД России</w:t>
      </w:r>
    </w:p>
    <w:p w14:paraId="2C692CAB" w14:textId="41F9BF94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Майминскому</w:t>
      </w:r>
      <w:proofErr w:type="spellEnd"/>
      <w:r w:rsidRPr="008B1D84">
        <w:rPr>
          <w:rFonts w:ascii="Times New Roman" w:hAnsi="Times New Roman" w:cs="Times New Roman"/>
          <w:sz w:val="28"/>
          <w:szCs w:val="28"/>
        </w:rPr>
        <w:t xml:space="preserve"> району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1D84">
        <w:rPr>
          <w:rFonts w:ascii="Times New Roman" w:hAnsi="Times New Roman" w:cs="Times New Roman"/>
          <w:sz w:val="28"/>
          <w:szCs w:val="28"/>
        </w:rPr>
        <w:t>__________________________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А.В.Тепуков</w:t>
      </w:r>
      <w:proofErr w:type="spellEnd"/>
    </w:p>
    <w:p w14:paraId="253766EF" w14:textId="2F350F43" w:rsidR="00ED4009" w:rsidRDefault="00ED4009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5B2D0" w14:textId="77777777" w:rsidR="00ED4009" w:rsidRDefault="00ED4009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ММСО СУ СК России </w:t>
      </w:r>
    </w:p>
    <w:p w14:paraId="21973A69" w14:textId="01CF7948" w:rsidR="00ED4009" w:rsidRDefault="00ED4009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Алтай _________________________________</w:t>
      </w:r>
      <w:r w:rsidR="008C0BE8" w:rsidRPr="008C0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BE8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>Корчуганов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37210" w14:textId="78EA035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F46B5" w14:textId="6A7C288F" w:rsidR="00E2117A" w:rsidRPr="008B1D84" w:rsidRDefault="00ED4009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2117A" w:rsidRPr="008B1D8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117A" w:rsidRPr="008B1D84">
        <w:rPr>
          <w:rFonts w:ascii="Times New Roman" w:hAnsi="Times New Roman" w:cs="Times New Roman"/>
          <w:sz w:val="28"/>
          <w:szCs w:val="28"/>
        </w:rPr>
        <w:t xml:space="preserve"> ФКУ УИИ ОФСИН России по РА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Р.Г.Архипов</w:t>
      </w:r>
      <w:proofErr w:type="spellEnd"/>
    </w:p>
    <w:p w14:paraId="62086EDC" w14:textId="2FE094FC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F3A9E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8B1D84"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 w:rsidRPr="008B1D84">
        <w:rPr>
          <w:rFonts w:ascii="Times New Roman" w:hAnsi="Times New Roman" w:cs="Times New Roman"/>
          <w:sz w:val="28"/>
          <w:szCs w:val="28"/>
        </w:rPr>
        <w:t xml:space="preserve"> «Управление социальной </w:t>
      </w:r>
    </w:p>
    <w:p w14:paraId="13786564" w14:textId="68B8F8EC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поддержки населения Майм</w:t>
      </w:r>
      <w:r>
        <w:rPr>
          <w:rFonts w:ascii="Times New Roman" w:hAnsi="Times New Roman" w:cs="Times New Roman"/>
          <w:sz w:val="28"/>
          <w:szCs w:val="28"/>
        </w:rPr>
        <w:t>инского района»____________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Кучияк</w:t>
      </w:r>
      <w:proofErr w:type="spellEnd"/>
    </w:p>
    <w:p w14:paraId="13F50768" w14:textId="77777777" w:rsidR="00E164B3" w:rsidRPr="008B1D84" w:rsidRDefault="00E164B3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E157B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Главный врач БУЗ РА </w:t>
      </w:r>
    </w:p>
    <w:p w14:paraId="1ECAC928" w14:textId="34C31983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Майминская</w:t>
      </w:r>
      <w:proofErr w:type="spellEnd"/>
      <w:r w:rsidRPr="008B1D84">
        <w:rPr>
          <w:rFonts w:ascii="Times New Roman" w:hAnsi="Times New Roman" w:cs="Times New Roman"/>
          <w:sz w:val="28"/>
          <w:szCs w:val="28"/>
        </w:rPr>
        <w:t xml:space="preserve"> районная больница»____________________</w:t>
      </w:r>
      <w:r w:rsidR="006C7A68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Е.А.Сараева</w:t>
      </w:r>
      <w:proofErr w:type="spellEnd"/>
    </w:p>
    <w:p w14:paraId="6493C338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F23A0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Директор Филиала </w:t>
      </w:r>
      <w:proofErr w:type="gramStart"/>
      <w:r w:rsidRPr="008B1D84"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 w:rsidRPr="008B1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66FB1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«Центр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84">
        <w:rPr>
          <w:rFonts w:ascii="Times New Roman" w:hAnsi="Times New Roman" w:cs="Times New Roman"/>
          <w:sz w:val="28"/>
          <w:szCs w:val="28"/>
        </w:rPr>
        <w:t xml:space="preserve">по Республике Алтай» </w:t>
      </w:r>
    </w:p>
    <w:p w14:paraId="7537A679" w14:textId="7C84172C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Майминскому</w:t>
      </w:r>
      <w:proofErr w:type="spellEnd"/>
      <w:r w:rsidRPr="008B1D84">
        <w:rPr>
          <w:rFonts w:ascii="Times New Roman" w:hAnsi="Times New Roman" w:cs="Times New Roman"/>
          <w:sz w:val="28"/>
          <w:szCs w:val="28"/>
        </w:rPr>
        <w:t xml:space="preserve"> району 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D400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ED4009">
        <w:rPr>
          <w:rFonts w:ascii="Times New Roman" w:hAnsi="Times New Roman" w:cs="Times New Roman"/>
          <w:sz w:val="28"/>
          <w:szCs w:val="28"/>
        </w:rPr>
        <w:t>А.М.Михайлова</w:t>
      </w:r>
      <w:proofErr w:type="spellEnd"/>
      <w:r w:rsidR="00ED40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A739A" w14:textId="77777777" w:rsidR="00E2117A" w:rsidRPr="008B1D84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1B52E" w14:textId="77777777" w:rsidR="00E164B3" w:rsidRDefault="00E164B3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«Центр культуры»</w:t>
      </w:r>
      <w:r w:rsidRPr="00E164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1777" w14:textId="35154FE4" w:rsidR="00E164B3" w:rsidRDefault="00E164B3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нистрации МО «Майминский район»________________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А.П.Суслов</w:t>
      </w:r>
      <w:proofErr w:type="spellEnd"/>
    </w:p>
    <w:p w14:paraId="1AE97CC2" w14:textId="77777777" w:rsidR="00E164B3" w:rsidRDefault="00E164B3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7EDA1" w14:textId="17FB333D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bookmarkStart w:id="0" w:name="_Hlk124405723"/>
      <w:r w:rsidRPr="006B70FC">
        <w:rPr>
          <w:rFonts w:ascii="Times New Roman" w:hAnsi="Times New Roman" w:cs="Times New Roman"/>
          <w:sz w:val="28"/>
          <w:szCs w:val="28"/>
        </w:rPr>
        <w:t>МБУ «Центр молодежных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41D4A" w14:textId="0556B29A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нистрации МО «Майминский район»</w:t>
      </w:r>
      <w:bookmarkEnd w:id="0"/>
      <w:r>
        <w:rPr>
          <w:rFonts w:ascii="Times New Roman" w:hAnsi="Times New Roman" w:cs="Times New Roman"/>
          <w:sz w:val="28"/>
          <w:szCs w:val="28"/>
        </w:rPr>
        <w:t>_</w:t>
      </w:r>
      <w:r w:rsidRPr="008B1D8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C7A68"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А.В.Санарова</w:t>
      </w:r>
      <w:proofErr w:type="spellEnd"/>
    </w:p>
    <w:p w14:paraId="6A0E5EC3" w14:textId="77777777" w:rsidR="00D77012" w:rsidRPr="008B1D84" w:rsidRDefault="00D77012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00E5A" w14:textId="77777777" w:rsidR="00181357" w:rsidRDefault="00181357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«Центр физической культуры и спорта» </w:t>
      </w:r>
    </w:p>
    <w:p w14:paraId="2431A945" w14:textId="77777777" w:rsidR="00181357" w:rsidRDefault="00181357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«Майминский район»______________________________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И.И.Дмитриев</w:t>
      </w:r>
      <w:proofErr w:type="spellEnd"/>
    </w:p>
    <w:p w14:paraId="7FEC3EDA" w14:textId="77777777" w:rsidR="00181357" w:rsidRDefault="00181357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85F23" w14:textId="77777777" w:rsidR="00181357" w:rsidRDefault="00181357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«Спортивная школа </w:t>
      </w:r>
    </w:p>
    <w:p w14:paraId="28449DFD" w14:textId="001A5CC1" w:rsidR="00E2117A" w:rsidRDefault="00181357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Майминского района» 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А.А.Бачурин</w:t>
      </w:r>
      <w:proofErr w:type="spellEnd"/>
    </w:p>
    <w:p w14:paraId="0E6500BA" w14:textId="77777777" w:rsidR="00181357" w:rsidRDefault="00181357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DC15C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 xml:space="preserve">Начальник отдела по обеспечению деятельности </w:t>
      </w:r>
    </w:p>
    <w:p w14:paraId="6C9FC714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</w:t>
      </w:r>
    </w:p>
    <w:p w14:paraId="48A53065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защите их прав Администрации </w:t>
      </w:r>
    </w:p>
    <w:p w14:paraId="043E5C5A" w14:textId="44774426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«Майминский район»</w:t>
      </w:r>
      <w:r w:rsidRPr="008B1D8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C7A68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8B1D84">
        <w:rPr>
          <w:rFonts w:ascii="Times New Roman" w:hAnsi="Times New Roman" w:cs="Times New Roman"/>
          <w:sz w:val="28"/>
          <w:szCs w:val="28"/>
        </w:rPr>
        <w:t>Н.Н.Атаманова</w:t>
      </w:r>
      <w:proofErr w:type="spellEnd"/>
    </w:p>
    <w:p w14:paraId="67698B03" w14:textId="77777777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92269" w14:textId="77777777" w:rsidR="00AB3F40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BE3EE76" w14:textId="2F71DD6C" w:rsidR="00E2117A" w:rsidRDefault="00E2117A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B3F40">
        <w:rPr>
          <w:rFonts w:ascii="Times New Roman" w:hAnsi="Times New Roman" w:cs="Times New Roman"/>
          <w:sz w:val="28"/>
          <w:szCs w:val="28"/>
        </w:rPr>
        <w:t>_______________</w:t>
      </w:r>
      <w:r w:rsidR="006C7A68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AB3F40">
        <w:rPr>
          <w:rFonts w:ascii="Times New Roman" w:hAnsi="Times New Roman" w:cs="Times New Roman"/>
          <w:sz w:val="28"/>
          <w:szCs w:val="28"/>
        </w:rPr>
        <w:t>А.В.Берсенев</w:t>
      </w:r>
      <w:proofErr w:type="spellEnd"/>
    </w:p>
    <w:p w14:paraId="0A5FCECE" w14:textId="77777777" w:rsidR="00AB3F40" w:rsidRPr="008B1D84" w:rsidRDefault="00AB3F40" w:rsidP="00E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EABB8" w14:textId="09AE8937" w:rsidR="00E2117A" w:rsidRDefault="00E2117A" w:rsidP="006E2BDF">
      <w:pPr>
        <w:spacing w:after="0" w:line="240" w:lineRule="auto"/>
        <w:rPr>
          <w:rFonts w:ascii="Times New Roman" w:hAnsi="Times New Roman" w:cs="Times New Roman"/>
        </w:rPr>
      </w:pPr>
    </w:p>
    <w:p w14:paraId="6D754F04" w14:textId="77777777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</w:t>
      </w:r>
    </w:p>
    <w:p w14:paraId="4865326E" w14:textId="2C8F52BF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Соузгинское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поселение_________________</w:t>
      </w:r>
      <w:r w:rsidR="006C7A68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П.В.Майманов</w:t>
      </w:r>
      <w:proofErr w:type="spellEnd"/>
    </w:p>
    <w:p w14:paraId="2BC7A1BA" w14:textId="77777777" w:rsidR="008C0BE8" w:rsidRDefault="008C0BE8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1291A" w14:textId="5D6FF99B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BA285A3" w14:textId="6FC008B8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поселение_______________</w:t>
      </w:r>
      <w:r w:rsidR="008A6FF5">
        <w:rPr>
          <w:rFonts w:ascii="Times New Roman" w:hAnsi="Times New Roman" w:cs="Times New Roman"/>
          <w:sz w:val="28"/>
          <w:szCs w:val="28"/>
        </w:rPr>
        <w:t>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8A6FF5">
        <w:rPr>
          <w:rFonts w:ascii="Times New Roman" w:hAnsi="Times New Roman" w:cs="Times New Roman"/>
          <w:sz w:val="28"/>
          <w:szCs w:val="28"/>
        </w:rPr>
        <w:t>А.</w:t>
      </w:r>
      <w:r w:rsidR="008C0BE8">
        <w:rPr>
          <w:rFonts w:ascii="Times New Roman" w:hAnsi="Times New Roman" w:cs="Times New Roman"/>
          <w:sz w:val="28"/>
          <w:szCs w:val="28"/>
        </w:rPr>
        <w:t>Ю.Майков</w:t>
      </w:r>
      <w:proofErr w:type="spellEnd"/>
    </w:p>
    <w:p w14:paraId="6CFC4B2D" w14:textId="77777777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DAB16" w14:textId="25DCE2CD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CC941FC" w14:textId="1C09E239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Усть-Мунинское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поселение______________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8A6FF5">
        <w:rPr>
          <w:rFonts w:ascii="Times New Roman" w:hAnsi="Times New Roman" w:cs="Times New Roman"/>
          <w:sz w:val="28"/>
          <w:szCs w:val="28"/>
        </w:rPr>
        <w:t>С.Ю.Клепиков</w:t>
      </w:r>
      <w:proofErr w:type="spellEnd"/>
    </w:p>
    <w:p w14:paraId="13EC52C0" w14:textId="77777777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535F7" w14:textId="5C8FCE5B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D242144" w14:textId="0A9B26B6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Кызыл-Озекское сельское поселение______________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П.С.Козлов</w:t>
      </w:r>
      <w:proofErr w:type="spellEnd"/>
    </w:p>
    <w:p w14:paraId="6EA29DAD" w14:textId="77777777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D140E" w14:textId="6C2F537C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C973B92" w14:textId="1F0834B5" w:rsidR="00AB3F40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поселение_________________</w:t>
      </w:r>
      <w:r w:rsidR="006C7A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Д.В.Каланаков</w:t>
      </w:r>
      <w:proofErr w:type="spellEnd"/>
    </w:p>
    <w:p w14:paraId="6D4C880A" w14:textId="77777777" w:rsidR="00AB3F40" w:rsidRPr="008B1D84" w:rsidRDefault="00AB3F40" w:rsidP="00AB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2AE84" w14:textId="387DC5E3" w:rsidR="00E2117A" w:rsidRDefault="00E2117A" w:rsidP="006E2BDF">
      <w:pPr>
        <w:spacing w:after="0" w:line="240" w:lineRule="auto"/>
        <w:rPr>
          <w:rFonts w:ascii="Times New Roman" w:hAnsi="Times New Roman" w:cs="Times New Roman"/>
        </w:rPr>
      </w:pPr>
    </w:p>
    <w:p w14:paraId="4C1D5754" w14:textId="1CABFE65" w:rsidR="00E2117A" w:rsidRDefault="00E2117A" w:rsidP="006E2BDF">
      <w:pPr>
        <w:spacing w:after="0" w:line="240" w:lineRule="auto"/>
        <w:rPr>
          <w:rFonts w:ascii="Times New Roman" w:hAnsi="Times New Roman" w:cs="Times New Roman"/>
        </w:rPr>
      </w:pPr>
    </w:p>
    <w:p w14:paraId="0D4B2A1B" w14:textId="29EDC7E1" w:rsidR="00E2117A" w:rsidRDefault="00E2117A" w:rsidP="006E2BDF">
      <w:pPr>
        <w:spacing w:after="0" w:line="240" w:lineRule="auto"/>
        <w:rPr>
          <w:rFonts w:ascii="Times New Roman" w:hAnsi="Times New Roman" w:cs="Times New Roman"/>
        </w:rPr>
      </w:pPr>
    </w:p>
    <w:p w14:paraId="2219BCE3" w14:textId="50700224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740F0953" w14:textId="7FE5A4B8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7ED1284" w14:textId="4CEC2C8A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1B759B21" w14:textId="09CCF12C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164CD098" w14:textId="1BEB261F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7223101" w14:textId="65BEC09D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61F02B4A" w14:textId="55B99112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4AFF3B8D" w14:textId="3C9C6C29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57EE35DD" w14:textId="6895385F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3FA09397" w14:textId="0E4AE418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6A1D3732" w14:textId="7DDB6821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6536BA90" w14:textId="7FA01AD3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3C31FBCD" w14:textId="6495B7B8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5EB5FC49" w14:textId="069C72AF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3AE86836" w14:textId="00F2A1C8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7735380A" w14:textId="4FB3D54A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410A4E6D" w14:textId="436F7D92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73118F1" w14:textId="2196934B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89D7180" w14:textId="3B17F964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1C74C85" w14:textId="75CF3FF6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AD5C2AB" w14:textId="6599EF2A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5D78FE50" w14:textId="05C13E06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6175226D" w14:textId="65B69CEB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29AEBDBC" w14:textId="2FB1B163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4EEEDF82" w14:textId="3D014F13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7643655D" w14:textId="12949C58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6A3EA3AC" w14:textId="0019F72C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7F2C05DB" w14:textId="346A5D95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6F94E25C" w14:textId="35155668" w:rsidR="00121D12" w:rsidRDefault="00121D12" w:rsidP="006E2BDF">
      <w:pPr>
        <w:spacing w:after="0" w:line="240" w:lineRule="auto"/>
        <w:rPr>
          <w:rFonts w:ascii="Times New Roman" w:hAnsi="Times New Roman" w:cs="Times New Roman"/>
        </w:rPr>
      </w:pPr>
    </w:p>
    <w:p w14:paraId="0EA09413" w14:textId="2A7211CB" w:rsidR="00121D12" w:rsidRDefault="00121D12" w:rsidP="006E2BDF">
      <w:pPr>
        <w:spacing w:after="0" w:line="240" w:lineRule="auto"/>
        <w:rPr>
          <w:rFonts w:ascii="Times New Roman" w:hAnsi="Times New Roman" w:cs="Times New Roman"/>
        </w:rPr>
      </w:pPr>
    </w:p>
    <w:p w14:paraId="75216EFC" w14:textId="31116A0B" w:rsidR="00121D12" w:rsidRDefault="00121D12" w:rsidP="006E2BDF">
      <w:pPr>
        <w:spacing w:after="0" w:line="240" w:lineRule="auto"/>
        <w:rPr>
          <w:rFonts w:ascii="Times New Roman" w:hAnsi="Times New Roman" w:cs="Times New Roman"/>
        </w:rPr>
      </w:pPr>
    </w:p>
    <w:p w14:paraId="041E0775" w14:textId="06E7046B" w:rsidR="00121D12" w:rsidRDefault="00121D12" w:rsidP="006E2BDF">
      <w:pPr>
        <w:spacing w:after="0" w:line="240" w:lineRule="auto"/>
        <w:rPr>
          <w:rFonts w:ascii="Times New Roman" w:hAnsi="Times New Roman" w:cs="Times New Roman"/>
        </w:rPr>
      </w:pPr>
    </w:p>
    <w:p w14:paraId="67A12867" w14:textId="77777777" w:rsidR="00121D12" w:rsidRDefault="00121D12" w:rsidP="006E2BDF">
      <w:pPr>
        <w:spacing w:after="0" w:line="240" w:lineRule="auto"/>
        <w:rPr>
          <w:rFonts w:ascii="Times New Roman" w:hAnsi="Times New Roman" w:cs="Times New Roman"/>
        </w:rPr>
      </w:pPr>
    </w:p>
    <w:p w14:paraId="5E017C2F" w14:textId="7A05F27C" w:rsidR="006C7A68" w:rsidRDefault="006C7A68" w:rsidP="006E2BDF">
      <w:pPr>
        <w:spacing w:after="0" w:line="240" w:lineRule="auto"/>
        <w:rPr>
          <w:rFonts w:ascii="Times New Roman" w:hAnsi="Times New Roman" w:cs="Times New Roman"/>
        </w:rPr>
      </w:pPr>
    </w:p>
    <w:p w14:paraId="556609BA" w14:textId="77777777" w:rsidR="002C0081" w:rsidRPr="00CC75BB" w:rsidRDefault="002C0081" w:rsidP="00707D73">
      <w:pPr>
        <w:pStyle w:val="Default"/>
        <w:numPr>
          <w:ilvl w:val="0"/>
          <w:numId w:val="33"/>
        </w:numPr>
        <w:jc w:val="both"/>
        <w:rPr>
          <w:b/>
          <w:color w:val="auto"/>
        </w:rPr>
      </w:pPr>
      <w:r w:rsidRPr="00CC75BB">
        <w:rPr>
          <w:b/>
          <w:color w:val="auto"/>
        </w:rPr>
        <w:lastRenderedPageBreak/>
        <w:t>Аналитическая справка</w:t>
      </w:r>
    </w:p>
    <w:p w14:paraId="469001A2" w14:textId="77777777" w:rsidR="00707D73" w:rsidRPr="00CC75BB" w:rsidRDefault="00707D73" w:rsidP="00707D73">
      <w:pPr>
        <w:pStyle w:val="Default"/>
        <w:ind w:left="1069"/>
        <w:jc w:val="both"/>
        <w:rPr>
          <w:color w:val="auto"/>
        </w:rPr>
      </w:pPr>
    </w:p>
    <w:p w14:paraId="1D9B6E42" w14:textId="77777777" w:rsidR="000A55B7" w:rsidRPr="00CC75BB" w:rsidRDefault="000A55B7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Профилактика преступлений среди несовершеннолетних, совершаемых ими или над ними, является приоритетной задачей социального направления политики государства.</w:t>
      </w:r>
    </w:p>
    <w:p w14:paraId="6EE19B9C" w14:textId="77777777" w:rsidR="00DD11DF" w:rsidRPr="00CC75BB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Одной из самых актуальных и социально значимых задач, стоящих перед обществом сегодня, безусловно, является поиск путей снижения роста преступлений среди несовершеннолетних и повышенная эффективность их профилактики.</w:t>
      </w:r>
    </w:p>
    <w:p w14:paraId="601BB45E" w14:textId="77777777" w:rsidR="00DD11DF" w:rsidRPr="00CC75BB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 xml:space="preserve">Координацию усилий различных органов и организаций, задействованных в работе по профилактике безнадзорности, правонарушений и преступлений несовершеннолетних, осуществляет комиссия по делам несовершеннолетних и защите их прав администрации </w:t>
      </w:r>
      <w:proofErr w:type="gramStart"/>
      <w:r w:rsidRPr="00CC75B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C75BB">
        <w:rPr>
          <w:rFonts w:ascii="Times New Roman" w:hAnsi="Times New Roman" w:cs="Times New Roman"/>
          <w:sz w:val="24"/>
          <w:szCs w:val="24"/>
        </w:rPr>
        <w:t xml:space="preserve"> образования «Майминский район» (далее - комиссия).</w:t>
      </w:r>
    </w:p>
    <w:p w14:paraId="21E36E5D" w14:textId="2E8DB08D" w:rsidR="000A55B7" w:rsidRPr="00CC75BB" w:rsidRDefault="000A55B7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В 202</w:t>
      </w:r>
      <w:r w:rsidR="00687C30" w:rsidRPr="00CC75BB">
        <w:rPr>
          <w:rFonts w:ascii="Times New Roman" w:hAnsi="Times New Roman" w:cs="Times New Roman"/>
          <w:sz w:val="24"/>
          <w:szCs w:val="24"/>
        </w:rPr>
        <w:t>3</w:t>
      </w:r>
      <w:r w:rsidRPr="00CC75BB">
        <w:rPr>
          <w:rFonts w:ascii="Times New Roman" w:hAnsi="Times New Roman" w:cs="Times New Roman"/>
          <w:sz w:val="24"/>
          <w:szCs w:val="24"/>
        </w:rPr>
        <w:t xml:space="preserve"> году приоритетным направлением работы Комиссии было решение следующих задач:</w:t>
      </w:r>
    </w:p>
    <w:p w14:paraId="74FA2F7A" w14:textId="77777777" w:rsidR="00812ABD" w:rsidRPr="00CC75BB" w:rsidRDefault="00812ABD" w:rsidP="00812ABD">
      <w:pPr>
        <w:pStyle w:val="Default"/>
        <w:numPr>
          <w:ilvl w:val="0"/>
          <w:numId w:val="39"/>
        </w:numPr>
        <w:ind w:left="0" w:firstLine="357"/>
        <w:jc w:val="both"/>
        <w:rPr>
          <w:color w:val="auto"/>
        </w:rPr>
      </w:pPr>
      <w:r w:rsidRPr="00CC75BB">
        <w:rPr>
          <w:color w:val="auto"/>
        </w:rPr>
        <w:t>снижение количества правонарушений, совершенных несовершеннолетними, в том числе повторных;</w:t>
      </w:r>
    </w:p>
    <w:p w14:paraId="3CFC565A" w14:textId="77777777" w:rsidR="00812ABD" w:rsidRPr="00CC75BB" w:rsidRDefault="00812ABD" w:rsidP="00812ABD">
      <w:pPr>
        <w:pStyle w:val="Default"/>
        <w:numPr>
          <w:ilvl w:val="0"/>
          <w:numId w:val="39"/>
        </w:numPr>
        <w:ind w:left="0" w:firstLine="357"/>
        <w:jc w:val="both"/>
        <w:rPr>
          <w:color w:val="auto"/>
        </w:rPr>
      </w:pPr>
      <w:r w:rsidRPr="00CC75BB">
        <w:rPr>
          <w:color w:val="auto"/>
        </w:rPr>
        <w:t>реализация права каждого ребенка жить и воспитываться в семье, укрепление института семьи;</w:t>
      </w:r>
    </w:p>
    <w:p w14:paraId="37899E6D" w14:textId="77777777" w:rsidR="00812ABD" w:rsidRPr="00CC75BB" w:rsidRDefault="00812ABD" w:rsidP="00812ABD">
      <w:pPr>
        <w:pStyle w:val="Default"/>
        <w:numPr>
          <w:ilvl w:val="0"/>
          <w:numId w:val="39"/>
        </w:numPr>
        <w:ind w:left="0" w:firstLine="357"/>
        <w:jc w:val="both"/>
        <w:rPr>
          <w:color w:val="auto"/>
        </w:rPr>
      </w:pPr>
      <w:r w:rsidRPr="00CC75BB">
        <w:rPr>
          <w:color w:val="auto"/>
        </w:rPr>
        <w:t>защита прав несовершеннолетних, создание условий для формирования достойной жизненной перспективы;</w:t>
      </w:r>
    </w:p>
    <w:p w14:paraId="358F8C5F" w14:textId="77777777" w:rsidR="00812ABD" w:rsidRPr="00CC75BB" w:rsidRDefault="00812ABD" w:rsidP="00812ABD">
      <w:pPr>
        <w:pStyle w:val="Default"/>
        <w:numPr>
          <w:ilvl w:val="0"/>
          <w:numId w:val="39"/>
        </w:numPr>
        <w:ind w:left="0" w:firstLine="357"/>
        <w:jc w:val="both"/>
        <w:rPr>
          <w:color w:val="auto"/>
        </w:rPr>
      </w:pPr>
      <w:r w:rsidRPr="00CC75BB">
        <w:rPr>
          <w:color w:val="auto"/>
        </w:rP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14:paraId="5F08EB02" w14:textId="77777777" w:rsidR="00812ABD" w:rsidRPr="00CC75BB" w:rsidRDefault="00812ABD" w:rsidP="00812ABD">
      <w:pPr>
        <w:pStyle w:val="Default"/>
        <w:numPr>
          <w:ilvl w:val="0"/>
          <w:numId w:val="39"/>
        </w:numPr>
        <w:ind w:left="0" w:firstLine="357"/>
        <w:jc w:val="both"/>
        <w:rPr>
          <w:color w:val="auto"/>
        </w:rPr>
      </w:pPr>
      <w:r w:rsidRPr="00CC75BB">
        <w:rPr>
          <w:color w:val="auto"/>
        </w:rP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</w:t>
      </w:r>
    </w:p>
    <w:p w14:paraId="742C850A" w14:textId="77777777" w:rsidR="00812ABD" w:rsidRPr="00CC75BB" w:rsidRDefault="00812ABD" w:rsidP="00812ABD">
      <w:pPr>
        <w:pStyle w:val="Default"/>
        <w:numPr>
          <w:ilvl w:val="0"/>
          <w:numId w:val="39"/>
        </w:numPr>
        <w:ind w:left="0" w:firstLine="357"/>
        <w:jc w:val="both"/>
        <w:rPr>
          <w:color w:val="auto"/>
        </w:rPr>
      </w:pPr>
      <w:r w:rsidRPr="00CC75BB">
        <w:rPr>
          <w:color w:val="auto"/>
        </w:rPr>
        <w:t>повышение уровня профессиональной компетентности специалистов органов и учреждений системы профилактики.</w:t>
      </w:r>
    </w:p>
    <w:p w14:paraId="206D7A7A" w14:textId="77777777" w:rsidR="00812ABD" w:rsidRPr="00CC75BB" w:rsidRDefault="00812ABD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0984D" w14:textId="12566422" w:rsidR="003E4A0D" w:rsidRPr="00CC75BB" w:rsidRDefault="000A55B7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Для достижения поставленной цели Комиссией был</w:t>
      </w:r>
      <w:r w:rsidR="00B72425" w:rsidRPr="00CC75BB">
        <w:rPr>
          <w:rFonts w:ascii="Times New Roman" w:hAnsi="Times New Roman" w:cs="Times New Roman"/>
          <w:sz w:val="24"/>
          <w:szCs w:val="24"/>
        </w:rPr>
        <w:t xml:space="preserve">а организована координация исполнения Комплексного </w:t>
      </w:r>
      <w:r w:rsidR="003E4A0D" w:rsidRPr="00CC75BB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B72425" w:rsidRPr="00CC75BB">
        <w:rPr>
          <w:rFonts w:ascii="Times New Roman" w:hAnsi="Times New Roman" w:cs="Times New Roman"/>
          <w:sz w:val="24"/>
          <w:szCs w:val="24"/>
        </w:rPr>
        <w:t>плана</w:t>
      </w:r>
      <w:r w:rsidR="003E4A0D" w:rsidRPr="00CC75BB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 МО «Майминский район» на 202</w:t>
      </w:r>
      <w:r w:rsidR="00692E14" w:rsidRPr="00CC75BB">
        <w:rPr>
          <w:rFonts w:ascii="Times New Roman" w:hAnsi="Times New Roman" w:cs="Times New Roman"/>
          <w:sz w:val="24"/>
          <w:szCs w:val="24"/>
        </w:rPr>
        <w:t>3</w:t>
      </w:r>
      <w:r w:rsidR="003E4A0D" w:rsidRPr="00CC75B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DAF7A9F" w14:textId="3E526824" w:rsidR="00B72425" w:rsidRPr="00CC75BB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Особое внимание было уделено проблемам, выявленным в рамках работы в 202</w:t>
      </w:r>
      <w:r w:rsidR="00983F9C" w:rsidRPr="00CC75BB">
        <w:rPr>
          <w:rFonts w:ascii="Times New Roman" w:hAnsi="Times New Roman" w:cs="Times New Roman"/>
          <w:sz w:val="24"/>
          <w:szCs w:val="24"/>
        </w:rPr>
        <w:t>2</w:t>
      </w:r>
      <w:r w:rsidRPr="00CC75BB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5FE2F06E" w14:textId="7A49A4B4" w:rsidR="009734A3" w:rsidRPr="00CC75BB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 xml:space="preserve">- значительный рост количества </w:t>
      </w:r>
      <w:r w:rsidR="009734A3" w:rsidRPr="00CC75BB">
        <w:rPr>
          <w:rFonts w:ascii="Times New Roman" w:hAnsi="Times New Roman" w:cs="Times New Roman"/>
          <w:sz w:val="24"/>
          <w:szCs w:val="24"/>
        </w:rPr>
        <w:t>выявленных фактов ненадлежащего исполнения родителями обязанностей по обучению, содержанию, воспитанию детей. Так, за 2022г. к административной ответственности привлечено 205 родителей по ч.1 ст.5.35 КоАП РФ (АППГ – 159). Из них:</w:t>
      </w:r>
    </w:p>
    <w:p w14:paraId="1BF66A12" w14:textId="77777777" w:rsidR="009734A3" w:rsidRPr="00CC75BB" w:rsidRDefault="009734A3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992"/>
        <w:gridCol w:w="850"/>
        <w:gridCol w:w="1134"/>
        <w:gridCol w:w="1134"/>
        <w:gridCol w:w="851"/>
        <w:gridCol w:w="567"/>
        <w:gridCol w:w="850"/>
        <w:gridCol w:w="709"/>
      </w:tblGrid>
      <w:tr w:rsidR="009474C4" w:rsidRPr="00CC75BB" w14:paraId="0E38B6C2" w14:textId="77777777" w:rsidTr="005B3AAD">
        <w:trPr>
          <w:trHeight w:val="1887"/>
        </w:trPr>
        <w:tc>
          <w:tcPr>
            <w:tcW w:w="675" w:type="dxa"/>
            <w:textDirection w:val="btLr"/>
          </w:tcPr>
          <w:p w14:paraId="731C69A9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Воспитанию</w:t>
            </w:r>
          </w:p>
          <w:p w14:paraId="240E5DC6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563045A0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14EBFD05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3C565FE4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3728A9C8" w14:textId="77777777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2E0629A3" w14:textId="58A974B6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Обучению</w:t>
            </w:r>
          </w:p>
        </w:tc>
        <w:tc>
          <w:tcPr>
            <w:tcW w:w="851" w:type="dxa"/>
            <w:textDirection w:val="btLr"/>
          </w:tcPr>
          <w:p w14:paraId="3D780CBC" w14:textId="77EF3D82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992" w:type="dxa"/>
            <w:textDirection w:val="btLr"/>
          </w:tcPr>
          <w:p w14:paraId="3017AACD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Воспитанию</w:t>
            </w:r>
          </w:p>
          <w:p w14:paraId="418D5CD1" w14:textId="170036A5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обучению</w:t>
            </w:r>
          </w:p>
        </w:tc>
        <w:tc>
          <w:tcPr>
            <w:tcW w:w="850" w:type="dxa"/>
            <w:textDirection w:val="btLr"/>
          </w:tcPr>
          <w:p w14:paraId="672E9391" w14:textId="7E3D05F2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Воспитанию содержанию</w:t>
            </w:r>
          </w:p>
        </w:tc>
        <w:tc>
          <w:tcPr>
            <w:tcW w:w="1134" w:type="dxa"/>
            <w:textDirection w:val="btLr"/>
          </w:tcPr>
          <w:p w14:paraId="00E0131F" w14:textId="061A02FD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Воспитанию содержанию обучению</w:t>
            </w:r>
          </w:p>
        </w:tc>
        <w:tc>
          <w:tcPr>
            <w:tcW w:w="1134" w:type="dxa"/>
            <w:textDirection w:val="btLr"/>
          </w:tcPr>
          <w:p w14:paraId="2F4A3FE3" w14:textId="2EF150F2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Воспитанию содержанию защите прав</w:t>
            </w:r>
          </w:p>
        </w:tc>
        <w:tc>
          <w:tcPr>
            <w:tcW w:w="851" w:type="dxa"/>
            <w:textDirection w:val="btLr"/>
          </w:tcPr>
          <w:p w14:paraId="7ABB0DC1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Воспитанию</w:t>
            </w:r>
          </w:p>
          <w:p w14:paraId="750BAE01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защите прав</w:t>
            </w:r>
          </w:p>
          <w:p w14:paraId="5C1F572B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396001BC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332F5F77" w14:textId="77777777" w:rsidR="00F9087E" w:rsidRPr="00CC75BB" w:rsidRDefault="00F9087E" w:rsidP="009734A3">
            <w:pPr>
              <w:jc w:val="both"/>
              <w:rPr>
                <w:b/>
                <w:sz w:val="24"/>
                <w:szCs w:val="24"/>
              </w:rPr>
            </w:pPr>
          </w:p>
          <w:p w14:paraId="4E81C713" w14:textId="77777777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3BF008D" w14:textId="3B6E2DB9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Защите прав</w:t>
            </w:r>
          </w:p>
        </w:tc>
        <w:tc>
          <w:tcPr>
            <w:tcW w:w="850" w:type="dxa"/>
            <w:textDirection w:val="btLr"/>
          </w:tcPr>
          <w:p w14:paraId="3184FEE2" w14:textId="0CDCF5B7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Содержание защита прав</w:t>
            </w:r>
          </w:p>
        </w:tc>
        <w:tc>
          <w:tcPr>
            <w:tcW w:w="709" w:type="dxa"/>
            <w:textDirection w:val="btLr"/>
          </w:tcPr>
          <w:p w14:paraId="5632FFE3" w14:textId="13CB295A" w:rsidR="00F9087E" w:rsidRPr="00CC75BB" w:rsidRDefault="00F9087E" w:rsidP="009734A3">
            <w:pPr>
              <w:jc w:val="both"/>
              <w:rPr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Обучение содержание</w:t>
            </w:r>
          </w:p>
        </w:tc>
      </w:tr>
      <w:tr w:rsidR="009474C4" w:rsidRPr="00CC75BB" w14:paraId="22514914" w14:textId="77777777" w:rsidTr="005B3AAD">
        <w:trPr>
          <w:trHeight w:val="557"/>
        </w:trPr>
        <w:tc>
          <w:tcPr>
            <w:tcW w:w="675" w:type="dxa"/>
          </w:tcPr>
          <w:p w14:paraId="7AC58573" w14:textId="04A5DD8A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66 (20)</w:t>
            </w:r>
          </w:p>
        </w:tc>
        <w:tc>
          <w:tcPr>
            <w:tcW w:w="709" w:type="dxa"/>
          </w:tcPr>
          <w:p w14:paraId="069D80FF" w14:textId="09B4C164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71 (55)</w:t>
            </w:r>
          </w:p>
        </w:tc>
        <w:tc>
          <w:tcPr>
            <w:tcW w:w="851" w:type="dxa"/>
          </w:tcPr>
          <w:p w14:paraId="636A5F9F" w14:textId="23E778A6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37 (24)</w:t>
            </w:r>
          </w:p>
        </w:tc>
        <w:tc>
          <w:tcPr>
            <w:tcW w:w="992" w:type="dxa"/>
          </w:tcPr>
          <w:p w14:paraId="32D87BF7" w14:textId="77777777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 xml:space="preserve">1 </w:t>
            </w:r>
          </w:p>
          <w:p w14:paraId="02E33E51" w14:textId="6AE6C9CC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</w:tcPr>
          <w:p w14:paraId="62DA5DF3" w14:textId="2B3B9FC8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30 (48)</w:t>
            </w:r>
          </w:p>
        </w:tc>
        <w:tc>
          <w:tcPr>
            <w:tcW w:w="1134" w:type="dxa"/>
          </w:tcPr>
          <w:p w14:paraId="68135545" w14:textId="77777777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 xml:space="preserve">0 </w:t>
            </w:r>
          </w:p>
          <w:p w14:paraId="6E5319C7" w14:textId="3881D69F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134" w:type="dxa"/>
          </w:tcPr>
          <w:p w14:paraId="7DC5AD4E" w14:textId="77777777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 xml:space="preserve">0 </w:t>
            </w:r>
          </w:p>
          <w:p w14:paraId="0510EAB9" w14:textId="294CAE41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(0)</w:t>
            </w:r>
          </w:p>
        </w:tc>
        <w:tc>
          <w:tcPr>
            <w:tcW w:w="851" w:type="dxa"/>
          </w:tcPr>
          <w:p w14:paraId="65CB7E28" w14:textId="77777777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 xml:space="preserve">0 </w:t>
            </w:r>
          </w:p>
          <w:p w14:paraId="75095F65" w14:textId="5AC229D4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(0)</w:t>
            </w:r>
          </w:p>
        </w:tc>
        <w:tc>
          <w:tcPr>
            <w:tcW w:w="567" w:type="dxa"/>
          </w:tcPr>
          <w:p w14:paraId="039D9BA2" w14:textId="651B6BAC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0 (2)</w:t>
            </w:r>
          </w:p>
        </w:tc>
        <w:tc>
          <w:tcPr>
            <w:tcW w:w="850" w:type="dxa"/>
          </w:tcPr>
          <w:p w14:paraId="67BE90C2" w14:textId="77777777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 xml:space="preserve">0 </w:t>
            </w:r>
          </w:p>
          <w:p w14:paraId="506845BB" w14:textId="085609B1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14:paraId="3430CD5A" w14:textId="77777777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 xml:space="preserve">0 </w:t>
            </w:r>
          </w:p>
          <w:p w14:paraId="4B47F365" w14:textId="47DAE931" w:rsidR="005B3AAD" w:rsidRPr="00CC75BB" w:rsidRDefault="005B3AAD" w:rsidP="009734A3">
            <w:pPr>
              <w:jc w:val="both"/>
              <w:rPr>
                <w:b/>
                <w:sz w:val="24"/>
                <w:szCs w:val="24"/>
              </w:rPr>
            </w:pPr>
            <w:r w:rsidRPr="00CC75BB">
              <w:rPr>
                <w:b/>
                <w:sz w:val="24"/>
                <w:szCs w:val="24"/>
              </w:rPr>
              <w:t>(1)</w:t>
            </w:r>
          </w:p>
        </w:tc>
      </w:tr>
    </w:tbl>
    <w:p w14:paraId="650AE541" w14:textId="77777777" w:rsidR="009734A3" w:rsidRPr="00CC75BB" w:rsidRDefault="009734A3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E2390" w14:textId="611D6C59" w:rsidR="00A41415" w:rsidRPr="00CC75BB" w:rsidRDefault="00A41415" w:rsidP="00A4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- незначительное, но увеличение количества фактов привлечения родителей несовершеннолетних, не достигших 16 лет, по ст.20.22 КоАП РФ с 6 в 2021г. до 7 в 2022 г.</w:t>
      </w:r>
    </w:p>
    <w:p w14:paraId="4AFE9F75" w14:textId="2CE172C8" w:rsidR="00A25E59" w:rsidRPr="00CC75BB" w:rsidRDefault="006F0FE1" w:rsidP="00A25E59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41415" w:rsidRPr="00CC75BB">
        <w:rPr>
          <w:rFonts w:ascii="Times New Roman" w:hAnsi="Times New Roman" w:cs="Times New Roman"/>
          <w:sz w:val="24"/>
          <w:szCs w:val="24"/>
        </w:rPr>
        <w:t xml:space="preserve">- </w:t>
      </w:r>
      <w:r w:rsidR="00A25E59" w:rsidRPr="00CC75BB">
        <w:rPr>
          <w:rFonts w:ascii="Times New Roman" w:hAnsi="Times New Roman" w:cs="Times New Roman"/>
          <w:sz w:val="24"/>
          <w:szCs w:val="24"/>
        </w:rPr>
        <w:t xml:space="preserve">рост количества несовершеннолетних, привлеченных к административной ответственности с 64 в 2021г. до 69 в 2022г. </w:t>
      </w:r>
      <w:proofErr w:type="gramStart"/>
      <w:r w:rsidR="00A25E59" w:rsidRPr="00CC75BB">
        <w:rPr>
          <w:rFonts w:ascii="Times New Roman" w:hAnsi="Times New Roman" w:cs="Times New Roman"/>
          <w:sz w:val="24"/>
          <w:szCs w:val="24"/>
        </w:rPr>
        <w:t xml:space="preserve">В разрезе статей КоАП РФ рост дали: ст.20.1 ч.1 – 2 (уч-ся МСХТ - 2) (АППГ – 0); ст.20.1 ч.2 – 2 (уч-ся МСХТ – 1, </w:t>
      </w:r>
      <w:proofErr w:type="spellStart"/>
      <w:r w:rsidR="00A25E59" w:rsidRPr="00CC75BB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="00A25E59" w:rsidRPr="00CC75BB">
        <w:rPr>
          <w:rFonts w:ascii="Times New Roman" w:hAnsi="Times New Roman" w:cs="Times New Roman"/>
          <w:sz w:val="24"/>
          <w:szCs w:val="24"/>
        </w:rPr>
        <w:t>. кол.</w:t>
      </w:r>
      <w:proofErr w:type="gramEnd"/>
      <w:r w:rsidR="00A25E59" w:rsidRPr="00CC75BB">
        <w:rPr>
          <w:rFonts w:ascii="Times New Roman" w:hAnsi="Times New Roman" w:cs="Times New Roman"/>
          <w:sz w:val="24"/>
          <w:szCs w:val="24"/>
        </w:rPr>
        <w:t xml:space="preserve"> ГАГУ - 1) (АППГ – 0); ст.20.20 ч.1 – 16 (уч-ся МСХТ – 7, </w:t>
      </w:r>
      <w:proofErr w:type="spellStart"/>
      <w:r w:rsidR="00A25E59" w:rsidRPr="00CC75BB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="00A25E59" w:rsidRPr="00CC75BB">
        <w:rPr>
          <w:rFonts w:ascii="Times New Roman" w:hAnsi="Times New Roman" w:cs="Times New Roman"/>
          <w:sz w:val="24"/>
          <w:szCs w:val="24"/>
        </w:rPr>
        <w:t xml:space="preserve">. кол. ГАГУ – 3, ГАГПК – 2, Вечерняя СОШ – 1, </w:t>
      </w:r>
      <w:proofErr w:type="spellStart"/>
      <w:r w:rsidR="00A25E59" w:rsidRPr="00CC75BB">
        <w:rPr>
          <w:rFonts w:ascii="Times New Roman" w:hAnsi="Times New Roman" w:cs="Times New Roman"/>
          <w:sz w:val="24"/>
          <w:szCs w:val="24"/>
        </w:rPr>
        <w:t>Карасук</w:t>
      </w:r>
      <w:proofErr w:type="gramStart"/>
      <w:r w:rsidR="00A25E59" w:rsidRPr="00CC75B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25E59" w:rsidRPr="00CC75BB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A25E59" w:rsidRPr="00CC75BB">
        <w:rPr>
          <w:rFonts w:ascii="Times New Roman" w:hAnsi="Times New Roman" w:cs="Times New Roman"/>
          <w:sz w:val="24"/>
          <w:szCs w:val="24"/>
        </w:rPr>
        <w:t xml:space="preserve"> – 1, </w:t>
      </w:r>
      <w:proofErr w:type="spellStart"/>
      <w:r w:rsidR="00A25E59" w:rsidRPr="00CC75BB">
        <w:rPr>
          <w:rFonts w:ascii="Times New Roman" w:hAnsi="Times New Roman" w:cs="Times New Roman"/>
          <w:sz w:val="24"/>
          <w:szCs w:val="24"/>
        </w:rPr>
        <w:t>Соузг</w:t>
      </w:r>
      <w:proofErr w:type="spellEnd"/>
      <w:r w:rsidR="00A25E59" w:rsidRPr="00CC75BB">
        <w:rPr>
          <w:rFonts w:ascii="Times New Roman" w:hAnsi="Times New Roman" w:cs="Times New Roman"/>
          <w:sz w:val="24"/>
          <w:szCs w:val="24"/>
        </w:rPr>
        <w:t xml:space="preserve"> СОШ - 2) (АППГ – 5); ст.20.21 – 1 (МСШ №1 – 1) (АППГ – 0)</w:t>
      </w:r>
      <w:r w:rsidRPr="00CC75BB">
        <w:rPr>
          <w:rFonts w:ascii="Times New Roman" w:hAnsi="Times New Roman" w:cs="Times New Roman"/>
          <w:sz w:val="24"/>
          <w:szCs w:val="24"/>
        </w:rPr>
        <w:t>;</w:t>
      </w:r>
    </w:p>
    <w:p w14:paraId="76477CFC" w14:textId="336185FC" w:rsidR="006F0FE1" w:rsidRPr="00CC75BB" w:rsidRDefault="006F0FE1" w:rsidP="006F0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 xml:space="preserve">- </w:t>
      </w:r>
      <w:r w:rsidR="0034267D" w:rsidRPr="00CC75BB">
        <w:rPr>
          <w:rFonts w:ascii="Times New Roman" w:hAnsi="Times New Roman" w:cs="Times New Roman"/>
          <w:sz w:val="24"/>
          <w:szCs w:val="24"/>
        </w:rPr>
        <w:t xml:space="preserve">увеличение количества несовершеннолетних, учащихся средних общеобразовательных школ, привлеченных к административной ответственности с 18 в 2021г. до </w:t>
      </w:r>
      <w:r w:rsidRPr="00CC75BB">
        <w:rPr>
          <w:rFonts w:ascii="Times New Roman" w:hAnsi="Times New Roman" w:cs="Times New Roman"/>
          <w:sz w:val="24"/>
          <w:szCs w:val="24"/>
        </w:rPr>
        <w:t xml:space="preserve">31 </w:t>
      </w:r>
      <w:r w:rsidR="0034267D" w:rsidRPr="00CC75BB">
        <w:rPr>
          <w:rFonts w:ascii="Times New Roman" w:hAnsi="Times New Roman" w:cs="Times New Roman"/>
          <w:sz w:val="24"/>
          <w:szCs w:val="24"/>
        </w:rPr>
        <w:t>в 2022г.</w:t>
      </w:r>
      <w:r w:rsidRPr="00CC7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FAC4E" w14:textId="77777777" w:rsidR="0097245D" w:rsidRPr="00CC75BB" w:rsidRDefault="0097245D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62D04" w14:textId="0FA11642" w:rsidR="00B72425" w:rsidRPr="00CC75BB" w:rsidRDefault="00235C69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BB">
        <w:rPr>
          <w:rFonts w:ascii="Times New Roman" w:hAnsi="Times New Roman" w:cs="Times New Roman"/>
          <w:sz w:val="24"/>
          <w:szCs w:val="24"/>
        </w:rPr>
        <w:t>В связи с этим, перед органами и учреждениями системы профилактики безнадзорности и правонарушений несовершеннолетних была поставлена задача: принять дополнительные меры по предупреждению совершения несовершеннолетними пр</w:t>
      </w:r>
      <w:r w:rsidR="00F937B5" w:rsidRPr="00CC75BB">
        <w:rPr>
          <w:rFonts w:ascii="Times New Roman" w:hAnsi="Times New Roman" w:cs="Times New Roman"/>
          <w:sz w:val="24"/>
          <w:szCs w:val="24"/>
        </w:rPr>
        <w:t>отивоправных деяний</w:t>
      </w:r>
      <w:r w:rsidRPr="00CC75BB">
        <w:rPr>
          <w:rFonts w:ascii="Times New Roman" w:hAnsi="Times New Roman" w:cs="Times New Roman"/>
          <w:sz w:val="24"/>
          <w:szCs w:val="24"/>
        </w:rPr>
        <w:t>.</w:t>
      </w:r>
      <w:r w:rsidR="00B72425" w:rsidRPr="00CC7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BAF1D" w14:textId="555D4441" w:rsidR="0092445C" w:rsidRPr="007E3C58" w:rsidRDefault="00037500" w:rsidP="00FD3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58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Майминского района удалось также добиться снижения подростковой преступности. </w:t>
      </w:r>
      <w:r w:rsidRPr="007E3C58">
        <w:rPr>
          <w:rFonts w:ascii="Times New Roman" w:hAnsi="Times New Roman"/>
          <w:sz w:val="24"/>
          <w:szCs w:val="24"/>
        </w:rPr>
        <w:t>По итогам 12 месяцев 202</w:t>
      </w:r>
      <w:r w:rsidR="00395838" w:rsidRPr="007E3C58">
        <w:rPr>
          <w:rFonts w:ascii="Times New Roman" w:hAnsi="Times New Roman"/>
          <w:sz w:val="24"/>
          <w:szCs w:val="24"/>
        </w:rPr>
        <w:t>3</w:t>
      </w:r>
      <w:r w:rsidRPr="007E3C58">
        <w:rPr>
          <w:rFonts w:ascii="Times New Roman" w:hAnsi="Times New Roman"/>
          <w:sz w:val="24"/>
          <w:szCs w:val="24"/>
        </w:rPr>
        <w:t xml:space="preserve"> года на территории Майминского района подростками совершено 10 преступлений на 8 лиц (</w:t>
      </w:r>
      <w:r w:rsidR="00685532" w:rsidRPr="007E3C58">
        <w:rPr>
          <w:rFonts w:ascii="Times New Roman" w:hAnsi="Times New Roman"/>
          <w:sz w:val="24"/>
          <w:szCs w:val="24"/>
        </w:rPr>
        <w:t xml:space="preserve">2022 – 10 на 8, </w:t>
      </w:r>
      <w:r w:rsidRPr="007E3C58">
        <w:rPr>
          <w:rFonts w:ascii="Times New Roman" w:hAnsi="Times New Roman"/>
          <w:sz w:val="24"/>
          <w:szCs w:val="24"/>
        </w:rPr>
        <w:t>2021 – 11</w:t>
      </w:r>
      <w:r w:rsidR="00685532" w:rsidRPr="007E3C58">
        <w:rPr>
          <w:rFonts w:ascii="Times New Roman" w:hAnsi="Times New Roman"/>
          <w:sz w:val="24"/>
          <w:szCs w:val="24"/>
        </w:rPr>
        <w:t xml:space="preserve"> на 15</w:t>
      </w:r>
      <w:r w:rsidRPr="007E3C58">
        <w:rPr>
          <w:rFonts w:ascii="Times New Roman" w:hAnsi="Times New Roman"/>
          <w:sz w:val="24"/>
          <w:szCs w:val="24"/>
        </w:rPr>
        <w:t xml:space="preserve">, 2020 - 14 на 14 лиц, 2019 - </w:t>
      </w:r>
      <w:r w:rsidRPr="007E3C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преступлений на 23 лица). </w:t>
      </w:r>
      <w:r w:rsidR="00F93809" w:rsidRPr="007E3C58">
        <w:rPr>
          <w:rFonts w:ascii="Times New Roman" w:hAnsi="Times New Roman"/>
          <w:sz w:val="24"/>
          <w:szCs w:val="24"/>
        </w:rPr>
        <w:t xml:space="preserve">Данные преступления совершены следующими несовершеннолетними: </w:t>
      </w:r>
      <w:r w:rsidR="00395838" w:rsidRPr="007E3C58">
        <w:rPr>
          <w:rFonts w:ascii="Times New Roman" w:hAnsi="Times New Roman"/>
          <w:sz w:val="24"/>
          <w:szCs w:val="24"/>
        </w:rPr>
        <w:t>4</w:t>
      </w:r>
      <w:r w:rsidR="00FD3578" w:rsidRPr="007E3C58">
        <w:rPr>
          <w:rFonts w:ascii="Times New Roman" w:hAnsi="Times New Roman"/>
          <w:sz w:val="24"/>
          <w:szCs w:val="24"/>
        </w:rPr>
        <w:t xml:space="preserve"> – не </w:t>
      </w:r>
      <w:proofErr w:type="gramStart"/>
      <w:r w:rsidR="00FD3578" w:rsidRPr="007E3C58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="00FD3578" w:rsidRPr="007E3C58">
        <w:rPr>
          <w:rFonts w:ascii="Times New Roman" w:hAnsi="Times New Roman"/>
          <w:sz w:val="24"/>
          <w:szCs w:val="24"/>
        </w:rPr>
        <w:t xml:space="preserve"> на территории Майминского района, </w:t>
      </w:r>
      <w:r w:rsidR="0092445C" w:rsidRPr="007E3C58">
        <w:rPr>
          <w:rFonts w:ascii="Times New Roman" w:hAnsi="Times New Roman"/>
          <w:sz w:val="24"/>
          <w:szCs w:val="24"/>
        </w:rPr>
        <w:t>3</w:t>
      </w:r>
      <w:r w:rsidR="008C2FFC" w:rsidRPr="007E3C58">
        <w:rPr>
          <w:rFonts w:ascii="Times New Roman" w:hAnsi="Times New Roman"/>
          <w:sz w:val="24"/>
          <w:szCs w:val="24"/>
        </w:rPr>
        <w:t xml:space="preserve"> – место жительства Майминский район</w:t>
      </w:r>
      <w:r w:rsidR="00F62660" w:rsidRPr="007E3C58">
        <w:rPr>
          <w:rFonts w:ascii="Times New Roman" w:hAnsi="Times New Roman"/>
          <w:sz w:val="24"/>
          <w:szCs w:val="24"/>
        </w:rPr>
        <w:t xml:space="preserve"> (1 состоял на учете ПДН)</w:t>
      </w:r>
      <w:r w:rsidR="0092445C" w:rsidRPr="007E3C58">
        <w:rPr>
          <w:rFonts w:ascii="Times New Roman" w:hAnsi="Times New Roman"/>
          <w:sz w:val="24"/>
          <w:szCs w:val="24"/>
        </w:rPr>
        <w:t>.</w:t>
      </w:r>
    </w:p>
    <w:p w14:paraId="75C803B0" w14:textId="746B32F6" w:rsidR="00F93809" w:rsidRPr="00357B19" w:rsidRDefault="00FD3578" w:rsidP="00F62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19">
        <w:rPr>
          <w:rFonts w:ascii="Times New Roman" w:hAnsi="Times New Roman"/>
          <w:sz w:val="24"/>
          <w:szCs w:val="24"/>
        </w:rPr>
        <w:t xml:space="preserve"> </w:t>
      </w:r>
      <w:r w:rsidR="008C2FFC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A442E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0256E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преступлений</w:t>
      </w:r>
      <w:r w:rsidR="008C2FFC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56E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совершены по </w:t>
      </w:r>
      <w:r w:rsidR="00325D6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статьям УК РФ</w:t>
      </w:r>
      <w:r w:rsidR="00E0256E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25D6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D8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158 УК РФ</w:t>
      </w:r>
      <w:r w:rsidR="00325D6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7B19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159 УК РФ, 222.1 УК РФ, 223 УК РФ, </w:t>
      </w:r>
      <w:r w:rsidR="00982D8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228 УК РФ</w:t>
      </w:r>
      <w:r w:rsidR="00325D6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7B19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166</w:t>
      </w:r>
      <w:r w:rsidR="00982D8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</w:t>
      </w:r>
      <w:r w:rsidR="00325D66" w:rsidRPr="00357B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324EE38" w14:textId="77777777" w:rsidR="00834DFD" w:rsidRDefault="00834DFD" w:rsidP="0054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A2549" w14:textId="77777777" w:rsidR="00CD2A9C" w:rsidRPr="005B65FD" w:rsidRDefault="00CD2A9C" w:rsidP="00CD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5FD">
        <w:rPr>
          <w:rFonts w:ascii="Times New Roman" w:hAnsi="Times New Roman" w:cs="Times New Roman"/>
          <w:sz w:val="24"/>
          <w:szCs w:val="24"/>
        </w:rPr>
        <w:t xml:space="preserve">Необходимо отметить, </w:t>
      </w:r>
      <w:proofErr w:type="gramStart"/>
      <w:r w:rsidRPr="005B65F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B65FD">
        <w:rPr>
          <w:rFonts w:ascii="Times New Roman" w:hAnsi="Times New Roman" w:cs="Times New Roman"/>
          <w:sz w:val="24"/>
          <w:szCs w:val="24"/>
        </w:rPr>
        <w:t xml:space="preserve"> несмотря на комплексную работу субъектов в сравнении с 2022г. произошел рост количества несовершеннолетних, привлеченных к административной ответственности с 69 (в виде штрафа 64 чел./212450 руб.; в виде предупреждения – 5 чел.) до 78 (в виде штрафа 71 чел./188910руб.; в виде предупреждения 7 чел.). Из них по ст. КоАП РФ:</w:t>
      </w:r>
    </w:p>
    <w:p w14:paraId="7AC5233A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 xml:space="preserve">- 6.1.1 – 6 (МСХТ – 1, ГАГПК – 1, СОШ №8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DB2ED9">
        <w:rPr>
          <w:rFonts w:ascii="Times New Roman" w:hAnsi="Times New Roman" w:cs="Times New Roman"/>
          <w:sz w:val="24"/>
          <w:szCs w:val="24"/>
        </w:rPr>
        <w:t>-А – 1, не учится – 1, МСОШ № 3 – 1, К-О СОШ - 1) (АППГ - 4)</w:t>
      </w:r>
    </w:p>
    <w:p w14:paraId="77E573BC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- 7.17 – 1 (МСХТ -1) (АППГ - 1)</w:t>
      </w:r>
    </w:p>
    <w:p w14:paraId="3895E351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- 7.27 ч.1 – 1 (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СОШ -1) (АППГ - 0)</w:t>
      </w:r>
    </w:p>
    <w:p w14:paraId="693E632E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D9">
        <w:rPr>
          <w:rFonts w:ascii="Times New Roman" w:hAnsi="Times New Roman" w:cs="Times New Roman"/>
          <w:sz w:val="24"/>
          <w:szCs w:val="24"/>
        </w:rPr>
        <w:t xml:space="preserve">- 12.1 ч.1 – 8 (МСОШ №1 -1, ГАГПК – 1;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Аграг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Кол ГАГУ – 1, 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СОШ – 1, МСОШ №2 - 2, МСОШ №3 -1, МСХТ - 1) (АППГ – 2)</w:t>
      </w:r>
    </w:p>
    <w:p w14:paraId="196FC3DD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- 12.3 ч.1 – 3 (ГАГПК -1, МСХТ – 1, МСОШ №3 - 1) (АППГ – 2)</w:t>
      </w:r>
    </w:p>
    <w:p w14:paraId="6FB9BB31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- 12.3 ч.3 – 1 (МСОШ №2 - 1) (АППГ – 0)</w:t>
      </w:r>
    </w:p>
    <w:p w14:paraId="434F32B3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- 12.6 – 2 (ГАГПК – 1, МСХТ – 1) (АППГ – 0)</w:t>
      </w:r>
    </w:p>
    <w:p w14:paraId="5058C615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D9">
        <w:rPr>
          <w:rFonts w:ascii="Times New Roman" w:hAnsi="Times New Roman" w:cs="Times New Roman"/>
          <w:sz w:val="24"/>
          <w:szCs w:val="24"/>
        </w:rPr>
        <w:t>- 12.7 ч.1 – 24 (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>. кол.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ГАГУ – 1,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 xml:space="preserve"> СОШ – 1, ГАГПК – 3, К-О СОШ – 2,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 xml:space="preserve"> СОШ – 1, МСОШ №1 – 2, МСОШ №2 – 2, МСОШ №3 – 2, МСХТ – 6,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 xml:space="preserve">. колледж – 1,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Соузгин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 xml:space="preserve"> СОШ – 1, СОШ № 12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DB2ED9">
        <w:rPr>
          <w:rFonts w:ascii="Times New Roman" w:hAnsi="Times New Roman" w:cs="Times New Roman"/>
          <w:sz w:val="24"/>
          <w:szCs w:val="24"/>
        </w:rPr>
        <w:t>-А – 1, СОШ №13 г. Новосибирск - 1) (АППГ - 15)</w:t>
      </w:r>
    </w:p>
    <w:p w14:paraId="78B3F149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- 12.12 ч.1 – 1 (МСОШ №3 – 1) (АППГ - 0)</w:t>
      </w:r>
    </w:p>
    <w:p w14:paraId="2A3C7FAC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- 12.13 ч.2 – 1 (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СОШ – 1) (АППГ – 0) </w:t>
      </w:r>
    </w:p>
    <w:p w14:paraId="6DFAB097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- 12.14 ч.1.1 – 1 (МСОШ №3 -1) (АППГ – 0)</w:t>
      </w:r>
    </w:p>
    <w:p w14:paraId="45557928" w14:textId="77777777" w:rsidR="00CD2A9C" w:rsidRPr="00DB2ED9" w:rsidRDefault="00CD2A9C" w:rsidP="00CD2A9C">
      <w:pPr>
        <w:pStyle w:val="24"/>
        <w:tabs>
          <w:tab w:val="left" w:pos="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- 12.15 ч.1 – 1 (МСОШ №2 - 1) (АППГ – 1)</w:t>
      </w:r>
    </w:p>
    <w:p w14:paraId="7B15C75F" w14:textId="77777777" w:rsidR="00CD2A9C" w:rsidRPr="00DB2ED9" w:rsidRDefault="00CD2A9C" w:rsidP="00CD2A9C">
      <w:pPr>
        <w:pStyle w:val="24"/>
        <w:tabs>
          <w:tab w:val="left" w:pos="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- 12.15 ч.2 – 1 (ГАГПК - 1) (АППГ – 0)</w:t>
      </w:r>
    </w:p>
    <w:p w14:paraId="0D8E9188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- 12.25 ч.2 – 4 (ГАГПК – 2, МСОШ №3 – 1, МСХТ - 1) (АППГ – 2)</w:t>
      </w:r>
    </w:p>
    <w:p w14:paraId="3171D85D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D9">
        <w:rPr>
          <w:rFonts w:ascii="Times New Roman" w:hAnsi="Times New Roman" w:cs="Times New Roman"/>
          <w:sz w:val="24"/>
          <w:szCs w:val="24"/>
        </w:rPr>
        <w:t>- 12.37 ч.1 – 1 (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>. кол.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ГАГУ - 1) (АППГ – 0)</w:t>
      </w:r>
    </w:p>
    <w:p w14:paraId="778625F9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- 12.37 ч.2 – 5 (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СОШ – 1, МСОШ№2 – 2, МСОШ№3 – 1, МСХТ - 1) (АППГ – 4)</w:t>
      </w:r>
    </w:p>
    <w:p w14:paraId="706BB884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- 17.9 – 1 (МСХТ -1) (АППГ – 0)</w:t>
      </w:r>
    </w:p>
    <w:p w14:paraId="6F9291EB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 xml:space="preserve">- 19.3 ч.1 – 2 (Карасук ООШ -1, </w:t>
      </w:r>
      <w:proofErr w:type="gramStart"/>
      <w:r w:rsidRPr="00DB2ED9"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 w:rsidRPr="00DB2ED9">
        <w:rPr>
          <w:rFonts w:ascii="Times New Roman" w:hAnsi="Times New Roman" w:cs="Times New Roman"/>
          <w:sz w:val="24"/>
          <w:szCs w:val="24"/>
        </w:rPr>
        <w:t xml:space="preserve"> СОШ - 1) (АППГ - 5)</w:t>
      </w:r>
    </w:p>
    <w:p w14:paraId="64F4C8D9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lastRenderedPageBreak/>
        <w:t>- 19.15 ч.1 – 1 (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Соузгин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 xml:space="preserve"> СОШ – 1) (АППГ – 3)</w:t>
      </w:r>
    </w:p>
    <w:p w14:paraId="1DCA1D01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- 19.16 – 2 (ГАГПК - 1, МСОШ №2 - 1) (АППГ – 3)</w:t>
      </w:r>
    </w:p>
    <w:p w14:paraId="6DC75F9D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- 20.1 ч.1 – 2 (МСХТ - 2) (АППГ – 2)</w:t>
      </w:r>
    </w:p>
    <w:p w14:paraId="14AC0957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 xml:space="preserve">- 20.20 ч.1 – 8 (МСХТ – 6, МСОШ №3 – 1, </w:t>
      </w:r>
      <w:proofErr w:type="spellStart"/>
      <w:r w:rsidRPr="00DB2ED9">
        <w:rPr>
          <w:rFonts w:ascii="Times New Roman" w:hAnsi="Times New Roman" w:cs="Times New Roman"/>
          <w:sz w:val="24"/>
          <w:szCs w:val="24"/>
        </w:rPr>
        <w:t>Соузгин</w:t>
      </w:r>
      <w:proofErr w:type="spellEnd"/>
      <w:r w:rsidRPr="00DB2ED9">
        <w:rPr>
          <w:rFonts w:ascii="Times New Roman" w:hAnsi="Times New Roman" w:cs="Times New Roman"/>
          <w:sz w:val="24"/>
          <w:szCs w:val="24"/>
        </w:rPr>
        <w:t xml:space="preserve"> СОШ – 1) (АППГ – 16)</w:t>
      </w:r>
    </w:p>
    <w:p w14:paraId="26EF1976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- 20.21 – 1 (МСХТ – 1) (АППГ – 1)</w:t>
      </w:r>
    </w:p>
    <w:p w14:paraId="3DB088F4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 xml:space="preserve">- ст. 3 ЗРА № 69 – 0 (АППГ – 1) </w:t>
      </w:r>
    </w:p>
    <w:p w14:paraId="3882BE40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- 12.8 ч.3 - 0 (АППГ - 2)</w:t>
      </w:r>
    </w:p>
    <w:p w14:paraId="0AC96D47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- 12.25 ч.1 – 0 (АППГ – 1)</w:t>
      </w:r>
    </w:p>
    <w:p w14:paraId="6C71EFF7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- 12.29 ч.1 – 0 (АППГ – 1)</w:t>
      </w:r>
    </w:p>
    <w:p w14:paraId="6A0FD941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- 12.29 ч.2 – 0 (АППГ – 1)</w:t>
      </w:r>
    </w:p>
    <w:p w14:paraId="7D0E7CA2" w14:textId="77777777" w:rsidR="00CD2A9C" w:rsidRPr="00DB2ED9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9">
        <w:rPr>
          <w:rFonts w:ascii="Times New Roman" w:hAnsi="Times New Roman" w:cs="Times New Roman"/>
          <w:sz w:val="24"/>
          <w:szCs w:val="24"/>
        </w:rPr>
        <w:t>- 20.1 ч.2 – 0 (АППГ – 2)</w:t>
      </w:r>
    </w:p>
    <w:p w14:paraId="2FD053E1" w14:textId="77777777" w:rsidR="00CD2A9C" w:rsidRPr="005F6BD7" w:rsidRDefault="00CD2A9C" w:rsidP="00CD2A9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2EB07C" w14:textId="77777777" w:rsidR="00CD2A9C" w:rsidRPr="00981F6D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81F6D">
        <w:rPr>
          <w:rFonts w:ascii="Times New Roman" w:hAnsi="Times New Roman" w:cs="Times New Roman"/>
          <w:sz w:val="24"/>
          <w:szCs w:val="24"/>
        </w:rPr>
        <w:tab/>
        <w:t>Анализируя, рассмотренные Комиссией административные материалы, следует, что в 2023 году 1 несовершеннолетним совершено административное правонарушение, предусмотренное ч.1 ст.7.27 КоАП РФ (мелкое хищение), причем ранее снижение фактов правонарушений по указанной статье наблюдалось в течени</w:t>
      </w:r>
      <w:proofErr w:type="gramStart"/>
      <w:r w:rsidRPr="00981F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81F6D">
        <w:rPr>
          <w:rFonts w:ascii="Times New Roman" w:hAnsi="Times New Roman" w:cs="Times New Roman"/>
          <w:sz w:val="24"/>
          <w:szCs w:val="24"/>
        </w:rPr>
        <w:t xml:space="preserve"> двух лет. </w:t>
      </w:r>
    </w:p>
    <w:p w14:paraId="28356568" w14:textId="77777777" w:rsidR="00CD2A9C" w:rsidRPr="00981F6D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1075"/>
        <w:gridCol w:w="1023"/>
      </w:tblGrid>
      <w:tr w:rsidR="00CD2A9C" w:rsidRPr="00981F6D" w14:paraId="75AC3FFE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010E3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4A099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1AFAD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4C21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5506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2021г.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08225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2022г.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DC3C6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2023г.</w:t>
            </w:r>
          </w:p>
        </w:tc>
      </w:tr>
      <w:tr w:rsidR="00CD2A9C" w:rsidRPr="00981F6D" w14:paraId="2C6B652B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F4E6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ГАГПК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FEB0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568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47C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19B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B1D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F47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D2A9C" w:rsidRPr="00981F6D" w14:paraId="1D8D4F0B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FC50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Вечерняя школа </w:t>
            </w:r>
          </w:p>
          <w:p w14:paraId="53204CCC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.Г</w:t>
            </w:r>
            <w:proofErr w:type="gramEnd"/>
            <w:r w:rsidRPr="00981F6D">
              <w:rPr>
                <w:sz w:val="24"/>
                <w:szCs w:val="24"/>
              </w:rPr>
              <w:t>орно-Алтайска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0FBE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980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64C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06F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F77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33D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73BB7255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157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АПОУ РА «МСХТ»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73A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8FC5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F25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B78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9F2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A1A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D2A9C" w:rsidRPr="00981F6D" w14:paraId="6606FA97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0D61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МСШ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2EAA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CF2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156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42C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1BD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803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D2A9C" w:rsidRPr="00981F6D" w14:paraId="74E29851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D98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СОШ «№3 </w:t>
            </w: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sz w:val="24"/>
                <w:szCs w:val="24"/>
              </w:rPr>
              <w:t xml:space="preserve">-А»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D37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4E8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5BF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7D5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8E1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9E9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D2A9C" w:rsidRPr="00981F6D" w14:paraId="3C799761" w14:textId="77777777" w:rsidTr="007050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21D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F196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D32B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3FE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C46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3F1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75B" w14:textId="77777777" w:rsidR="00CD2A9C" w:rsidRPr="00981F6D" w:rsidRDefault="00CD2A9C" w:rsidP="007050B0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</w:tbl>
    <w:p w14:paraId="1FB13C5B" w14:textId="77777777" w:rsidR="00CD2A9C" w:rsidRPr="00981F6D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4560" w14:textId="77777777" w:rsidR="00CD2A9C" w:rsidRPr="00981F6D" w:rsidRDefault="00CD2A9C" w:rsidP="00CD2A9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1F6D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Положительной тенденцией является отсутствие на протяжении четырех лет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981F6D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981F6D">
        <w:rPr>
          <w:rFonts w:ascii="Times New Roman" w:eastAsia="Times New Roman" w:hAnsi="Times New Roman" w:cs="Times New Roman"/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  <w:r w:rsidRPr="00981F6D">
        <w:rPr>
          <w:rFonts w:ascii="Times New Roman" w:eastAsia="Times New Roman" w:hAnsi="Times New Roman" w:cs="Times New Roman"/>
          <w:sz w:val="24"/>
          <w:szCs w:val="24"/>
        </w:rPr>
        <w:t xml:space="preserve"> (ст.6.9, ст.6.8) (2020 - 0, 2021 – 0, 2022 - 0, 2023 - 0). </w:t>
      </w:r>
    </w:p>
    <w:p w14:paraId="6123574E" w14:textId="77777777" w:rsidR="00CD2A9C" w:rsidRPr="00981F6D" w:rsidRDefault="00CD2A9C" w:rsidP="00CD2A9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864"/>
        <w:gridCol w:w="1134"/>
        <w:gridCol w:w="992"/>
        <w:gridCol w:w="851"/>
        <w:gridCol w:w="850"/>
        <w:gridCol w:w="822"/>
      </w:tblGrid>
      <w:tr w:rsidR="00CD2A9C" w:rsidRPr="00981F6D" w14:paraId="06D83C06" w14:textId="77777777" w:rsidTr="007050B0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26AD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14:paraId="5CAD7E6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(ст.ст.6.8, 6.9, ч.2 ст.20.20 КоАП РФ)</w:t>
            </w:r>
          </w:p>
        </w:tc>
      </w:tr>
      <w:tr w:rsidR="00CD2A9C" w:rsidRPr="00981F6D" w14:paraId="243483CE" w14:textId="77777777" w:rsidTr="007050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6189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статья</w:t>
            </w:r>
          </w:p>
          <w:p w14:paraId="3B4196D1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5CB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3CBA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F8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1A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D3B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55C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DF6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2023</w:t>
            </w:r>
          </w:p>
        </w:tc>
      </w:tr>
      <w:tr w:rsidR="00CD2A9C" w:rsidRPr="00981F6D" w14:paraId="381DBD60" w14:textId="77777777" w:rsidTr="007050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3CB9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23D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E5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EA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D95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4D6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910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40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</w:tr>
      <w:tr w:rsidR="00CD2A9C" w:rsidRPr="00981F6D" w14:paraId="727C43D6" w14:textId="77777777" w:rsidTr="007050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DFD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393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117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 (получивший СОО)</w:t>
            </w:r>
          </w:p>
          <w:p w14:paraId="2A0B405C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1 (Вечерняя ОШ </w:t>
            </w: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sz w:val="24"/>
                <w:szCs w:val="24"/>
              </w:rPr>
              <w:t>-А)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B52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0B8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B12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E7D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028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</w:tr>
      <w:tr w:rsidR="00CD2A9C" w:rsidRPr="00981F6D" w14:paraId="4902E02B" w14:textId="77777777" w:rsidTr="007050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699F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BC6C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55E5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 (МСШ 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A27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 (МСШ №2)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CAA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F13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329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BC6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</w:tr>
      <w:tr w:rsidR="00CD2A9C" w:rsidRPr="00981F6D" w14:paraId="30896ABA" w14:textId="77777777" w:rsidTr="007050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B608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044E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1566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DED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150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96A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8B2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F8D" w14:textId="77777777" w:rsidR="00CD2A9C" w:rsidRPr="00981F6D" w:rsidRDefault="00CD2A9C" w:rsidP="007050B0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</w:tr>
    </w:tbl>
    <w:p w14:paraId="22D027A1" w14:textId="77777777" w:rsidR="00CD2A9C" w:rsidRPr="00981F6D" w:rsidRDefault="00CD2A9C" w:rsidP="00CD2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D1EF6" w14:textId="77777777" w:rsidR="00CD2A9C" w:rsidRPr="00981F6D" w:rsidRDefault="00CD2A9C" w:rsidP="00CD2A9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1F6D">
        <w:rPr>
          <w:rFonts w:ascii="Times New Roman" w:hAnsi="Times New Roman"/>
          <w:sz w:val="24"/>
          <w:szCs w:val="24"/>
        </w:rPr>
        <w:t xml:space="preserve">          Еще одним положительным моментом является значительное снижение количества фактов привлечения несовершеннолетних к административной ответственности по ч.1 ст.20.20 КоАП РФ за п</w:t>
      </w:r>
      <w:r w:rsidRPr="00981F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отребление (распитие) алкогольной продукции с 16 в 2022г. до 8 в </w:t>
      </w:r>
      <w:r w:rsidRPr="00981F6D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2023г. </w:t>
      </w:r>
      <w:r w:rsidRPr="00981F6D">
        <w:rPr>
          <w:rFonts w:ascii="Times New Roman" w:hAnsi="Times New Roman"/>
          <w:sz w:val="24"/>
          <w:szCs w:val="24"/>
        </w:rPr>
        <w:t xml:space="preserve">Несовершеннолетние, привлеченные к ответственности в 2023г., являются учащимися: МСХТ – 6, МСОШ №3 – 1, </w:t>
      </w:r>
      <w:proofErr w:type="spellStart"/>
      <w:r w:rsidRPr="00981F6D">
        <w:rPr>
          <w:rFonts w:ascii="Times New Roman" w:hAnsi="Times New Roman"/>
          <w:sz w:val="24"/>
          <w:szCs w:val="24"/>
        </w:rPr>
        <w:t>Соузгинская</w:t>
      </w:r>
      <w:proofErr w:type="spellEnd"/>
      <w:r w:rsidRPr="00981F6D">
        <w:rPr>
          <w:rFonts w:ascii="Times New Roman" w:hAnsi="Times New Roman"/>
          <w:sz w:val="24"/>
          <w:szCs w:val="24"/>
        </w:rPr>
        <w:t xml:space="preserve"> СОШ – 1.</w:t>
      </w:r>
    </w:p>
    <w:p w14:paraId="0EE9842F" w14:textId="77777777" w:rsidR="00CD2A9C" w:rsidRPr="00981F6D" w:rsidRDefault="00CD2A9C" w:rsidP="00CD2A9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81F6D">
        <w:rPr>
          <w:rFonts w:ascii="Times New Roman" w:hAnsi="Times New Roman"/>
          <w:sz w:val="24"/>
          <w:szCs w:val="24"/>
        </w:rPr>
        <w:t>Положительным моментом является отсутствие фактов привлечения к административной ответственности несовершеннолетних за мелкое хулиганство, сопряженное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 (ст.20.1 ч.2), этот показатель в сравнении с АППГ сократился с 2 случаев до 0.</w:t>
      </w:r>
    </w:p>
    <w:p w14:paraId="2F80B71F" w14:textId="77777777" w:rsidR="00CD2A9C" w:rsidRPr="00981F6D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6D">
        <w:rPr>
          <w:rFonts w:ascii="Times New Roman" w:hAnsi="Times New Roman"/>
          <w:sz w:val="24"/>
          <w:szCs w:val="24"/>
        </w:rPr>
        <w:tab/>
      </w:r>
      <w:proofErr w:type="gramStart"/>
      <w:r w:rsidRPr="00981F6D">
        <w:rPr>
          <w:rFonts w:ascii="Times New Roman" w:hAnsi="Times New Roman" w:cs="Times New Roman"/>
          <w:sz w:val="24"/>
          <w:szCs w:val="24"/>
        </w:rPr>
        <w:t>В отчетном году на прежнем уровне остался показатель по числу фактов привлечения к административной ответственности несовершеннолетних за нарушение ст.20.21 КоАП РФ, а именно за появление в состоянии алкогольного опьянения, оскорбляющем человеческое достоинство, к административной ответственности привлечен 1 несовершеннолетний, учащийся АПОУ РА «МСХТ», в 2022г. указанное административное правонарушение совершил 1 несовершеннолетний, учащийся МБОУ МСОШ №1.</w:t>
      </w:r>
      <w:proofErr w:type="gramEnd"/>
    </w:p>
    <w:p w14:paraId="77FDF501" w14:textId="77777777" w:rsidR="00CD2A9C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6D">
        <w:rPr>
          <w:rFonts w:ascii="Times New Roman" w:hAnsi="Times New Roman" w:cs="Times New Roman"/>
          <w:sz w:val="24"/>
          <w:szCs w:val="24"/>
        </w:rPr>
        <w:tab/>
        <w:t xml:space="preserve">За отчетный период, в сравнении с 2022 г., увеличилось число фактов привлечения к административной ответственности несовершеннолетних за совершение правонарушений, ответственность за которые предусмотрена ст.6.1.1 КоАП РФ (побои) с 4 до 6. </w:t>
      </w:r>
    </w:p>
    <w:p w14:paraId="64AD11E9" w14:textId="77777777" w:rsidR="00CD2A9C" w:rsidRPr="00981F6D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61"/>
        <w:gridCol w:w="991"/>
        <w:gridCol w:w="991"/>
        <w:gridCol w:w="1455"/>
        <w:gridCol w:w="1204"/>
        <w:gridCol w:w="1042"/>
      </w:tblGrid>
      <w:tr w:rsidR="00CD2A9C" w:rsidRPr="00981F6D" w14:paraId="14B5E010" w14:textId="77777777" w:rsidTr="007050B0">
        <w:tc>
          <w:tcPr>
            <w:tcW w:w="93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94FCDF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ст.6.1.1 КоАП РФ</w:t>
            </w:r>
          </w:p>
        </w:tc>
      </w:tr>
      <w:tr w:rsidR="00CD2A9C" w:rsidRPr="00981F6D" w14:paraId="04BBB4AF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61929E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4271D7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2019г.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163905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2020г.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64E9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2021г.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5174D5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2022г.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FBECE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2023г.</w:t>
            </w:r>
          </w:p>
        </w:tc>
      </w:tr>
      <w:tr w:rsidR="00CD2A9C" w:rsidRPr="00981F6D" w14:paraId="7C7FACBC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F467D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МБОУ «МСОШ №1»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FE3A1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C767F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ACC4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FB164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2B03C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70F19E49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29850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МБОУ «МСОШ №2»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242E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AE0DD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14431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1F7B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5715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562EBE2A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258AD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МБОУ «МСОШ №3»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8597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1DA2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B12C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DBA1B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283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19E1A97E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3895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БПОУ РА «ГАГПК»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987A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34CD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66FF9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67FB87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4250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40E401C3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0039F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Аграрный колледж ГАГУ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8AC2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FD7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253B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71C25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91B9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5241ED1B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47F7F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ГАЭТ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D399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171B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4713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D82EDC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8CA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2B1DC6AA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1FEDF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Вечерняя школа </w:t>
            </w: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sz w:val="24"/>
                <w:szCs w:val="24"/>
              </w:rPr>
              <w:t xml:space="preserve">-А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979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48E1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FD57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3C845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D658E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3C5FCD89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B2593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АПОУ РА «МСХТ»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4C9F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14FE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2DFC0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DEC79A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C5B1A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4BF63F4F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CD97C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МБОУ «Гимназия №3 </w:t>
            </w: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sz w:val="24"/>
                <w:szCs w:val="24"/>
              </w:rPr>
              <w:t>-А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464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2900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2ADC1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30AD4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CFC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5D702C37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A0E0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МБОУ «</w:t>
            </w:r>
            <w:proofErr w:type="spellStart"/>
            <w:r w:rsidRPr="00981F6D">
              <w:rPr>
                <w:sz w:val="24"/>
                <w:szCs w:val="24"/>
              </w:rPr>
              <w:t>Соузгинская</w:t>
            </w:r>
            <w:proofErr w:type="spellEnd"/>
            <w:r w:rsidRPr="00981F6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38FCA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E6C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C4B16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D6080C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F691C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5BD8E492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D1A0A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СГУП </w:t>
            </w: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.Н</w:t>
            </w:r>
            <w:proofErr w:type="gramEnd"/>
            <w:r w:rsidRPr="00981F6D">
              <w:rPr>
                <w:sz w:val="24"/>
                <w:szCs w:val="24"/>
              </w:rPr>
              <w:t>овоалтайск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C63B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7BAF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EAF8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B0CEC5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937A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5F2C58F7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AC40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МБОУ «Кызыл-</w:t>
            </w:r>
            <w:proofErr w:type="spellStart"/>
            <w:r w:rsidRPr="00981F6D">
              <w:rPr>
                <w:sz w:val="24"/>
                <w:szCs w:val="24"/>
              </w:rPr>
              <w:t>Озекская</w:t>
            </w:r>
            <w:proofErr w:type="spellEnd"/>
            <w:r w:rsidRPr="00981F6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ECB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EFDAD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F69D8D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0723E9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548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738E2668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DF617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МБОУ «</w:t>
            </w:r>
            <w:proofErr w:type="spellStart"/>
            <w:r w:rsidRPr="00981F6D">
              <w:rPr>
                <w:sz w:val="24"/>
                <w:szCs w:val="24"/>
              </w:rPr>
              <w:t>Бирюлинская</w:t>
            </w:r>
            <w:proofErr w:type="spellEnd"/>
            <w:r w:rsidRPr="00981F6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9B96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B8B0E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926F73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CA8709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B52A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</w:tr>
      <w:tr w:rsidR="00CD2A9C" w:rsidRPr="00981F6D" w14:paraId="37FB1570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452E7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МБОУ СОШ №8 </w:t>
            </w:r>
            <w:proofErr w:type="spellStart"/>
            <w:r w:rsidRPr="00981F6D">
              <w:rPr>
                <w:sz w:val="24"/>
                <w:szCs w:val="24"/>
              </w:rPr>
              <w:t>г</w:t>
            </w:r>
            <w:proofErr w:type="gramStart"/>
            <w:r w:rsidRPr="00981F6D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sz w:val="24"/>
                <w:szCs w:val="24"/>
              </w:rPr>
              <w:t>-А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29C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8AA88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30B2E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10D39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1B5DF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37272E73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2330B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Не учится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002A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3CED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DA18A1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EFABBC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1D92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</w:t>
            </w:r>
          </w:p>
        </w:tc>
      </w:tr>
      <w:tr w:rsidR="00CD2A9C" w:rsidRPr="00981F6D" w14:paraId="2605256E" w14:textId="77777777" w:rsidTr="007050B0"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DC565" w14:textId="77777777" w:rsidR="00CD2A9C" w:rsidRPr="00981F6D" w:rsidRDefault="00CD2A9C" w:rsidP="007050B0">
            <w:pPr>
              <w:jc w:val="both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A8CD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ABD1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484CE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8792D4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8722" w14:textId="77777777" w:rsidR="00CD2A9C" w:rsidRPr="00981F6D" w:rsidRDefault="00CD2A9C" w:rsidP="007050B0">
            <w:pPr>
              <w:jc w:val="center"/>
              <w:rPr>
                <w:sz w:val="24"/>
                <w:szCs w:val="24"/>
              </w:rPr>
            </w:pPr>
            <w:r w:rsidRPr="00981F6D">
              <w:rPr>
                <w:sz w:val="24"/>
                <w:szCs w:val="24"/>
              </w:rPr>
              <w:t>6</w:t>
            </w:r>
          </w:p>
        </w:tc>
      </w:tr>
    </w:tbl>
    <w:p w14:paraId="2E79AD07" w14:textId="77777777" w:rsidR="00CD2A9C" w:rsidRPr="00981F6D" w:rsidRDefault="00CD2A9C" w:rsidP="00CD2A9C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FA4A3" w14:textId="77777777" w:rsidR="00CD2A9C" w:rsidRPr="00981F6D" w:rsidRDefault="00CD2A9C" w:rsidP="00CD2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F6D">
        <w:rPr>
          <w:rFonts w:ascii="Times New Roman" w:hAnsi="Times New Roman"/>
          <w:sz w:val="24"/>
          <w:szCs w:val="24"/>
        </w:rPr>
        <w:t>В отчётный период значительно увеличилось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37 случаев в 2022 г. до 53 случаев в 2023г. Этот показатель напрямую связан с привлечением к административной ответственности несовершеннолетних за управление транспортным средством без права управления (ч.1 ст.12.7), в 2022 г. таких случаев было 15, а в 2023г. 24.</w:t>
      </w:r>
    </w:p>
    <w:p w14:paraId="608BB271" w14:textId="77777777" w:rsidR="00CD2A9C" w:rsidRPr="00981F6D" w:rsidRDefault="00CD2A9C" w:rsidP="00CD2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F6D">
        <w:rPr>
          <w:rFonts w:ascii="Times New Roman" w:hAnsi="Times New Roman"/>
          <w:sz w:val="24"/>
          <w:szCs w:val="24"/>
        </w:rPr>
        <w:t xml:space="preserve">Несовершеннолетние, привлеченные к ответственности по ч.1 ст.12.7 КоАП РФ, в отчетный период, являлись учащимися Аграрного колледжа ГАГУ – 1, </w:t>
      </w:r>
      <w:proofErr w:type="spellStart"/>
      <w:r w:rsidRPr="00981F6D">
        <w:rPr>
          <w:rFonts w:ascii="Times New Roman" w:hAnsi="Times New Roman"/>
          <w:sz w:val="24"/>
          <w:szCs w:val="24"/>
        </w:rPr>
        <w:t>Бирюлинской</w:t>
      </w:r>
      <w:proofErr w:type="spellEnd"/>
      <w:r w:rsidRPr="00981F6D">
        <w:rPr>
          <w:rFonts w:ascii="Times New Roman" w:hAnsi="Times New Roman"/>
          <w:sz w:val="24"/>
          <w:szCs w:val="24"/>
        </w:rPr>
        <w:t xml:space="preserve"> СОШ – 1, ГАГПК – 3, Кызыл-</w:t>
      </w:r>
      <w:proofErr w:type="spellStart"/>
      <w:r w:rsidRPr="00981F6D">
        <w:rPr>
          <w:rFonts w:ascii="Times New Roman" w:hAnsi="Times New Roman"/>
          <w:sz w:val="24"/>
          <w:szCs w:val="24"/>
        </w:rPr>
        <w:t>Озекской</w:t>
      </w:r>
      <w:proofErr w:type="spellEnd"/>
      <w:r w:rsidRPr="00981F6D">
        <w:rPr>
          <w:rFonts w:ascii="Times New Roman" w:hAnsi="Times New Roman"/>
          <w:sz w:val="24"/>
          <w:szCs w:val="24"/>
        </w:rPr>
        <w:t xml:space="preserve"> СОШ – 2, </w:t>
      </w:r>
      <w:proofErr w:type="spellStart"/>
      <w:r w:rsidRPr="00981F6D">
        <w:rPr>
          <w:rFonts w:ascii="Times New Roman" w:hAnsi="Times New Roman"/>
          <w:sz w:val="24"/>
          <w:szCs w:val="24"/>
        </w:rPr>
        <w:t>Манжерокской</w:t>
      </w:r>
      <w:proofErr w:type="spellEnd"/>
      <w:r w:rsidRPr="00981F6D">
        <w:rPr>
          <w:rFonts w:ascii="Times New Roman" w:hAnsi="Times New Roman"/>
          <w:sz w:val="24"/>
          <w:szCs w:val="24"/>
        </w:rPr>
        <w:t xml:space="preserve"> СОШ – 1, МСОШ №1 – 2, МСОШ №2 – 2, МСОШ №3 – 2, МСХТ – 6, Педагогического колледжа – 1, </w:t>
      </w:r>
      <w:proofErr w:type="spellStart"/>
      <w:r w:rsidRPr="00981F6D">
        <w:rPr>
          <w:rFonts w:ascii="Times New Roman" w:hAnsi="Times New Roman"/>
          <w:sz w:val="24"/>
          <w:szCs w:val="24"/>
        </w:rPr>
        <w:t>Соузгинской</w:t>
      </w:r>
      <w:proofErr w:type="spellEnd"/>
      <w:r w:rsidRPr="00981F6D">
        <w:rPr>
          <w:rFonts w:ascii="Times New Roman" w:hAnsi="Times New Roman"/>
          <w:sz w:val="24"/>
          <w:szCs w:val="24"/>
        </w:rPr>
        <w:t xml:space="preserve"> СОШ – 1, СОШ № 12 </w:t>
      </w:r>
      <w:proofErr w:type="spellStart"/>
      <w:r w:rsidRPr="00981F6D">
        <w:rPr>
          <w:rFonts w:ascii="Times New Roman" w:hAnsi="Times New Roman"/>
          <w:sz w:val="24"/>
          <w:szCs w:val="24"/>
        </w:rPr>
        <w:t>г</w:t>
      </w:r>
      <w:proofErr w:type="gramStart"/>
      <w:r w:rsidRPr="00981F6D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Pr="00981F6D">
        <w:rPr>
          <w:rFonts w:ascii="Times New Roman" w:hAnsi="Times New Roman"/>
          <w:sz w:val="24"/>
          <w:szCs w:val="24"/>
        </w:rPr>
        <w:t>-А – 1, СОШ №13 г. Новосибирска – 1.</w:t>
      </w:r>
    </w:p>
    <w:p w14:paraId="6A497FDA" w14:textId="77777777" w:rsidR="00CD2A9C" w:rsidRPr="00981F6D" w:rsidRDefault="00CD2A9C" w:rsidP="00CD2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F6D">
        <w:rPr>
          <w:rFonts w:ascii="Times New Roman" w:hAnsi="Times New Roman"/>
          <w:sz w:val="24"/>
          <w:szCs w:val="24"/>
        </w:rPr>
        <w:lastRenderedPageBreak/>
        <w:t>Но</w:t>
      </w:r>
      <w:proofErr w:type="gramEnd"/>
      <w:r w:rsidRPr="00981F6D">
        <w:rPr>
          <w:rFonts w:ascii="Times New Roman" w:hAnsi="Times New Roman"/>
          <w:sz w:val="24"/>
          <w:szCs w:val="24"/>
        </w:rPr>
        <w:t xml:space="preserve"> несмотря на увеличение в целом количества фактов совершенных административных правонарушений в области дорожного движения в 2023г., не было случаев привлечения несовершеннолетних за нарушение ч.3 ст.12.8 КоАП РФ - управление транспортным средством, не имеющим права управления, в состоянии алкогольного опьянения (АППГ 2).</w:t>
      </w:r>
    </w:p>
    <w:p w14:paraId="20BAB021" w14:textId="77777777" w:rsidR="00CD2A9C" w:rsidRPr="00981F6D" w:rsidRDefault="00CD2A9C" w:rsidP="00CD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F6D">
        <w:rPr>
          <w:rFonts w:ascii="Times New Roman" w:hAnsi="Times New Roman" w:cs="Times New Roman"/>
          <w:sz w:val="24"/>
          <w:szCs w:val="24"/>
        </w:rPr>
        <w:t>В сравнении с прошлым годом наблюдается рост количества рассмотренных административных дел в отношении несовершеннолетних. Так, за отчетный период на 01.01.2024г. к административной ответственности привлечено 78 несовершеннолетних (2022 - 69). Из них: учащихся средне-специальных учебных заведений – 38 (2022г. – 38); учащихся СОШ – 39 (2022г. - 31); ГАГУ – 0 (2022г.- 0); н\у – 1 (2022г. – 0), н\</w:t>
      </w:r>
      <w:proofErr w:type="gramStart"/>
      <w:r w:rsidRPr="00981F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1F6D">
        <w:rPr>
          <w:rFonts w:ascii="Times New Roman" w:hAnsi="Times New Roman" w:cs="Times New Roman"/>
          <w:sz w:val="24"/>
          <w:szCs w:val="24"/>
        </w:rPr>
        <w:t xml:space="preserve"> – 0. </w:t>
      </w:r>
    </w:p>
    <w:p w14:paraId="3503A4FA" w14:textId="77777777" w:rsidR="00CD2A9C" w:rsidRPr="00981F6D" w:rsidRDefault="00CD2A9C" w:rsidP="00CD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CCD21" w14:textId="77777777" w:rsidR="00CD2A9C" w:rsidRPr="00981F6D" w:rsidRDefault="00CD2A9C" w:rsidP="00CD2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0768" w:type="dxa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54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537"/>
        <w:gridCol w:w="455"/>
        <w:gridCol w:w="426"/>
      </w:tblGrid>
      <w:tr w:rsidR="00CD2A9C" w:rsidRPr="00981F6D" w14:paraId="69ADBB36" w14:textId="77777777" w:rsidTr="007050B0">
        <w:trPr>
          <w:cantSplit/>
          <w:trHeight w:val="29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1CB661AD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1BCDF8E6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«МСОШ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47D25B3B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 «МСОШ №2»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6C02D1CE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«МСОШ №3»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4337B0D7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Кызыл – Озек СОШ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4A87FC40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Бирюлинская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5DE4FC6A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Подгорновская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34B44E31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Соузгинская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042885EC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Манжерокская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21A6533A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Карасукская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04D39D28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Гимназ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. №3 г. </w:t>
            </w:r>
            <w:proofErr w:type="gramStart"/>
            <w:r w:rsidRPr="00981F6D">
              <w:rPr>
                <w:b/>
                <w:sz w:val="24"/>
                <w:szCs w:val="24"/>
              </w:rPr>
              <w:t>Г-А</w:t>
            </w:r>
            <w:proofErr w:type="gramEnd"/>
            <w:r w:rsidRPr="00981F6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4540CD24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«</w:t>
            </w:r>
            <w:proofErr w:type="spellStart"/>
            <w:r w:rsidRPr="00981F6D">
              <w:rPr>
                <w:b/>
                <w:sz w:val="24"/>
                <w:szCs w:val="24"/>
              </w:rPr>
              <w:t>Гимназ</w:t>
            </w:r>
            <w:proofErr w:type="spellEnd"/>
            <w:r w:rsidRPr="00981F6D">
              <w:rPr>
                <w:b/>
                <w:sz w:val="24"/>
                <w:szCs w:val="24"/>
              </w:rPr>
              <w:t xml:space="preserve">. №9 </w:t>
            </w:r>
            <w:proofErr w:type="spellStart"/>
            <w:r w:rsidRPr="00981F6D">
              <w:rPr>
                <w:b/>
                <w:sz w:val="24"/>
                <w:szCs w:val="24"/>
              </w:rPr>
              <w:t>г</w:t>
            </w:r>
            <w:proofErr w:type="gramStart"/>
            <w:r w:rsidRPr="00981F6D">
              <w:rPr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620AAE1A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«СОШ №4 </w:t>
            </w:r>
            <w:proofErr w:type="spellStart"/>
            <w:r w:rsidRPr="00981F6D">
              <w:rPr>
                <w:b/>
                <w:sz w:val="24"/>
                <w:szCs w:val="24"/>
              </w:rPr>
              <w:t>г</w:t>
            </w:r>
            <w:proofErr w:type="gramStart"/>
            <w:r w:rsidRPr="00981F6D">
              <w:rPr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4EC5F4FC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«СОШ №8 </w:t>
            </w:r>
            <w:proofErr w:type="spellStart"/>
            <w:r w:rsidRPr="00981F6D">
              <w:rPr>
                <w:b/>
                <w:sz w:val="24"/>
                <w:szCs w:val="24"/>
              </w:rPr>
              <w:t>г</w:t>
            </w:r>
            <w:proofErr w:type="gramStart"/>
            <w:r w:rsidRPr="00981F6D">
              <w:rPr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B5443B6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«СОШ №12 </w:t>
            </w:r>
            <w:proofErr w:type="spellStart"/>
            <w:r w:rsidRPr="00981F6D">
              <w:rPr>
                <w:b/>
                <w:sz w:val="24"/>
                <w:szCs w:val="24"/>
              </w:rPr>
              <w:t>г</w:t>
            </w:r>
            <w:proofErr w:type="gramStart"/>
            <w:r w:rsidRPr="00981F6D">
              <w:rPr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0AB660A2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«Вечерняя ООШ </w:t>
            </w:r>
            <w:proofErr w:type="spellStart"/>
            <w:r w:rsidRPr="00981F6D">
              <w:rPr>
                <w:b/>
                <w:sz w:val="24"/>
                <w:szCs w:val="24"/>
              </w:rPr>
              <w:t>г</w:t>
            </w:r>
            <w:proofErr w:type="gramStart"/>
            <w:r w:rsidRPr="00981F6D">
              <w:rPr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981F6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1A5CD38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Аграрный колледж  ГАГУ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20BE90D2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Педагогический колледж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49C699F6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 РКЛ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630D4BC1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ГАЭТ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0201FB4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БПОУ РА «ГАГПК»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3B6D0825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ГАГУ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60DE3F6B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АПОУ РА «МСХТ»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4933CCC1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Не учатся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6342DCA1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ОУ за пределами РА</w:t>
            </w:r>
          </w:p>
          <w:p w14:paraId="1717087F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2A9C" w:rsidRPr="00981F6D" w14:paraId="08446025" w14:textId="77777777" w:rsidTr="007050B0">
        <w:trPr>
          <w:cantSplit/>
          <w:trHeight w:val="6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48F406F8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BC37B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3B1C58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40E1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ECE0CE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1033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A75D30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2EE47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3000A1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8FF22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44A1EF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3685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4168D5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387A1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1B00B5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AFB35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47F00C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4E8460" w14:textId="77777777" w:rsidR="00CD2A9C" w:rsidRPr="00981F6D" w:rsidRDefault="00CD2A9C" w:rsidP="007050B0">
            <w:pPr>
              <w:rPr>
                <w:b/>
                <w:sz w:val="18"/>
                <w:szCs w:val="18"/>
              </w:rPr>
            </w:pPr>
          </w:p>
          <w:p w14:paraId="0A3930C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118E0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F82517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7B776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C9F8C8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DF954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F6E840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CC0C6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805DCE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F7ACC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FAC56F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91013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2E7AF5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3D42D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3AF7F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47D43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DA4A7C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C5AC4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A6DF23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F0D43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00ACF7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C722D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790549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091CF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3A7E9F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C8A810" w14:textId="77777777" w:rsidR="00CD2A9C" w:rsidRPr="00981F6D" w:rsidRDefault="00CD2A9C" w:rsidP="007050B0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BE4522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30114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C14E28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</w:tr>
      <w:tr w:rsidR="00CD2A9C" w:rsidRPr="00981F6D" w14:paraId="04FFF1C0" w14:textId="77777777" w:rsidTr="007050B0">
        <w:trPr>
          <w:cantSplit/>
          <w:trHeight w:val="69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422916E6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605CE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4D8101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EDE87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4FD151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1E319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D60ACA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CCF4E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1DC71E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0B5E6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C32407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DF9F9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3F9809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C66DC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86D639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92C04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3E7E3A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1622E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64728C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F4411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F7217A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0224B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847E33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E4815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142773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5457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FA5B13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8BF7B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EAB5A4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B27EF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0BD337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6CAB2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4EFF81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0CCE1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4C06D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AB09F2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D5BA9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663E12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C1C57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4C19C2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90854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D5580A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4952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04ACBE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CB1B0" w14:textId="77777777" w:rsidR="00CD2A9C" w:rsidRPr="00981F6D" w:rsidRDefault="00CD2A9C" w:rsidP="007050B0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3AB967D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1276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3E0754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5</w:t>
            </w:r>
          </w:p>
        </w:tc>
      </w:tr>
      <w:tr w:rsidR="00CD2A9C" w:rsidRPr="00981F6D" w14:paraId="54962FDC" w14:textId="77777777" w:rsidTr="007050B0">
        <w:trPr>
          <w:cantSplit/>
          <w:trHeight w:val="66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69E9F4D7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F62CEB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CA24BC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941FBB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3618C7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55AE6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210A01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D9E00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B735DC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E280B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3703D3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E8B62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19FD95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61D82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0ADA86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1802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D3D6B9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559ED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7BBFBF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BE2CC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7C9171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88127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73A41A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F5109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48931F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4DA4E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3BCC3C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FA58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C6DE5D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16381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273FC1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9BD24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2DFD82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73ED2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5E496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E33235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E0F8B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3B31CA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5E78F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853C7B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20A5F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C8BFED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BBB56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92BE91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A170A" w14:textId="77777777" w:rsidR="00CD2A9C" w:rsidRPr="00981F6D" w:rsidRDefault="00CD2A9C" w:rsidP="007050B0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6727B8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F9B9E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575E37F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</w:tr>
      <w:tr w:rsidR="00CD2A9C" w:rsidRPr="00981F6D" w14:paraId="63972487" w14:textId="77777777" w:rsidTr="007050B0">
        <w:trPr>
          <w:cantSplit/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20B6F40C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BD442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8EB82A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00F4C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5BB262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B4427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965EEF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8CAA7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D741D9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A0614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5C0D3C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8A7F1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939AB5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6EB4E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61E86F0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2B858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CAF15F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A70D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3F8706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C059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B6F4F3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ED76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3DDA963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C2536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B05E3C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FFB82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1C47D9B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7790D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4FCD97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2F244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290DD7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8DE8B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71267CE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9215A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56D94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DDA58A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86D82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C201F53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5E78F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2E54407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3A557E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65EEC66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EFC9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4F6E1C0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352DB3" w14:textId="77777777" w:rsidR="00CD2A9C" w:rsidRPr="00981F6D" w:rsidRDefault="00CD2A9C" w:rsidP="007050B0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692715F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82EB8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  <w:p w14:paraId="0891FCAD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</w:tr>
      <w:tr w:rsidR="00CD2A9C" w:rsidRPr="00981F6D" w14:paraId="007226B4" w14:textId="77777777" w:rsidTr="007050B0">
        <w:trPr>
          <w:cantSplit/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38614B46" w14:textId="77777777" w:rsidR="00CD2A9C" w:rsidRPr="00981F6D" w:rsidRDefault="00CD2A9C" w:rsidP="007050B0">
            <w:pPr>
              <w:jc w:val="both"/>
              <w:rPr>
                <w:b/>
                <w:sz w:val="24"/>
                <w:szCs w:val="24"/>
              </w:rPr>
            </w:pPr>
            <w:r w:rsidRPr="00981F6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19C6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2A5C2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1D651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BC3A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4D9C28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6C971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EDA1D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67072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895C2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A0EB8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  <w:p w14:paraId="0E779B9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97CC24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F38F9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B995A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AE0DEA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58AE5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24FB66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CD4FF2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80D33B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342985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2997CC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B16E0F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D8267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479397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F60031" w14:textId="77777777" w:rsidR="00CD2A9C" w:rsidRPr="00981F6D" w:rsidRDefault="00CD2A9C" w:rsidP="007050B0">
            <w:pPr>
              <w:jc w:val="both"/>
              <w:rPr>
                <w:b/>
                <w:sz w:val="18"/>
                <w:szCs w:val="18"/>
              </w:rPr>
            </w:pPr>
            <w:r w:rsidRPr="00981F6D">
              <w:rPr>
                <w:b/>
                <w:sz w:val="18"/>
                <w:szCs w:val="18"/>
              </w:rPr>
              <w:t>1</w:t>
            </w:r>
          </w:p>
        </w:tc>
      </w:tr>
    </w:tbl>
    <w:p w14:paraId="36438522" w14:textId="77777777" w:rsidR="00CD2A9C" w:rsidRPr="00981F6D" w:rsidRDefault="00CD2A9C" w:rsidP="00CD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7369A" w14:textId="77777777" w:rsidR="00CD2A9C" w:rsidRPr="009D349A" w:rsidRDefault="00CD2A9C" w:rsidP="00CD2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49A">
        <w:rPr>
          <w:rFonts w:ascii="Times New Roman" w:hAnsi="Times New Roman"/>
          <w:sz w:val="24"/>
          <w:szCs w:val="24"/>
        </w:rPr>
        <w:t>В течение трех лет наблюдается увеличение количества фактов совершения несовершеннолетними преступлений, до достижения возраста привлечения к уголовной ответственности: на 01.01.2024г. - 10 (2022г. – 8, 2021г. – 7, 2020г. – 3). Так, из 10 несовершеннолетних допустили нарушение: по ч.1 ст.158 УК РФ – 5 (МСОШ №2 - 3, МСОШ №3 -1, Дубровская НОШ – 1); по ч.1 ст. 167 УК РФ – 5 (МСОШ №1 -2, МСОШ №2 – 1, МСОШ №3 – 1, дошкольник -1).</w:t>
      </w:r>
    </w:p>
    <w:p w14:paraId="0D16564E" w14:textId="526E99DD" w:rsidR="0006672A" w:rsidRDefault="0006672A" w:rsidP="0021430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3D40E4F" w14:textId="77777777" w:rsidR="00CD2A9C" w:rsidRPr="005B65FD" w:rsidRDefault="00CD2A9C" w:rsidP="00CD2A9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B65FD">
        <w:rPr>
          <w:rFonts w:ascii="Times New Roman" w:hAnsi="Times New Roman"/>
          <w:sz w:val="24"/>
          <w:szCs w:val="24"/>
        </w:rPr>
        <w:t xml:space="preserve">За отчетный период отсутствуют факты вовлечения родителями своих несовершеннолетних детей в распитие алкогольной продукции, потребление табака: </w:t>
      </w:r>
    </w:p>
    <w:p w14:paraId="7935990E" w14:textId="77777777" w:rsidR="00CD2A9C" w:rsidRPr="005B65FD" w:rsidRDefault="00CD2A9C" w:rsidP="00CD2A9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B65FD">
        <w:rPr>
          <w:rFonts w:ascii="Times New Roman" w:hAnsi="Times New Roman"/>
          <w:sz w:val="24"/>
          <w:szCs w:val="24"/>
        </w:rPr>
        <w:t>- по ч.2 ст.6.10 (вовлечение несов. в употребление спиртосодержащей продукции) – 0 (АППГ – 0, 2021г.- 1);</w:t>
      </w:r>
    </w:p>
    <w:p w14:paraId="183D9C4F" w14:textId="77777777" w:rsidR="00CD2A9C" w:rsidRPr="005B65FD" w:rsidRDefault="00CD2A9C" w:rsidP="00CD2A9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B65FD">
        <w:rPr>
          <w:rFonts w:ascii="Times New Roman" w:hAnsi="Times New Roman"/>
          <w:sz w:val="24"/>
          <w:szCs w:val="24"/>
        </w:rPr>
        <w:t xml:space="preserve">- ч.2 ст.6.23 (вовлечение несовершеннолетних в употребление табака) – 0 (АППГ – 0, 2021г. – 2). </w:t>
      </w:r>
    </w:p>
    <w:p w14:paraId="0EA23DAC" w14:textId="0309889E" w:rsidR="00CD2A9C" w:rsidRPr="005B65FD" w:rsidRDefault="00056780" w:rsidP="00CD2A9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1511">
        <w:rPr>
          <w:rFonts w:ascii="Times New Roman" w:hAnsi="Times New Roman"/>
          <w:color w:val="000000" w:themeColor="text1"/>
          <w:sz w:val="24"/>
          <w:szCs w:val="24"/>
        </w:rPr>
        <w:t xml:space="preserve">При этом,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D2A9C" w:rsidRPr="005B65FD">
        <w:rPr>
          <w:rFonts w:ascii="Times New Roman" w:hAnsi="Times New Roman"/>
          <w:sz w:val="24"/>
          <w:szCs w:val="24"/>
        </w:rPr>
        <w:t>огласно, проведенному Комиссией, анализу административных дел, на 01.01.202</w:t>
      </w:r>
      <w:r w:rsidR="00CD2A9C">
        <w:rPr>
          <w:rFonts w:ascii="Times New Roman" w:hAnsi="Times New Roman"/>
          <w:sz w:val="24"/>
          <w:szCs w:val="24"/>
        </w:rPr>
        <w:t>4</w:t>
      </w:r>
      <w:r w:rsidR="00CD2A9C" w:rsidRPr="005B65FD">
        <w:rPr>
          <w:rFonts w:ascii="Times New Roman" w:hAnsi="Times New Roman"/>
          <w:sz w:val="24"/>
          <w:szCs w:val="24"/>
        </w:rPr>
        <w:t xml:space="preserve">г. наблюдается значительное увеличение количество фактов привлечения родителей несовершеннолетних, не достигших 16 лет, по ст.20.22 КоАП РФ с 7 в 2022г. до </w:t>
      </w:r>
      <w:r w:rsidR="00CD2A9C" w:rsidRPr="005B65FD">
        <w:rPr>
          <w:rFonts w:ascii="Times New Roman" w:hAnsi="Times New Roman"/>
          <w:sz w:val="24"/>
          <w:szCs w:val="24"/>
        </w:rPr>
        <w:lastRenderedPageBreak/>
        <w:t>18 в 2023г.</w:t>
      </w:r>
      <w:r w:rsidR="00EC3ED9">
        <w:rPr>
          <w:rFonts w:ascii="Times New Roman" w:hAnsi="Times New Roman"/>
          <w:sz w:val="24"/>
          <w:szCs w:val="24"/>
        </w:rPr>
        <w:t xml:space="preserve"> (учащиеся МСШ №1 – 2 (9кл.), МСШ №2 – 7 (6-9кл.), МСШ №3 – 2 (8,9кл), У-</w:t>
      </w:r>
      <w:proofErr w:type="spellStart"/>
      <w:r w:rsidR="00EC3ED9">
        <w:rPr>
          <w:rFonts w:ascii="Times New Roman" w:hAnsi="Times New Roman"/>
          <w:sz w:val="24"/>
          <w:szCs w:val="24"/>
        </w:rPr>
        <w:t>Мунин</w:t>
      </w:r>
      <w:proofErr w:type="gramStart"/>
      <w:r w:rsidR="00EC3ED9">
        <w:rPr>
          <w:rFonts w:ascii="Times New Roman" w:hAnsi="Times New Roman"/>
          <w:sz w:val="24"/>
          <w:szCs w:val="24"/>
        </w:rPr>
        <w:t>.С</w:t>
      </w:r>
      <w:proofErr w:type="gramEnd"/>
      <w:r w:rsidR="00EC3ED9">
        <w:rPr>
          <w:rFonts w:ascii="Times New Roman" w:hAnsi="Times New Roman"/>
          <w:sz w:val="24"/>
          <w:szCs w:val="24"/>
        </w:rPr>
        <w:t>ОШ</w:t>
      </w:r>
      <w:proofErr w:type="spellEnd"/>
      <w:r w:rsidR="00EC3ED9">
        <w:rPr>
          <w:rFonts w:ascii="Times New Roman" w:hAnsi="Times New Roman"/>
          <w:sz w:val="24"/>
          <w:szCs w:val="24"/>
        </w:rPr>
        <w:t xml:space="preserve"> – 2 (8,9кл.), СОШ №13 </w:t>
      </w:r>
      <w:proofErr w:type="spellStart"/>
      <w:r w:rsidR="00EC3ED9">
        <w:rPr>
          <w:rFonts w:ascii="Times New Roman" w:hAnsi="Times New Roman"/>
          <w:sz w:val="24"/>
          <w:szCs w:val="24"/>
        </w:rPr>
        <w:t>г.Г</w:t>
      </w:r>
      <w:proofErr w:type="spellEnd"/>
      <w:r w:rsidR="00EC3ED9">
        <w:rPr>
          <w:rFonts w:ascii="Times New Roman" w:hAnsi="Times New Roman"/>
          <w:sz w:val="24"/>
          <w:szCs w:val="24"/>
        </w:rPr>
        <w:t xml:space="preserve">-А – 1 (8кл.), Гимназия №3 </w:t>
      </w:r>
      <w:proofErr w:type="spellStart"/>
      <w:r w:rsidR="00EC3ED9">
        <w:rPr>
          <w:rFonts w:ascii="Times New Roman" w:hAnsi="Times New Roman"/>
          <w:sz w:val="24"/>
          <w:szCs w:val="24"/>
        </w:rPr>
        <w:t>г</w:t>
      </w:r>
      <w:proofErr w:type="gramStart"/>
      <w:r w:rsidR="00EC3ED9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="00EC3ED9">
        <w:rPr>
          <w:rFonts w:ascii="Times New Roman" w:hAnsi="Times New Roman"/>
          <w:sz w:val="24"/>
          <w:szCs w:val="24"/>
        </w:rPr>
        <w:t xml:space="preserve">-А – 1 (9кл.), </w:t>
      </w:r>
      <w:proofErr w:type="spellStart"/>
      <w:r w:rsidR="00EC3ED9">
        <w:rPr>
          <w:rFonts w:ascii="Times New Roman" w:hAnsi="Times New Roman"/>
          <w:sz w:val="24"/>
          <w:szCs w:val="24"/>
        </w:rPr>
        <w:t>Вечер.ОШ</w:t>
      </w:r>
      <w:proofErr w:type="spellEnd"/>
      <w:r w:rsidR="00EC3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ED9">
        <w:rPr>
          <w:rFonts w:ascii="Times New Roman" w:hAnsi="Times New Roman"/>
          <w:sz w:val="24"/>
          <w:szCs w:val="24"/>
        </w:rPr>
        <w:t>г.Г</w:t>
      </w:r>
      <w:proofErr w:type="spellEnd"/>
      <w:r w:rsidR="00EC3ED9">
        <w:rPr>
          <w:rFonts w:ascii="Times New Roman" w:hAnsi="Times New Roman"/>
          <w:sz w:val="24"/>
          <w:szCs w:val="24"/>
        </w:rPr>
        <w:t xml:space="preserve">-А – 1 (8 </w:t>
      </w:r>
      <w:proofErr w:type="spellStart"/>
      <w:r w:rsidR="00EC3ED9">
        <w:rPr>
          <w:rFonts w:ascii="Times New Roman" w:hAnsi="Times New Roman"/>
          <w:sz w:val="24"/>
          <w:szCs w:val="24"/>
        </w:rPr>
        <w:t>кл</w:t>
      </w:r>
      <w:proofErr w:type="spellEnd"/>
      <w:r w:rsidR="00EC3ED9">
        <w:rPr>
          <w:rFonts w:ascii="Times New Roman" w:hAnsi="Times New Roman"/>
          <w:sz w:val="24"/>
          <w:szCs w:val="24"/>
        </w:rPr>
        <w:t>.), ГАГПК – 2 (1 курс).</w:t>
      </w:r>
    </w:p>
    <w:p w14:paraId="7B21CD8D" w14:textId="2A8B0FC6" w:rsidR="00CD2A9C" w:rsidRPr="005B65FD" w:rsidRDefault="00056780" w:rsidP="00CD2A9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53BBF" w:rsidRPr="00CC1511">
        <w:rPr>
          <w:rFonts w:ascii="Times New Roman" w:hAnsi="Times New Roman"/>
          <w:color w:val="000000" w:themeColor="text1"/>
          <w:sz w:val="24"/>
          <w:szCs w:val="24"/>
        </w:rPr>
        <w:t xml:space="preserve">величилось количество выявленных фактов ненадлежащего исполнения родителями обязанностей по </w:t>
      </w:r>
      <w:r w:rsidR="00214309" w:rsidRPr="00CC1511">
        <w:rPr>
          <w:rFonts w:ascii="Times New Roman" w:hAnsi="Times New Roman"/>
          <w:color w:val="000000" w:themeColor="text1"/>
          <w:sz w:val="24"/>
          <w:szCs w:val="24"/>
        </w:rPr>
        <w:t>обучению</w:t>
      </w:r>
      <w:r w:rsidR="00CD2A9C">
        <w:rPr>
          <w:rFonts w:ascii="Times New Roman" w:hAnsi="Times New Roman"/>
          <w:color w:val="000000" w:themeColor="text1"/>
          <w:sz w:val="24"/>
          <w:szCs w:val="24"/>
        </w:rPr>
        <w:t xml:space="preserve"> детей (с 71 в 2022г. до 91 в 2023г.)</w:t>
      </w:r>
      <w:r w:rsidR="00214309" w:rsidRPr="00CC15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D2A9C" w:rsidRPr="005B65FD">
        <w:rPr>
          <w:rFonts w:ascii="Times New Roman" w:hAnsi="Times New Roman"/>
          <w:sz w:val="24"/>
          <w:szCs w:val="24"/>
        </w:rPr>
        <w:t>а также без изменения остался показатель в части фактов привлечения родителей за ненадлежащее исполнение родительских обязанностей по воспитанию и содержанию детей</w:t>
      </w:r>
      <w:r w:rsidR="00CD2A9C">
        <w:rPr>
          <w:rFonts w:ascii="Times New Roman" w:hAnsi="Times New Roman"/>
          <w:sz w:val="24"/>
          <w:szCs w:val="24"/>
        </w:rPr>
        <w:t xml:space="preserve"> (30\30)</w:t>
      </w:r>
      <w:r w:rsidR="00CD2A9C" w:rsidRPr="005B65FD">
        <w:rPr>
          <w:rFonts w:ascii="Times New Roman" w:hAnsi="Times New Roman"/>
          <w:sz w:val="24"/>
          <w:szCs w:val="24"/>
        </w:rPr>
        <w:t>.</w:t>
      </w:r>
    </w:p>
    <w:p w14:paraId="2430737E" w14:textId="77777777" w:rsidR="00CD2A9C" w:rsidRDefault="00CD2A9C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6"/>
        <w:tblW w:w="9571" w:type="dxa"/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07"/>
        <w:gridCol w:w="856"/>
        <w:gridCol w:w="980"/>
        <w:gridCol w:w="1134"/>
        <w:gridCol w:w="851"/>
        <w:gridCol w:w="717"/>
        <w:gridCol w:w="842"/>
        <w:gridCol w:w="816"/>
      </w:tblGrid>
      <w:tr w:rsidR="00CD2A9C" w:rsidRPr="005B65FD" w14:paraId="218D216A" w14:textId="77777777" w:rsidTr="00CD2A9C">
        <w:trPr>
          <w:trHeight w:val="1577"/>
        </w:trPr>
        <w:tc>
          <w:tcPr>
            <w:tcW w:w="856" w:type="dxa"/>
            <w:textDirection w:val="btLr"/>
          </w:tcPr>
          <w:p w14:paraId="356961BE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Воспитанию</w:t>
            </w:r>
          </w:p>
          <w:p w14:paraId="26D7920A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</w:p>
          <w:p w14:paraId="370A3F35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14:paraId="1F27A93A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Обучению</w:t>
            </w:r>
          </w:p>
        </w:tc>
        <w:tc>
          <w:tcPr>
            <w:tcW w:w="856" w:type="dxa"/>
            <w:textDirection w:val="btLr"/>
          </w:tcPr>
          <w:p w14:paraId="4F93C8CC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Содержанию</w:t>
            </w:r>
          </w:p>
        </w:tc>
        <w:tc>
          <w:tcPr>
            <w:tcW w:w="807" w:type="dxa"/>
            <w:textDirection w:val="btLr"/>
          </w:tcPr>
          <w:p w14:paraId="738B12D2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Воспитанию обучению</w:t>
            </w:r>
          </w:p>
        </w:tc>
        <w:tc>
          <w:tcPr>
            <w:tcW w:w="856" w:type="dxa"/>
            <w:textDirection w:val="btLr"/>
          </w:tcPr>
          <w:p w14:paraId="395E04E4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Воспитанию содержанию</w:t>
            </w:r>
          </w:p>
        </w:tc>
        <w:tc>
          <w:tcPr>
            <w:tcW w:w="980" w:type="dxa"/>
            <w:textDirection w:val="btLr"/>
          </w:tcPr>
          <w:p w14:paraId="66EE6961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Воспитанию содержанию обучению</w:t>
            </w:r>
          </w:p>
        </w:tc>
        <w:tc>
          <w:tcPr>
            <w:tcW w:w="1134" w:type="dxa"/>
            <w:textDirection w:val="btLr"/>
          </w:tcPr>
          <w:p w14:paraId="634DA42C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Воспитанию содержанию защите прав</w:t>
            </w:r>
          </w:p>
        </w:tc>
        <w:tc>
          <w:tcPr>
            <w:tcW w:w="851" w:type="dxa"/>
            <w:textDirection w:val="btLr"/>
          </w:tcPr>
          <w:p w14:paraId="34A02871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Воспитанию защите прав</w:t>
            </w:r>
          </w:p>
          <w:p w14:paraId="7F3C4592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</w:p>
          <w:p w14:paraId="46460007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textDirection w:val="btLr"/>
          </w:tcPr>
          <w:p w14:paraId="067BEE7A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Защите прав</w:t>
            </w:r>
          </w:p>
        </w:tc>
        <w:tc>
          <w:tcPr>
            <w:tcW w:w="842" w:type="dxa"/>
            <w:textDirection w:val="btLr"/>
          </w:tcPr>
          <w:p w14:paraId="5B78814E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Содержание защита прав</w:t>
            </w:r>
          </w:p>
        </w:tc>
        <w:tc>
          <w:tcPr>
            <w:tcW w:w="816" w:type="dxa"/>
            <w:textDirection w:val="btLr"/>
          </w:tcPr>
          <w:p w14:paraId="39057603" w14:textId="77777777" w:rsidR="00CD2A9C" w:rsidRPr="005B65FD" w:rsidRDefault="00CD2A9C" w:rsidP="007050B0">
            <w:pPr>
              <w:rPr>
                <w:b/>
                <w:bCs/>
                <w:sz w:val="24"/>
                <w:szCs w:val="24"/>
              </w:rPr>
            </w:pPr>
            <w:r w:rsidRPr="005B65FD">
              <w:rPr>
                <w:b/>
                <w:bCs/>
                <w:sz w:val="24"/>
                <w:szCs w:val="24"/>
              </w:rPr>
              <w:t>Обучение содержание</w:t>
            </w:r>
          </w:p>
        </w:tc>
      </w:tr>
      <w:tr w:rsidR="00CD2A9C" w:rsidRPr="005B65FD" w14:paraId="2EB5E6F6" w14:textId="77777777" w:rsidTr="00CD2A9C">
        <w:trPr>
          <w:trHeight w:val="543"/>
        </w:trPr>
        <w:tc>
          <w:tcPr>
            <w:tcW w:w="856" w:type="dxa"/>
          </w:tcPr>
          <w:p w14:paraId="3E47AE8F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46(66)</w:t>
            </w:r>
          </w:p>
        </w:tc>
        <w:tc>
          <w:tcPr>
            <w:tcW w:w="856" w:type="dxa"/>
          </w:tcPr>
          <w:p w14:paraId="5F006FA0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91(71)</w:t>
            </w:r>
          </w:p>
        </w:tc>
        <w:tc>
          <w:tcPr>
            <w:tcW w:w="856" w:type="dxa"/>
          </w:tcPr>
          <w:p w14:paraId="2EC73880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25(37)</w:t>
            </w:r>
          </w:p>
        </w:tc>
        <w:tc>
          <w:tcPr>
            <w:tcW w:w="807" w:type="dxa"/>
          </w:tcPr>
          <w:p w14:paraId="2BCF4524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1(1)</w:t>
            </w:r>
          </w:p>
        </w:tc>
        <w:tc>
          <w:tcPr>
            <w:tcW w:w="856" w:type="dxa"/>
          </w:tcPr>
          <w:p w14:paraId="499C4A39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30(30)</w:t>
            </w:r>
          </w:p>
        </w:tc>
        <w:tc>
          <w:tcPr>
            <w:tcW w:w="980" w:type="dxa"/>
          </w:tcPr>
          <w:p w14:paraId="0BD845E0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0(0)</w:t>
            </w:r>
          </w:p>
        </w:tc>
        <w:tc>
          <w:tcPr>
            <w:tcW w:w="1134" w:type="dxa"/>
          </w:tcPr>
          <w:p w14:paraId="02FD5BB3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0(0)</w:t>
            </w:r>
          </w:p>
        </w:tc>
        <w:tc>
          <w:tcPr>
            <w:tcW w:w="851" w:type="dxa"/>
          </w:tcPr>
          <w:p w14:paraId="4CB393C7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0(0)</w:t>
            </w:r>
          </w:p>
        </w:tc>
        <w:tc>
          <w:tcPr>
            <w:tcW w:w="717" w:type="dxa"/>
          </w:tcPr>
          <w:p w14:paraId="20392A84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0(0)</w:t>
            </w:r>
          </w:p>
        </w:tc>
        <w:tc>
          <w:tcPr>
            <w:tcW w:w="842" w:type="dxa"/>
          </w:tcPr>
          <w:p w14:paraId="4C20BFAD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0(0)</w:t>
            </w:r>
          </w:p>
        </w:tc>
        <w:tc>
          <w:tcPr>
            <w:tcW w:w="816" w:type="dxa"/>
          </w:tcPr>
          <w:p w14:paraId="1F6632C1" w14:textId="77777777" w:rsidR="00CD2A9C" w:rsidRPr="005B65FD" w:rsidRDefault="00CD2A9C" w:rsidP="007050B0">
            <w:pPr>
              <w:jc w:val="center"/>
              <w:rPr>
                <w:bCs/>
                <w:sz w:val="24"/>
                <w:szCs w:val="24"/>
              </w:rPr>
            </w:pPr>
            <w:r w:rsidRPr="005B65FD">
              <w:rPr>
                <w:bCs/>
                <w:sz w:val="24"/>
                <w:szCs w:val="24"/>
              </w:rPr>
              <w:t>0(0)</w:t>
            </w:r>
          </w:p>
        </w:tc>
      </w:tr>
    </w:tbl>
    <w:p w14:paraId="2BE7D3C2" w14:textId="77777777" w:rsidR="00911EB1" w:rsidRPr="00CC1511" w:rsidRDefault="00911EB1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88525E" w14:textId="77777777" w:rsidR="00973B12" w:rsidRPr="004858D5" w:rsidRDefault="00973B12" w:rsidP="0097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4320040"/>
      <w:r w:rsidRPr="004858D5">
        <w:rPr>
          <w:rFonts w:ascii="Times New Roman" w:hAnsi="Times New Roman" w:cs="Times New Roman"/>
          <w:sz w:val="24"/>
          <w:szCs w:val="24"/>
        </w:rPr>
        <w:t xml:space="preserve">На 01.01.2024г. в Комиссию поступило 27 (АППР -44) сообщений о нарушении прав и законных интересов несовершеннолетних, совершении несовершеннолетними преступлений. Из них </w:t>
      </w:r>
      <w:proofErr w:type="gramStart"/>
      <w:r w:rsidRPr="004858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58D5">
        <w:rPr>
          <w:rFonts w:ascii="Times New Roman" w:hAnsi="Times New Roman" w:cs="Times New Roman"/>
          <w:sz w:val="24"/>
          <w:szCs w:val="24"/>
        </w:rPr>
        <w:t xml:space="preserve">: ОМВД России по </w:t>
      </w:r>
      <w:proofErr w:type="spellStart"/>
      <w:r w:rsidRPr="004858D5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858D5">
        <w:rPr>
          <w:rFonts w:ascii="Times New Roman" w:hAnsi="Times New Roman" w:cs="Times New Roman"/>
          <w:sz w:val="24"/>
          <w:szCs w:val="24"/>
        </w:rPr>
        <w:t xml:space="preserve"> району – 3, </w:t>
      </w:r>
      <w:proofErr w:type="gramStart"/>
      <w:r w:rsidRPr="004858D5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4858D5">
        <w:rPr>
          <w:rFonts w:ascii="Times New Roman" w:hAnsi="Times New Roman" w:cs="Times New Roman"/>
          <w:sz w:val="24"/>
          <w:szCs w:val="24"/>
        </w:rPr>
        <w:t xml:space="preserve"> «УСПН МР» - 20, ФКУ УИИ ОФСИН России- 2, БУЗ РА «МРБ» - 0, СУСК – 0, МБОУ «МСОШ №3» - 1, МБОУ «Кызыл-</w:t>
      </w:r>
      <w:proofErr w:type="spellStart"/>
      <w:r w:rsidRPr="004858D5"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 w:rsidRPr="004858D5">
        <w:rPr>
          <w:rFonts w:ascii="Times New Roman" w:hAnsi="Times New Roman" w:cs="Times New Roman"/>
          <w:sz w:val="24"/>
          <w:szCs w:val="24"/>
        </w:rPr>
        <w:t xml:space="preserve"> СОШ» -1. </w:t>
      </w:r>
    </w:p>
    <w:p w14:paraId="12CCA0BD" w14:textId="77777777" w:rsidR="00973B12" w:rsidRPr="00B66C1A" w:rsidRDefault="00973B12" w:rsidP="0097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8D5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</w:t>
      </w:r>
      <w:r w:rsidRPr="00B66C1A">
        <w:rPr>
          <w:rFonts w:ascii="Times New Roman" w:hAnsi="Times New Roman" w:cs="Times New Roman"/>
          <w:sz w:val="24"/>
          <w:szCs w:val="24"/>
        </w:rPr>
        <w:t>Комиссией рассмотрено 25 (АППГ -36) сведений первичного обследования условий жизни несовершеннолетних по следующим фактам нарушения прав: ненадлежащее исполнение родительских обязанностей по воспитанию, содержанию – 7 (АППГ</w:t>
      </w:r>
      <w:proofErr w:type="gramEnd"/>
      <w:r w:rsidRPr="00B66C1A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B66C1A">
        <w:rPr>
          <w:rFonts w:ascii="Times New Roman" w:hAnsi="Times New Roman" w:cs="Times New Roman"/>
          <w:sz w:val="24"/>
          <w:szCs w:val="24"/>
        </w:rPr>
        <w:t>11); самовольные уходы – 4 (АППГ – 3);  информация о вынесении приговора в виде условного осуждения по уголовному делу родителям – 2 (АППГ – 1); информация о вынесении приговора в виде условного осуждения по уголовному делу несовершеннолетнему – 2 (АППГ – 1); о совершении несовершеннолетними противоправных деяний – 7 (АППГ – 14), употребление таблеток -1 (АППГ -0), беременная несовершеннолетняя -2 (АППГ – 0). 2 материала находятся в производстве.</w:t>
      </w:r>
      <w:proofErr w:type="gramEnd"/>
    </w:p>
    <w:p w14:paraId="4F3F3C2A" w14:textId="77777777" w:rsidR="00973B12" w:rsidRPr="00B66C1A" w:rsidRDefault="00973B12" w:rsidP="0097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75042" w14:textId="77777777" w:rsidR="007050B0" w:rsidRPr="00096A27" w:rsidRDefault="007050B0" w:rsidP="00705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319928"/>
      <w:bookmarkEnd w:id="1"/>
      <w:r w:rsidRPr="00096A27"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6 семей, в них 12 детей, находящихся в социально опасном положении (2022г. – 10/20). </w:t>
      </w:r>
    </w:p>
    <w:p w14:paraId="6A0EE20B" w14:textId="77777777" w:rsidR="007050B0" w:rsidRPr="00096A27" w:rsidRDefault="007050B0" w:rsidP="00705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A27">
        <w:rPr>
          <w:rFonts w:ascii="Times New Roman" w:hAnsi="Times New Roman" w:cs="Times New Roman"/>
          <w:sz w:val="24"/>
          <w:szCs w:val="24"/>
        </w:rPr>
        <w:t>Прекращено МИПР семей СОП – 9 (20 детей) (2022г. – 16/33): 1 – 18 лет ребенку (2022г. – 2), 1 – ограничение в родительских правах (2022г. – 2), 4 – устранение причин (2022г. – 8), 1 - смена места жительства (2022г. – 3), 1 - отмена отсрочки отбывания наказания до достижения возраста несовершеннолетней (2022г. – 1), иные причины -1 (2022г.– 0).</w:t>
      </w:r>
    </w:p>
    <w:p w14:paraId="5802B9AE" w14:textId="77777777" w:rsidR="007050B0" w:rsidRPr="00C257B0" w:rsidRDefault="007050B0" w:rsidP="0070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7B0">
        <w:rPr>
          <w:rFonts w:ascii="Times New Roman" w:hAnsi="Times New Roman" w:cs="Times New Roman"/>
          <w:sz w:val="24"/>
          <w:szCs w:val="24"/>
        </w:rPr>
        <w:t xml:space="preserve"> Из данного числа к административной ответственности за анализируемый период времени привлечено 8 родителей, ранее признанных находящимися в социально опасном положении (2022г. – 18). Привлечено 3 опекуна\попечителя к административной ответственности за ненадлежащее исполнение обязанностей по воспитанию, содержанию, обучению подопечных детей.</w:t>
      </w:r>
    </w:p>
    <w:p w14:paraId="7B9A2172" w14:textId="77777777" w:rsidR="007050B0" w:rsidRPr="00096A27" w:rsidRDefault="007050B0" w:rsidP="0070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A27"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7 несовершеннолетних, находящихся в социально опасном положении (2022г. - 8). Из них: осужденный по ч.1 ст.30, п. «г» ч.4 ст. 228.1 УК РФ, 3 года условно, с испытательным сроком 3 года -1 </w:t>
      </w:r>
      <w:r w:rsidRPr="00096A27">
        <w:rPr>
          <w:rFonts w:ascii="Times New Roman" w:hAnsi="Times New Roman" w:cs="Times New Roman"/>
          <w:sz w:val="24"/>
          <w:szCs w:val="24"/>
        </w:rPr>
        <w:lastRenderedPageBreak/>
        <w:t xml:space="preserve">(учащийся АПОУ РА «МСХТ») (2022-1); </w:t>
      </w:r>
      <w:proofErr w:type="gramStart"/>
      <w:r w:rsidRPr="00096A27">
        <w:rPr>
          <w:rFonts w:ascii="Times New Roman" w:hAnsi="Times New Roman" w:cs="Times New Roman"/>
          <w:sz w:val="24"/>
          <w:szCs w:val="24"/>
        </w:rPr>
        <w:t>осужденный по п. «а» ч.2 ст.166 УК к наказанию в виде 1 года, 2 месяцев лишения свободы, условно с испытательным сроком 1 год 6 месяцев (учащийся АПОУ РА «МСХТ») (2022 -0); обвиняемый и подозреваемый в совершении преступления - п. «в» ч.2 ст.158 УКРФ- 1 (2022-2) (учащийся МБОУ «Вечерняя (сменная) общеобразовательная школа города Горно-Алтайска»;</w:t>
      </w:r>
      <w:proofErr w:type="gramEnd"/>
      <w:r w:rsidRPr="00096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A27">
        <w:rPr>
          <w:rFonts w:ascii="Times New Roman" w:hAnsi="Times New Roman" w:cs="Times New Roman"/>
          <w:sz w:val="24"/>
          <w:szCs w:val="24"/>
        </w:rPr>
        <w:t>обвиняемая и подозреваемая в совершении преступления по  ч.1 ст.158 УКРФ- 1 (2022-0) (не обучается); обвиняемый и подозреваемый в совершении преступления по ч.2 ст. 258 УКРФ- 1 (2022-3) (учащийся МБОУ «</w:t>
      </w:r>
      <w:proofErr w:type="spellStart"/>
      <w:r w:rsidRPr="00096A27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096A27">
        <w:rPr>
          <w:rFonts w:ascii="Times New Roman" w:hAnsi="Times New Roman" w:cs="Times New Roman"/>
          <w:sz w:val="24"/>
          <w:szCs w:val="24"/>
        </w:rPr>
        <w:t xml:space="preserve"> ООШ»); совершивший правонарушение, повлекшее применение мер административной ответственности по ч.1 ст.19.3 КоАП РФ -1 (2022-0) (учащийся МБОУ «</w:t>
      </w:r>
      <w:proofErr w:type="spellStart"/>
      <w:r w:rsidRPr="00096A27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096A27">
        <w:rPr>
          <w:rFonts w:ascii="Times New Roman" w:hAnsi="Times New Roman" w:cs="Times New Roman"/>
          <w:sz w:val="24"/>
          <w:szCs w:val="24"/>
        </w:rPr>
        <w:t xml:space="preserve"> ООШ»);</w:t>
      </w:r>
      <w:proofErr w:type="gramEnd"/>
      <w:r w:rsidRPr="00096A27">
        <w:rPr>
          <w:rFonts w:ascii="Times New Roman" w:hAnsi="Times New Roman" w:cs="Times New Roman"/>
          <w:sz w:val="24"/>
          <w:szCs w:val="24"/>
        </w:rPr>
        <w:t xml:space="preserve"> совершившая правонарушение, повлекшее применение мер административной ответственности по ч.1 ст.20.20 КоАП РФ -1  (2022 -0) (учащаяся АПОУ РА «МСХТ).</w:t>
      </w:r>
    </w:p>
    <w:p w14:paraId="63021F6D" w14:textId="77777777" w:rsidR="007050B0" w:rsidRPr="00096A27" w:rsidRDefault="007050B0" w:rsidP="0070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A27">
        <w:rPr>
          <w:rFonts w:ascii="Times New Roman" w:hAnsi="Times New Roman" w:cs="Times New Roman"/>
          <w:sz w:val="24"/>
          <w:szCs w:val="24"/>
        </w:rPr>
        <w:t>Прекращено МИПР несовершеннолетних, находящихся в СОП -14 (2022-11): 4-  исправление (2022-4), 2 – смена места жительства (2022-2), 7 – достижение совершеннолетия (2022-5), иные причины 1 (2022г. -0).</w:t>
      </w:r>
    </w:p>
    <w:p w14:paraId="637C931B" w14:textId="77777777" w:rsidR="007050B0" w:rsidRPr="00096A27" w:rsidRDefault="007050B0" w:rsidP="0070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95FED35" w14:textId="77777777" w:rsidR="00395838" w:rsidRPr="00937E72" w:rsidRDefault="00395838" w:rsidP="00395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E72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Майминского района не допущено роста подростковой преступности. </w:t>
      </w:r>
      <w:r w:rsidRPr="00937E72">
        <w:rPr>
          <w:rFonts w:ascii="Times New Roman" w:hAnsi="Times New Roman"/>
          <w:sz w:val="24"/>
          <w:szCs w:val="24"/>
        </w:rPr>
        <w:t xml:space="preserve">По итогам 12 месяцев 2023 года на территории Майминского района подростками совершено 10 преступлений на 8 лиц (2022 – 10 на 9, 2021 – 11 на 15, 2020 - 14 на 14 лиц, 2019 - </w:t>
      </w:r>
      <w:r w:rsidRPr="00937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преступлений на 23 лица). </w:t>
      </w:r>
    </w:p>
    <w:p w14:paraId="601BDF4C" w14:textId="77777777" w:rsidR="00395838" w:rsidRPr="00937E72" w:rsidRDefault="00395838" w:rsidP="00395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E72">
        <w:rPr>
          <w:rFonts w:ascii="Times New Roman" w:hAnsi="Times New Roman" w:cs="Times New Roman"/>
          <w:sz w:val="24"/>
          <w:szCs w:val="24"/>
        </w:rPr>
        <w:t xml:space="preserve">Все это является большой заслугой органов и учреждений системы профилактики безнадзорности и правонарушений Майминского района, деятельность которых направлена, в том числе, на профилактику безнадзорности, правонарушений, антиобщественных действий несовершеннолетних, защите прав и законных интересов детей.  </w:t>
      </w:r>
    </w:p>
    <w:p w14:paraId="285246AB" w14:textId="77777777" w:rsidR="00395838" w:rsidRPr="00937E72" w:rsidRDefault="00395838" w:rsidP="00395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320264"/>
      <w:r w:rsidRPr="00937E72">
        <w:rPr>
          <w:rFonts w:ascii="Times New Roman" w:hAnsi="Times New Roman" w:cs="Times New Roman"/>
          <w:sz w:val="24"/>
          <w:szCs w:val="24"/>
        </w:rPr>
        <w:t>Основной причиной совершения несовершеннолетними противоправных деяний является бесконтрольность со стороны родителей (не организована досуговая занятость, не осведомлены о местонахождении во внеурочное время, отсутствие или ненадлежащий контроль над посещением учебных занятий и др.).</w:t>
      </w:r>
    </w:p>
    <w:p w14:paraId="776DE2B6" w14:textId="77777777" w:rsidR="00395838" w:rsidRPr="00937E72" w:rsidRDefault="00395838" w:rsidP="00395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E72">
        <w:rPr>
          <w:rFonts w:ascii="Times New Roman" w:hAnsi="Times New Roman" w:cs="Times New Roman"/>
          <w:sz w:val="24"/>
          <w:szCs w:val="24"/>
        </w:rPr>
        <w:t>В целом, 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планов и программ в предыдущие годы,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</w:t>
      </w:r>
      <w:proofErr w:type="gramEnd"/>
      <w:r w:rsidRPr="00937E72">
        <w:rPr>
          <w:rFonts w:ascii="Times New Roman" w:hAnsi="Times New Roman" w:cs="Times New Roman"/>
          <w:sz w:val="24"/>
          <w:szCs w:val="24"/>
        </w:rPr>
        <w:t xml:space="preserve"> или трудной жизненной ситуации. </w:t>
      </w:r>
    </w:p>
    <w:p w14:paraId="4D9F6317" w14:textId="77777777" w:rsidR="00395838" w:rsidRPr="00937E72" w:rsidRDefault="00395838" w:rsidP="00395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E72">
        <w:rPr>
          <w:rFonts w:ascii="Times New Roman" w:hAnsi="Times New Roman" w:cs="Times New Roman"/>
          <w:sz w:val="24"/>
          <w:szCs w:val="24"/>
        </w:rPr>
        <w:t>Так,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семей, признанных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; детей условно осужденных; отсутствуют дети не</w:t>
      </w:r>
      <w:r w:rsidRPr="00133714">
        <w:rPr>
          <w:rFonts w:ascii="Times New Roman" w:hAnsi="Times New Roman"/>
          <w:sz w:val="24"/>
          <w:szCs w:val="24"/>
        </w:rPr>
        <w:t xml:space="preserve"> </w:t>
      </w:r>
      <w:r w:rsidRPr="00307723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307723">
        <w:rPr>
          <w:rFonts w:ascii="Times New Roman" w:hAnsi="Times New Roman"/>
          <w:sz w:val="24"/>
          <w:szCs w:val="24"/>
        </w:rPr>
        <w:t>ся, не работающи</w:t>
      </w:r>
      <w:r>
        <w:rPr>
          <w:rFonts w:ascii="Times New Roman" w:hAnsi="Times New Roman"/>
          <w:sz w:val="24"/>
          <w:szCs w:val="24"/>
        </w:rPr>
        <w:t>е; дети, совершившие суицид и суицидальные попытки</w:t>
      </w:r>
      <w:r w:rsidRPr="00937E72">
        <w:rPr>
          <w:rFonts w:ascii="Times New Roman" w:hAnsi="Times New Roman" w:cs="Times New Roman"/>
          <w:sz w:val="24"/>
          <w:szCs w:val="24"/>
        </w:rPr>
        <w:t>.</w:t>
      </w:r>
    </w:p>
    <w:p w14:paraId="76A956AC" w14:textId="77777777" w:rsidR="00395838" w:rsidRPr="002660E5" w:rsidRDefault="00395838" w:rsidP="003958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09"/>
        <w:gridCol w:w="709"/>
        <w:gridCol w:w="878"/>
        <w:gridCol w:w="567"/>
        <w:gridCol w:w="425"/>
        <w:gridCol w:w="964"/>
        <w:gridCol w:w="708"/>
        <w:gridCol w:w="994"/>
        <w:gridCol w:w="991"/>
        <w:gridCol w:w="851"/>
        <w:gridCol w:w="851"/>
      </w:tblGrid>
      <w:tr w:rsidR="00395838" w:rsidRPr="002660E5" w14:paraId="7D6D2796" w14:textId="77777777" w:rsidTr="00A84AAF">
        <w:trPr>
          <w:cantSplit/>
          <w:trHeight w:val="26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596F053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1327C4D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77B7D00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детей в них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61B4D83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Семьи в ТЖС</w:t>
            </w:r>
          </w:p>
          <w:p w14:paraId="71D8767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детей в них (ФЗ 442)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1844EEE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Безнадзорных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78DAE3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Беспризорных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01616AD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н\е, совершившие</w:t>
            </w:r>
          </w:p>
          <w:p w14:paraId="114BB0EA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административные правонарушения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1FCEC47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н\е систем</w:t>
            </w:r>
            <w:proofErr w:type="gramStart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ропуск. занятия</w:t>
            </w:r>
          </w:p>
          <w:p w14:paraId="5A531AAC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без уважит</w:t>
            </w:r>
            <w:proofErr w:type="gramStart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ричин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4133251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Допущено жестокое</w:t>
            </w:r>
          </w:p>
          <w:p w14:paraId="6222DB6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обращение с детьми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6E4764B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н\е, совершившие суицид и суицидальные попытки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43EFB51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н\е, </w:t>
            </w:r>
            <w:proofErr w:type="gramStart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признанные</w:t>
            </w:r>
            <w:proofErr w:type="gramEnd"/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КДН находящимися в 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5E023F4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Условно осужденные </w:t>
            </w:r>
          </w:p>
          <w:p w14:paraId="1742EC3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несовершеннолетние</w:t>
            </w:r>
          </w:p>
        </w:tc>
      </w:tr>
      <w:tr w:rsidR="00395838" w:rsidRPr="002660E5" w14:paraId="0AC19509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5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588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16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49A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7D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847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BA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D7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DB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6D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876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E8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5838" w:rsidRPr="002660E5" w14:paraId="50EAF19A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3DA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2EA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2BA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35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DAD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FAF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0A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2C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EA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7C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05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E1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5838" w:rsidRPr="002660E5" w14:paraId="797B9D01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7B1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C22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014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EA5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C94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48B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67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A9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2C0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2B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64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2B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5838" w:rsidRPr="002660E5" w14:paraId="261FC8D9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247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329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9AC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7D5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8B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835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1358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EB0B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0D4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98D3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880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694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95838" w:rsidRPr="002660E5" w14:paraId="18984C94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09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CC4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02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12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C74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645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0FA9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86C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9B7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528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7D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5B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95838" w:rsidRPr="002660E5" w14:paraId="41615E02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82D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B8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E5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9D0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8F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098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AEA1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28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CBA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257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1C8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BA6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95838" w:rsidRPr="002660E5" w14:paraId="2E561096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42F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38E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C5B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87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8D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DF3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3EA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BE26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5D7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2A0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D48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EB3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95838" w:rsidRPr="002660E5" w14:paraId="12537CAA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0FE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E5D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87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D1E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F5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AA3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A6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B60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713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C65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60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1B0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95838" w:rsidRPr="002660E5" w14:paraId="426C6859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42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319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D0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F76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0B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9A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C96F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A281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06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0A45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DB9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50F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95838" w:rsidRPr="002660E5" w14:paraId="51146845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F1A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6CE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E6E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2D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6D9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28C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20FF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A8E9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B70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67B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598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01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395838" w:rsidRPr="002660E5" w14:paraId="1C92040C" w14:textId="77777777" w:rsidTr="00A84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FE7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46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DEF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872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1D6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AD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6254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2CBF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B8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78E1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(1/1)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283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26C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95838" w:rsidRPr="002660E5" w14:paraId="3B8D7D0D" w14:textId="77777777" w:rsidTr="00A84AAF">
        <w:trPr>
          <w:trHeight w:val="2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07D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BEE3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700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15A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482E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86C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5DAA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1D9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96C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4B09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 (2\0)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7A34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DFE1" w14:textId="77777777" w:rsidR="00395838" w:rsidRPr="0099234B" w:rsidRDefault="00395838" w:rsidP="00930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95838" w:rsidRPr="002660E5" w14:paraId="0AFB05D6" w14:textId="77777777" w:rsidTr="00A84AAF">
        <w:trPr>
          <w:trHeight w:val="3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2C0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76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62D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FDA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17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FA1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995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8931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CB0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CE8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8B4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6C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95838" w:rsidRPr="002660E5" w14:paraId="48177DDB" w14:textId="77777777" w:rsidTr="00A84AAF">
        <w:trPr>
          <w:trHeight w:val="2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9F4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845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E39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D33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61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68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0667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3B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23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0BD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1DF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0F1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95838" w:rsidRPr="002660E5" w14:paraId="2C845F06" w14:textId="77777777" w:rsidTr="00A84AAF">
        <w:trPr>
          <w:trHeight w:val="3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844239C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916E47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E47D6C3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506EAC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7\11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568C7F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FCBAD4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3C4AF73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B8BC370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D598D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C558BA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8DB892B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92A0812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95838" w:rsidRPr="002660E5" w14:paraId="3A1B78E2" w14:textId="77777777" w:rsidTr="00A84AAF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D3E43C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8BAA733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BACFFB4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6DA94B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A88729E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FA2097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650F935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B755932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FEB9F10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D42291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E2F2FF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3511EE7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95838" w:rsidRPr="002660E5" w14:paraId="4DF02C41" w14:textId="77777777" w:rsidTr="00A84AAF">
        <w:trPr>
          <w:trHeight w:val="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F93E55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D9209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C509C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1573A8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7\21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02D5B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CE881A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48427C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2B5E66" w14:textId="77777777" w:rsidR="00395838" w:rsidRPr="0099234B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D1303F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349569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54C3A6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E27D5D" w14:textId="77777777" w:rsidR="00395838" w:rsidRPr="0099234B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23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95838" w:rsidRPr="002660E5" w14:paraId="02529226" w14:textId="77777777" w:rsidTr="00A84AAF">
        <w:trPr>
          <w:trHeight w:val="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1DEA0CB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CB43CB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F4977E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6480F5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12\28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B41C14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A62CBD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0F4A11" w14:textId="77777777" w:rsidR="00395838" w:rsidRPr="00F61BF4" w:rsidRDefault="00395838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994E3B" w14:textId="73D9E2AF" w:rsidR="00395838" w:rsidRPr="00F61BF4" w:rsidRDefault="00F61BF4" w:rsidP="00930F2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5B2864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296104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17BA461" w14:textId="77777777" w:rsidR="00395838" w:rsidRPr="00F61BF4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1B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5DF37A" w14:textId="77777777" w:rsidR="00395838" w:rsidRPr="00823D36" w:rsidRDefault="00395838" w:rsidP="00930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3D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34BD74FA" w14:textId="77777777" w:rsidR="00395838" w:rsidRPr="002660E5" w:rsidRDefault="00395838" w:rsidP="003958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14:paraId="65AAEE47" w14:textId="60224ACE" w:rsidR="0078489B" w:rsidRPr="00784887" w:rsidRDefault="00AF43F1" w:rsidP="00FF5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8489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овременное состояние детской преступности обусловливает не только необходимость оздоровления всей системы профилактики и предупреждения преступлений</w:t>
      </w:r>
      <w:r w:rsidR="0025506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489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самих несовершеннолетних, так и в отношении несовершеннолетних, но и выявления причин и условий конфликта ребенка с законом, более эффективных форм и методов профилактики, тщательного </w:t>
      </w:r>
      <w:proofErr w:type="gramStart"/>
      <w:r w:rsidR="0078489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78489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прав и законных интересов детей.</w:t>
      </w:r>
    </w:p>
    <w:p w14:paraId="69841439" w14:textId="6B144B88" w:rsidR="00C11BEF" w:rsidRDefault="00C11BEF" w:rsidP="00E47D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21CAE3A" w14:textId="77777777" w:rsidR="00A2769A" w:rsidRPr="00450882" w:rsidRDefault="00A2769A" w:rsidP="008E3ED9">
      <w:pPr>
        <w:pStyle w:val="Default"/>
        <w:numPr>
          <w:ilvl w:val="0"/>
          <w:numId w:val="33"/>
        </w:numPr>
        <w:jc w:val="both"/>
        <w:rPr>
          <w:b/>
          <w:color w:val="auto"/>
        </w:rPr>
      </w:pPr>
      <w:r w:rsidRPr="00450882">
        <w:rPr>
          <w:b/>
          <w:color w:val="auto"/>
        </w:rPr>
        <w:t xml:space="preserve">Основные цели и задачи, сроки реализации </w:t>
      </w:r>
    </w:p>
    <w:p w14:paraId="1A572962" w14:textId="65E6439B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450882">
        <w:rPr>
          <w:color w:val="auto"/>
        </w:rPr>
        <w:t>Целью проведения мероприятий, включенных в Комплексный межведомственный план мероприятий по профилактике безнадзорности и правонарушений несовершеннолетних муниципального образования «Майминский район» на 202</w:t>
      </w:r>
      <w:r w:rsidR="00D64A6F" w:rsidRPr="00450882">
        <w:rPr>
          <w:color w:val="auto"/>
        </w:rPr>
        <w:t>4</w:t>
      </w:r>
      <w:r w:rsidRPr="00450882">
        <w:rPr>
          <w:color w:val="auto"/>
        </w:rPr>
        <w:t xml:space="preserve"> год (далее – План),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качества межведомственной профилактической работы с несовершеннолетними, находящимися в трудной жизненной ситуации и</w:t>
      </w:r>
      <w:proofErr w:type="gramEnd"/>
      <w:r w:rsidRPr="00450882">
        <w:rPr>
          <w:color w:val="auto"/>
        </w:rPr>
        <w:t xml:space="preserve"> социально опасном </w:t>
      </w:r>
      <w:proofErr w:type="gramStart"/>
      <w:r w:rsidRPr="00450882">
        <w:rPr>
          <w:color w:val="auto"/>
        </w:rPr>
        <w:t>положении</w:t>
      </w:r>
      <w:proofErr w:type="gramEnd"/>
      <w:r w:rsidRPr="00450882">
        <w:rPr>
          <w:color w:val="auto"/>
        </w:rPr>
        <w:t>, предупреждение семейно-бытового насилия, жестокого обращения с детьми.</w:t>
      </w:r>
    </w:p>
    <w:p w14:paraId="1CDB41DC" w14:textId="16D6FE79" w:rsidR="00BC4DF5" w:rsidRPr="00450882" w:rsidRDefault="00BC4DF5" w:rsidP="00BC4DF5">
      <w:pPr>
        <w:pStyle w:val="Default"/>
        <w:ind w:firstLine="709"/>
        <w:jc w:val="both"/>
        <w:rPr>
          <w:b/>
          <w:color w:val="auto"/>
        </w:rPr>
      </w:pPr>
      <w:r w:rsidRPr="00450882">
        <w:rPr>
          <w:color w:val="auto"/>
        </w:rPr>
        <w:t>Для достижения цели необходимо решение следующих задач</w:t>
      </w:r>
      <w:r w:rsidRPr="00450882">
        <w:rPr>
          <w:b/>
          <w:color w:val="auto"/>
        </w:rPr>
        <w:t>:</w:t>
      </w:r>
      <w:r w:rsidR="008106DD" w:rsidRPr="00450882">
        <w:rPr>
          <w:b/>
          <w:color w:val="auto"/>
        </w:rPr>
        <w:t xml:space="preserve"> </w:t>
      </w:r>
    </w:p>
    <w:p w14:paraId="4EB9DE9C" w14:textId="2088DA2D" w:rsidR="008A3D4E" w:rsidRDefault="008A3D4E" w:rsidP="008A3D4E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 xml:space="preserve">- </w:t>
      </w:r>
      <w:r w:rsidR="00BC4DF5" w:rsidRPr="00450882">
        <w:rPr>
          <w:color w:val="auto"/>
        </w:rPr>
        <w:t xml:space="preserve">снижение количества правонарушений, </w:t>
      </w:r>
      <w:r w:rsidR="00A9093E" w:rsidRPr="00450882">
        <w:rPr>
          <w:color w:val="auto"/>
        </w:rPr>
        <w:t xml:space="preserve">преступлений, </w:t>
      </w:r>
      <w:r w:rsidR="00BC4DF5" w:rsidRPr="00450882">
        <w:rPr>
          <w:color w:val="auto"/>
        </w:rPr>
        <w:t xml:space="preserve">совершенных несовершеннолетними, </w:t>
      </w:r>
      <w:r w:rsidR="00295DF3">
        <w:rPr>
          <w:color w:val="auto"/>
        </w:rPr>
        <w:t xml:space="preserve">особое </w:t>
      </w:r>
      <w:proofErr w:type="gramStart"/>
      <w:r w:rsidR="00295DF3">
        <w:rPr>
          <w:color w:val="auto"/>
        </w:rPr>
        <w:t>внимание</w:t>
      </w:r>
      <w:proofErr w:type="gramEnd"/>
      <w:r w:rsidR="00295DF3">
        <w:rPr>
          <w:color w:val="auto"/>
        </w:rPr>
        <w:t xml:space="preserve"> уделив возрастной группе от 12 до 16 лет</w:t>
      </w:r>
      <w:r w:rsidR="00BC4DF5" w:rsidRPr="00450882">
        <w:rPr>
          <w:color w:val="auto"/>
        </w:rPr>
        <w:t>;</w:t>
      </w:r>
    </w:p>
    <w:p w14:paraId="6D437AE9" w14:textId="53A99BAF" w:rsidR="00295DF3" w:rsidRPr="00450882" w:rsidRDefault="00295DF3" w:rsidP="00295DF3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lastRenderedPageBreak/>
        <w:t>- снижение количества правонарушений, совершенных несовершеннолетними</w:t>
      </w:r>
      <w:r>
        <w:rPr>
          <w:color w:val="auto"/>
        </w:rPr>
        <w:t xml:space="preserve"> </w:t>
      </w:r>
      <w:r w:rsidRPr="00450882">
        <w:rPr>
          <w:color w:val="auto"/>
        </w:rPr>
        <w:t xml:space="preserve">по статьям </w:t>
      </w:r>
      <w:r>
        <w:rPr>
          <w:color w:val="auto"/>
        </w:rPr>
        <w:t>6.1.1, 12.7</w:t>
      </w:r>
      <w:r w:rsidRPr="00450882">
        <w:rPr>
          <w:color w:val="auto"/>
        </w:rPr>
        <w:t xml:space="preserve"> КоАП РФ и др.;</w:t>
      </w:r>
    </w:p>
    <w:p w14:paraId="3D26C158" w14:textId="155BB2C4" w:rsidR="00295DF3" w:rsidRDefault="00295DF3" w:rsidP="008A3D4E">
      <w:pPr>
        <w:pStyle w:val="Default"/>
        <w:ind w:firstLine="709"/>
        <w:jc w:val="both"/>
        <w:rPr>
          <w:color w:val="auto"/>
        </w:rPr>
      </w:pPr>
      <w:proofErr w:type="gramStart"/>
      <w:r w:rsidRPr="00450882">
        <w:rPr>
          <w:color w:val="auto"/>
        </w:rPr>
        <w:t>- снижение количества преступлений, совершенных несовершеннолетними</w:t>
      </w:r>
      <w:r>
        <w:rPr>
          <w:color w:val="auto"/>
        </w:rPr>
        <w:t xml:space="preserve"> по ст.158 УК РФ (кража), 167 УК РФ (умышленное повреждение\уничтожение чужого имущества)</w:t>
      </w:r>
      <w:r w:rsidR="00423D08">
        <w:rPr>
          <w:color w:val="auto"/>
        </w:rPr>
        <w:t>, 228 УК РФ (н</w:t>
      </w:r>
      <w:r w:rsidR="00423D08" w:rsidRPr="00423D08">
        <w:rPr>
          <w:color w:val="auto"/>
        </w:rPr>
        <w:t>езаконные приобретение, хранение, перевозка, изготовление, переработка без цели сбыта наркотических средств, психотропных веществ</w:t>
      </w:r>
      <w:r w:rsidR="00423D08">
        <w:rPr>
          <w:color w:val="auto"/>
        </w:rPr>
        <w:t>)</w:t>
      </w:r>
      <w:r w:rsidRPr="00450882">
        <w:rPr>
          <w:color w:val="auto"/>
        </w:rPr>
        <w:t>;</w:t>
      </w:r>
      <w:proofErr w:type="gramEnd"/>
    </w:p>
    <w:p w14:paraId="0773AFD6" w14:textId="0BBFCCB1" w:rsidR="003F2C97" w:rsidRPr="009422B4" w:rsidRDefault="003F2C97" w:rsidP="003F2C97">
      <w:pPr>
        <w:pStyle w:val="Default"/>
        <w:ind w:firstLine="709"/>
        <w:jc w:val="both"/>
        <w:rPr>
          <w:color w:val="auto"/>
        </w:rPr>
      </w:pPr>
      <w:r w:rsidRPr="009422B4">
        <w:rPr>
          <w:color w:val="auto"/>
        </w:rPr>
        <w:t xml:space="preserve">- </w:t>
      </w:r>
      <w:r w:rsidR="00570F42">
        <w:rPr>
          <w:color w:val="auto"/>
        </w:rPr>
        <w:t>недопущение\</w:t>
      </w:r>
      <w:r w:rsidR="00570F42" w:rsidRPr="00450882">
        <w:rPr>
          <w:color w:val="auto"/>
        </w:rPr>
        <w:t xml:space="preserve">снижение количества </w:t>
      </w:r>
      <w:r w:rsidR="00570F42">
        <w:rPr>
          <w:color w:val="auto"/>
        </w:rPr>
        <w:t xml:space="preserve">фактов нарушения </w:t>
      </w:r>
      <w:r w:rsidRPr="009422B4">
        <w:rPr>
          <w:color w:val="auto"/>
        </w:rPr>
        <w:t>прав детей на получение среднего (общего образования);</w:t>
      </w:r>
    </w:p>
    <w:p w14:paraId="5FD31791" w14:textId="380BEAAA" w:rsidR="008A3D4E" w:rsidRDefault="008A3D4E" w:rsidP="008A3D4E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>- сохранение положительной динамики недопущения совершения правонару</w:t>
      </w:r>
      <w:r w:rsidR="00930F25" w:rsidRPr="00450882">
        <w:rPr>
          <w:color w:val="auto"/>
        </w:rPr>
        <w:t xml:space="preserve">шений несовершеннолетними по статьям 20.20 ч.1, 20.21, </w:t>
      </w:r>
      <w:r w:rsidRPr="00450882">
        <w:rPr>
          <w:color w:val="auto"/>
        </w:rPr>
        <w:t>6.8, 6.9, 20.20 ч.2, 7.27, 12.8 КоАП РФ и др.</w:t>
      </w:r>
      <w:r w:rsidR="00D64A6F" w:rsidRPr="00450882">
        <w:rPr>
          <w:color w:val="auto"/>
        </w:rPr>
        <w:t>;</w:t>
      </w:r>
    </w:p>
    <w:p w14:paraId="3C3640B1" w14:textId="651A6178" w:rsidR="008A42E7" w:rsidRDefault="008A42E7" w:rsidP="008A3D4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социально-педагогическая реабилитация несовершеннолетних, находящихся в социально – опасном положении;</w:t>
      </w:r>
    </w:p>
    <w:p w14:paraId="401A2B9C" w14:textId="7616C41C" w:rsidR="005F25FB" w:rsidRDefault="005F25FB" w:rsidP="008A3D4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повышение правовой информированности несовершеннолетних и их родителей;</w:t>
      </w:r>
    </w:p>
    <w:p w14:paraId="1034D532" w14:textId="347DBA51" w:rsidR="00D64A6F" w:rsidRPr="00450882" w:rsidRDefault="00D64A6F" w:rsidP="008A3D4E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>- сохранение положительной динамики недопущения жестокого обращения с детьми</w:t>
      </w:r>
      <w:r w:rsidR="008A42E7">
        <w:rPr>
          <w:color w:val="auto"/>
        </w:rPr>
        <w:t>, снижение рисков возникновения безнадзорности и беспризорности</w:t>
      </w:r>
      <w:r w:rsidRPr="00450882">
        <w:rPr>
          <w:color w:val="auto"/>
        </w:rPr>
        <w:t>;</w:t>
      </w:r>
    </w:p>
    <w:p w14:paraId="4C4E93A7" w14:textId="41D26883" w:rsidR="00BC4DF5" w:rsidRPr="009422B4" w:rsidRDefault="00570F42" w:rsidP="00BC4DF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BC4DF5" w:rsidRPr="009422B4">
        <w:rPr>
          <w:color w:val="auto"/>
        </w:rPr>
        <w:t>реализация права каждого ребенка жить и воспитываться в семье, укрепление института семьи</w:t>
      </w:r>
      <w:r w:rsidR="008A3D4E" w:rsidRPr="009422B4">
        <w:rPr>
          <w:color w:val="auto"/>
        </w:rPr>
        <w:t xml:space="preserve"> и др.</w:t>
      </w:r>
      <w:r w:rsidR="00BC4DF5" w:rsidRPr="009422B4">
        <w:rPr>
          <w:color w:val="auto"/>
        </w:rPr>
        <w:t>;</w:t>
      </w:r>
    </w:p>
    <w:p w14:paraId="7D834328" w14:textId="0F1A3FA0" w:rsidR="00BC4DF5" w:rsidRPr="009422B4" w:rsidRDefault="008A3D4E" w:rsidP="00BC4DF5">
      <w:pPr>
        <w:pStyle w:val="Default"/>
        <w:ind w:firstLine="709"/>
        <w:jc w:val="both"/>
        <w:rPr>
          <w:color w:val="auto"/>
        </w:rPr>
      </w:pPr>
      <w:r w:rsidRPr="009422B4">
        <w:rPr>
          <w:color w:val="auto"/>
        </w:rPr>
        <w:t xml:space="preserve">- </w:t>
      </w:r>
      <w:r w:rsidR="00BC4DF5" w:rsidRPr="009422B4">
        <w:rPr>
          <w:color w:val="auto"/>
        </w:rPr>
        <w:t>защита прав несовершеннолетних, создание условий для формирования достойной жизненной перспективы;</w:t>
      </w:r>
    </w:p>
    <w:p w14:paraId="35BCAE49" w14:textId="19B8AACE" w:rsidR="00BC4DF5" w:rsidRPr="009422B4" w:rsidRDefault="008A3D4E" w:rsidP="00BC4DF5">
      <w:pPr>
        <w:pStyle w:val="Default"/>
        <w:ind w:firstLine="709"/>
        <w:jc w:val="both"/>
        <w:rPr>
          <w:color w:val="auto"/>
        </w:rPr>
      </w:pPr>
      <w:r w:rsidRPr="009422B4">
        <w:rPr>
          <w:color w:val="auto"/>
        </w:rPr>
        <w:t xml:space="preserve">- </w:t>
      </w:r>
      <w:r w:rsidR="00BC4DF5" w:rsidRPr="009422B4">
        <w:rPr>
          <w:color w:val="auto"/>
        </w:rP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</w:t>
      </w:r>
    </w:p>
    <w:p w14:paraId="22770562" w14:textId="76816A51" w:rsidR="00BC4DF5" w:rsidRPr="009422B4" w:rsidRDefault="008A3D4E" w:rsidP="00BC4DF5">
      <w:pPr>
        <w:pStyle w:val="Default"/>
        <w:ind w:firstLine="709"/>
        <w:jc w:val="both"/>
        <w:rPr>
          <w:color w:val="auto"/>
        </w:rPr>
      </w:pPr>
      <w:r w:rsidRPr="009422B4">
        <w:rPr>
          <w:color w:val="auto"/>
        </w:rPr>
        <w:t xml:space="preserve">- </w:t>
      </w:r>
      <w:r w:rsidR="00BC4DF5" w:rsidRPr="009422B4">
        <w:rPr>
          <w:color w:val="auto"/>
        </w:rPr>
        <w:t>повышение уровня профессиональной компетентности специалистов органов и учреждений системы профилактики.</w:t>
      </w:r>
    </w:p>
    <w:p w14:paraId="4B16326E" w14:textId="5E26432A" w:rsidR="00FD7464" w:rsidRPr="009422B4" w:rsidRDefault="00FD7464" w:rsidP="00FD7464">
      <w:pPr>
        <w:pStyle w:val="Default"/>
        <w:ind w:firstLine="709"/>
        <w:jc w:val="both"/>
        <w:rPr>
          <w:color w:val="auto"/>
        </w:rPr>
      </w:pPr>
      <w:r w:rsidRPr="009422B4">
        <w:rPr>
          <w:color w:val="auto"/>
        </w:rPr>
        <w:t>Срок реализации Плана - 20</w:t>
      </w:r>
      <w:r w:rsidR="0042736E" w:rsidRPr="009422B4">
        <w:rPr>
          <w:color w:val="auto"/>
        </w:rPr>
        <w:t>2</w:t>
      </w:r>
      <w:r w:rsidR="00A5388D" w:rsidRPr="009422B4">
        <w:rPr>
          <w:color w:val="auto"/>
        </w:rPr>
        <w:t>4</w:t>
      </w:r>
      <w:r w:rsidRPr="009422B4">
        <w:rPr>
          <w:color w:val="auto"/>
        </w:rPr>
        <w:t xml:space="preserve"> год </w:t>
      </w:r>
    </w:p>
    <w:p w14:paraId="2D9977C9" w14:textId="77777777" w:rsidR="00FD7464" w:rsidRPr="008A3D4E" w:rsidRDefault="00FD7464" w:rsidP="00BC4DF5">
      <w:pPr>
        <w:pStyle w:val="Default"/>
        <w:ind w:firstLine="709"/>
        <w:jc w:val="both"/>
        <w:rPr>
          <w:color w:val="00B050"/>
        </w:rPr>
      </w:pPr>
    </w:p>
    <w:p w14:paraId="73951AFB" w14:textId="77777777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>Задачи профилактики безнадзорности, правонарушений и преступности среди несовершеннолетних нормативно закреплены в правовых актах:</w:t>
      </w:r>
    </w:p>
    <w:p w14:paraId="3A38FB88" w14:textId="77777777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 xml:space="preserve">Федеральном </w:t>
      </w:r>
      <w:proofErr w:type="gramStart"/>
      <w:r w:rsidRPr="00450882">
        <w:rPr>
          <w:color w:val="auto"/>
        </w:rPr>
        <w:t>законе</w:t>
      </w:r>
      <w:proofErr w:type="gramEnd"/>
      <w:r w:rsidRPr="00450882">
        <w:rPr>
          <w:color w:val="auto"/>
        </w:rPr>
        <w:t xml:space="preserve"> от 24 июля 1998 года N 124-ФЗ "Об основных гарантиях прав ребенка в Российской Федерации";</w:t>
      </w:r>
    </w:p>
    <w:p w14:paraId="37165D0F" w14:textId="77777777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 xml:space="preserve">Федеральном </w:t>
      </w:r>
      <w:proofErr w:type="gramStart"/>
      <w:r w:rsidRPr="00450882">
        <w:rPr>
          <w:color w:val="auto"/>
        </w:rPr>
        <w:t>законе</w:t>
      </w:r>
      <w:proofErr w:type="gramEnd"/>
      <w:r w:rsidRPr="00450882">
        <w:rPr>
          <w:color w:val="auto"/>
        </w:rP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14:paraId="6FFCDB51" w14:textId="77777777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r w:rsidRPr="00450882">
        <w:rPr>
          <w:color w:val="auto"/>
        </w:rPr>
        <w:t xml:space="preserve">Федеральном </w:t>
      </w:r>
      <w:proofErr w:type="gramStart"/>
      <w:r w:rsidRPr="00450882">
        <w:rPr>
          <w:color w:val="auto"/>
        </w:rPr>
        <w:t>законе</w:t>
      </w:r>
      <w:proofErr w:type="gramEnd"/>
      <w:r w:rsidRPr="00450882">
        <w:rPr>
          <w:color w:val="auto"/>
        </w:rPr>
        <w:t xml:space="preserve"> от 23 июня 2016 года №182-ФЗ;</w:t>
      </w:r>
    </w:p>
    <w:p w14:paraId="5276AE95" w14:textId="77777777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450882">
        <w:rPr>
          <w:color w:val="auto"/>
        </w:rPr>
        <w:t>Постановлении</w:t>
      </w:r>
      <w:proofErr w:type="gramEnd"/>
      <w:r w:rsidRPr="00450882">
        <w:rPr>
          <w:color w:val="auto"/>
        </w:rPr>
        <w:t xml:space="preserve"> Правительства российской Федерации от 6 ноября 2013 года №995;</w:t>
      </w:r>
    </w:p>
    <w:p w14:paraId="2E146338" w14:textId="77777777" w:rsidR="00BC4DF5" w:rsidRPr="00450882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450882">
        <w:rPr>
          <w:color w:val="auto"/>
        </w:rPr>
        <w:t>Постановлении</w:t>
      </w:r>
      <w:proofErr w:type="gramEnd"/>
      <w:r w:rsidRPr="00450882">
        <w:rPr>
          <w:color w:val="auto"/>
        </w:rPr>
        <w:t xml:space="preserve"> Правительства республики Алтай от 27 июня 2014 года №186;</w:t>
      </w:r>
    </w:p>
    <w:p w14:paraId="5F2F340F" w14:textId="77777777" w:rsidR="00FD7464" w:rsidRPr="00450882" w:rsidRDefault="00BC4DF5" w:rsidP="00F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882">
        <w:rPr>
          <w:rFonts w:ascii="Times New Roman" w:hAnsi="Times New Roman" w:cs="Times New Roman"/>
        </w:rPr>
        <w:t>Распоряжении</w:t>
      </w:r>
      <w:proofErr w:type="gramEnd"/>
      <w:r w:rsidRPr="00450882">
        <w:rPr>
          <w:rFonts w:ascii="Times New Roman" w:hAnsi="Times New Roman" w:cs="Times New Roman"/>
        </w:rPr>
        <w:t xml:space="preserve"> Правительства Республики Алтай от </w:t>
      </w:r>
      <w:r w:rsidR="00FD7464" w:rsidRPr="00450882">
        <w:rPr>
          <w:rFonts w:ascii="Times New Roman" w:hAnsi="Times New Roman" w:cs="Times New Roman"/>
        </w:rPr>
        <w:t xml:space="preserve">23 апреля 2018 года №220-р и другие </w:t>
      </w:r>
      <w:proofErr w:type="spellStart"/>
      <w:r w:rsidR="00FD7464" w:rsidRPr="00450882">
        <w:rPr>
          <w:rFonts w:ascii="Times New Roman" w:hAnsi="Times New Roman" w:cs="Times New Roman"/>
          <w:sz w:val="24"/>
          <w:szCs w:val="24"/>
        </w:rPr>
        <w:t>нармативно</w:t>
      </w:r>
      <w:proofErr w:type="spellEnd"/>
      <w:r w:rsidR="00FD7464" w:rsidRPr="00450882">
        <w:rPr>
          <w:rFonts w:ascii="Times New Roman" w:hAnsi="Times New Roman" w:cs="Times New Roman"/>
          <w:sz w:val="24"/>
          <w:szCs w:val="24"/>
        </w:rPr>
        <w:t>-правовые акты Российской федерации, Республики Алтай</w:t>
      </w:r>
    </w:p>
    <w:p w14:paraId="30ECFFB0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14:paraId="6BEA4A79" w14:textId="77777777" w:rsidR="006E2BDF" w:rsidRPr="00D127CF" w:rsidRDefault="006E2BDF" w:rsidP="006E2BDF">
      <w:pPr>
        <w:pStyle w:val="Default"/>
        <w:ind w:firstLine="709"/>
        <w:jc w:val="both"/>
        <w:rPr>
          <w:b/>
        </w:rPr>
      </w:pPr>
      <w:r w:rsidRPr="00D127CF">
        <w:rPr>
          <w:b/>
        </w:rPr>
        <w:t xml:space="preserve">3. Ожидаемые результаты реализации Плана </w:t>
      </w:r>
    </w:p>
    <w:p w14:paraId="31D92785" w14:textId="04FC6DD0" w:rsidR="006E2BDF" w:rsidRPr="008E3ED9" w:rsidRDefault="006E2BDF" w:rsidP="006E2BDF">
      <w:pPr>
        <w:pStyle w:val="Default"/>
        <w:ind w:firstLine="709"/>
        <w:jc w:val="both"/>
      </w:pPr>
      <w:r w:rsidRPr="008E3ED9">
        <w:t>В результате выполнения мероприятий по реализации Плана ожидается</w:t>
      </w:r>
      <w:r w:rsidR="004B4A16">
        <w:t xml:space="preserve"> </w:t>
      </w:r>
      <w:r w:rsidR="006207B2">
        <w:t>снижение</w:t>
      </w:r>
      <w:r w:rsidR="004B4A16">
        <w:t xml:space="preserve"> количества правонарушений, </w:t>
      </w:r>
      <w:r w:rsidRPr="008E3ED9">
        <w:t>преступ</w:t>
      </w:r>
      <w:r w:rsidR="004B4A16">
        <w:t xml:space="preserve">лений, совершенных </w:t>
      </w:r>
      <w:r w:rsidRPr="008E3ED9">
        <w:t>несовершеннолетни</w:t>
      </w:r>
      <w:r w:rsidR="004B4A16">
        <w:t>ми и в отношении них на территории</w:t>
      </w:r>
      <w:r w:rsidRPr="008E3ED9">
        <w:t xml:space="preserve"> </w:t>
      </w:r>
      <w:r w:rsidR="00A2769A" w:rsidRPr="008E3ED9">
        <w:t>Майминского района</w:t>
      </w:r>
      <w:r w:rsidR="004B4A16">
        <w:t>.</w:t>
      </w:r>
      <w:r w:rsidRPr="008E3ED9">
        <w:t xml:space="preserve"> </w:t>
      </w:r>
    </w:p>
    <w:p w14:paraId="15B00D6E" w14:textId="77777777" w:rsidR="006E2BDF" w:rsidRPr="008E3ED9" w:rsidRDefault="006E2BDF" w:rsidP="006E2BDF">
      <w:pPr>
        <w:pStyle w:val="Default"/>
        <w:ind w:firstLine="709"/>
        <w:jc w:val="both"/>
      </w:pPr>
    </w:p>
    <w:p w14:paraId="1DFFE12C" w14:textId="77777777" w:rsidR="00FD7464" w:rsidRDefault="00A2769A" w:rsidP="00FD7464">
      <w:pPr>
        <w:pStyle w:val="Default"/>
        <w:ind w:firstLine="709"/>
        <w:jc w:val="both"/>
      </w:pPr>
      <w:r w:rsidRPr="00D127CF">
        <w:rPr>
          <w:b/>
        </w:rPr>
        <w:t>4</w:t>
      </w:r>
      <w:r w:rsidR="006E2BDF" w:rsidRPr="00D127CF">
        <w:rPr>
          <w:b/>
        </w:rPr>
        <w:t xml:space="preserve">. </w:t>
      </w:r>
      <w:r w:rsidR="00FD7464" w:rsidRPr="00FD7464">
        <w:rPr>
          <w:b/>
        </w:rPr>
        <w:t>Ответственны</w:t>
      </w:r>
      <w:r w:rsidR="00551F22">
        <w:rPr>
          <w:b/>
        </w:rPr>
        <w:t>е</w:t>
      </w:r>
      <w:r w:rsidR="00FD7464" w:rsidRPr="00FD7464">
        <w:rPr>
          <w:b/>
        </w:rPr>
        <w:t xml:space="preserve"> исполнители мероприятий</w:t>
      </w:r>
      <w:r w:rsidR="00FD7464">
        <w:t xml:space="preserve"> </w:t>
      </w:r>
    </w:p>
    <w:p w14:paraId="253E9D6B" w14:textId="77777777" w:rsidR="00FD7464" w:rsidRDefault="00FD7464" w:rsidP="00FD7464">
      <w:pPr>
        <w:pStyle w:val="Default"/>
        <w:ind w:firstLine="709"/>
        <w:jc w:val="both"/>
      </w:pPr>
      <w:r>
        <w:t>Комиссия по делам несовершеннолетних и защите их прав Администрации МО «Майминский район»;</w:t>
      </w:r>
    </w:p>
    <w:p w14:paraId="6E29E21E" w14:textId="77777777" w:rsidR="00FD7464" w:rsidRDefault="00FD7464" w:rsidP="00FD7464">
      <w:pPr>
        <w:pStyle w:val="Default"/>
        <w:ind w:firstLine="709"/>
        <w:jc w:val="both"/>
      </w:pPr>
      <w:proofErr w:type="gramStart"/>
      <w:r>
        <w:t>КУ РА</w:t>
      </w:r>
      <w:proofErr w:type="gramEnd"/>
      <w:r>
        <w:t xml:space="preserve"> «Управление социальной поддержки населения Майминского района»;</w:t>
      </w:r>
    </w:p>
    <w:p w14:paraId="57D48757" w14:textId="77777777" w:rsidR="00FD7464" w:rsidRDefault="00FD7464" w:rsidP="00FD7464">
      <w:pPr>
        <w:pStyle w:val="Default"/>
        <w:ind w:firstLine="709"/>
        <w:jc w:val="both"/>
      </w:pPr>
      <w:r>
        <w:t xml:space="preserve">Отдел МВД России по </w:t>
      </w:r>
      <w:proofErr w:type="spellStart"/>
      <w:r>
        <w:t>Майминскому</w:t>
      </w:r>
      <w:proofErr w:type="spellEnd"/>
      <w:r>
        <w:t xml:space="preserve"> району;</w:t>
      </w:r>
    </w:p>
    <w:p w14:paraId="0F590AEC" w14:textId="081E1CB9" w:rsidR="00FD7464" w:rsidRDefault="00FD7464" w:rsidP="00FD7464">
      <w:pPr>
        <w:pStyle w:val="Default"/>
        <w:ind w:firstLine="709"/>
        <w:jc w:val="both"/>
      </w:pPr>
      <w:r>
        <w:t xml:space="preserve">Управление образования Администрации МО </w:t>
      </w:r>
      <w:r w:rsidR="000E6223">
        <w:t>«</w:t>
      </w:r>
      <w:r>
        <w:t>Майминский район»;</w:t>
      </w:r>
    </w:p>
    <w:p w14:paraId="06409EC1" w14:textId="45D7AE25" w:rsidR="00D21AEF" w:rsidRDefault="00D21AEF" w:rsidP="00FD7464">
      <w:pPr>
        <w:pStyle w:val="Default"/>
        <w:ind w:firstLine="709"/>
        <w:jc w:val="both"/>
        <w:rPr>
          <w:rFonts w:eastAsia="Times New Roman"/>
          <w:bCs/>
          <w:lang w:eastAsia="ar-SA"/>
        </w:rPr>
      </w:pPr>
      <w:r w:rsidRPr="00D564BE">
        <w:rPr>
          <w:rFonts w:eastAsia="Times New Roman"/>
          <w:bCs/>
          <w:lang w:eastAsia="ar-SA"/>
        </w:rPr>
        <w:t>АПОУ РА «Майминский сельскохозяйственный техникум»</w:t>
      </w:r>
      <w:r>
        <w:rPr>
          <w:rFonts w:eastAsia="Times New Roman"/>
          <w:bCs/>
          <w:lang w:eastAsia="ar-SA"/>
        </w:rPr>
        <w:t>;</w:t>
      </w:r>
    </w:p>
    <w:p w14:paraId="7BD03305" w14:textId="3AC99728" w:rsidR="00D21AEF" w:rsidRPr="00D564BE" w:rsidRDefault="00D21AEF" w:rsidP="00D21AEF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О</w:t>
      </w:r>
      <w:r w:rsidRPr="00D564BE">
        <w:rPr>
          <w:bCs/>
          <w:color w:val="auto"/>
        </w:rPr>
        <w:t>бщеобразовательные организации Майминского района;</w:t>
      </w:r>
    </w:p>
    <w:p w14:paraId="349B68DA" w14:textId="1CBD1168" w:rsidR="00D21AEF" w:rsidRPr="00D564BE" w:rsidRDefault="00D21AEF" w:rsidP="00D21AE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тдел экономики и инвестиций 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МО «Майминский район»;</w:t>
      </w:r>
    </w:p>
    <w:p w14:paraId="6604ABF1" w14:textId="77777777" w:rsidR="00FD7464" w:rsidRDefault="00FD7464" w:rsidP="00FD7464">
      <w:pPr>
        <w:pStyle w:val="Default"/>
        <w:ind w:firstLine="709"/>
        <w:jc w:val="both"/>
      </w:pPr>
      <w:r>
        <w:t>БУЗ РА «</w:t>
      </w:r>
      <w:proofErr w:type="spellStart"/>
      <w:r>
        <w:t>Майминская</w:t>
      </w:r>
      <w:proofErr w:type="spellEnd"/>
      <w:r>
        <w:t xml:space="preserve"> районная больница»;</w:t>
      </w:r>
    </w:p>
    <w:p w14:paraId="581EC736" w14:textId="052688CF" w:rsidR="00434016" w:rsidRDefault="00434016" w:rsidP="00434016">
      <w:pPr>
        <w:pStyle w:val="Default"/>
        <w:ind w:firstLine="709"/>
        <w:jc w:val="both"/>
      </w:pPr>
      <w:r>
        <w:t>МБУ «Центр молодежных инициатив» Администрации МО «Майминский район»</w:t>
      </w:r>
    </w:p>
    <w:p w14:paraId="57CA967A" w14:textId="3A5A00DD" w:rsidR="00D21AEF" w:rsidRDefault="00D21AEF" w:rsidP="00D21AEF">
      <w:pPr>
        <w:pStyle w:val="Default"/>
        <w:ind w:firstLine="709"/>
        <w:jc w:val="both"/>
      </w:pPr>
      <w:r>
        <w:t>МБУ «Центр культуры» Администрации МО «Майминский район»</w:t>
      </w:r>
    </w:p>
    <w:p w14:paraId="627000E0" w14:textId="77777777" w:rsidR="00FD7464" w:rsidRDefault="00FD7464" w:rsidP="00FD7464">
      <w:pPr>
        <w:pStyle w:val="Default"/>
        <w:ind w:firstLine="709"/>
        <w:jc w:val="both"/>
      </w:pPr>
      <w:r>
        <w:t xml:space="preserve">Филиал </w:t>
      </w:r>
      <w:proofErr w:type="gramStart"/>
      <w:r>
        <w:t>КУ РА</w:t>
      </w:r>
      <w:proofErr w:type="gramEnd"/>
      <w:r>
        <w:t xml:space="preserve"> «Центр занятости населения по Республике Алтай» по </w:t>
      </w:r>
      <w:proofErr w:type="spellStart"/>
      <w:r>
        <w:t>Майминскому</w:t>
      </w:r>
      <w:proofErr w:type="spellEnd"/>
      <w:r>
        <w:t xml:space="preserve"> району;</w:t>
      </w:r>
    </w:p>
    <w:p w14:paraId="7DDE87FC" w14:textId="6BE444EC" w:rsidR="00FD7464" w:rsidRDefault="00FD7464" w:rsidP="00FD7464">
      <w:pPr>
        <w:pStyle w:val="Default"/>
        <w:ind w:firstLine="709"/>
        <w:jc w:val="both"/>
      </w:pPr>
      <w:r>
        <w:t>ФКУ УИИ ОФСИН России по Республике Алтай</w:t>
      </w:r>
      <w:r w:rsidR="00D21AEF">
        <w:t>;</w:t>
      </w:r>
    </w:p>
    <w:p w14:paraId="60C8A08B" w14:textId="77777777" w:rsidR="00D21AEF" w:rsidRPr="00D564BE" w:rsidRDefault="00D21AEF" w:rsidP="00D21AE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МБУ</w:t>
      </w:r>
      <w:r w:rsidRPr="00D564BE">
        <w:rPr>
          <w:rFonts w:ascii="Times New Roman" w:hAnsi="Times New Roman" w:cs="Times New Roman"/>
          <w:bCs/>
          <w:sz w:val="24"/>
          <w:szCs w:val="24"/>
        </w:rPr>
        <w:t xml:space="preserve"> «Спортивная школа Майминского района»;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E25B960" w14:textId="77777777" w:rsidR="00D21AEF" w:rsidRPr="00D564BE" w:rsidRDefault="00D21AEF" w:rsidP="00D21AE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МБУ</w:t>
      </w:r>
      <w:r w:rsidRPr="00D564BE">
        <w:rPr>
          <w:rFonts w:ascii="Times New Roman" w:hAnsi="Times New Roman" w:cs="Times New Roman"/>
          <w:bCs/>
          <w:sz w:val="24"/>
          <w:szCs w:val="24"/>
        </w:rPr>
        <w:t xml:space="preserve"> «Спортивная школа Майминского района»;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E56164" w14:textId="610A28E6" w:rsidR="00D21AEF" w:rsidRPr="00D564BE" w:rsidRDefault="00D21AEF" w:rsidP="00D21AE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МБУ</w:t>
      </w:r>
      <w:r w:rsidRPr="00D564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F7F29">
        <w:rPr>
          <w:rFonts w:ascii="Times New Roman" w:hAnsi="Times New Roman" w:cs="Times New Roman"/>
          <w:bCs/>
          <w:sz w:val="24"/>
          <w:szCs w:val="24"/>
        </w:rPr>
        <w:t>Центр физической культуры и спорта» МО</w:t>
      </w:r>
      <w:r w:rsidRPr="00D564BE">
        <w:rPr>
          <w:rFonts w:ascii="Times New Roman" w:hAnsi="Times New Roman" w:cs="Times New Roman"/>
          <w:bCs/>
          <w:sz w:val="24"/>
          <w:szCs w:val="24"/>
        </w:rPr>
        <w:t xml:space="preserve"> Майминского района;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D13BCFD" w14:textId="74DDB682" w:rsidR="00FD7464" w:rsidRDefault="00D21AEF" w:rsidP="006E2BDF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Майминский межрайонный следственный отдел следственного управления следственного комитета Российской Федерации по Республике Алтай</w:t>
      </w:r>
      <w:r>
        <w:rPr>
          <w:bCs/>
          <w:color w:val="auto"/>
        </w:rPr>
        <w:t>;</w:t>
      </w:r>
    </w:p>
    <w:p w14:paraId="2EE947C9" w14:textId="77777777" w:rsidR="00D21AEF" w:rsidRPr="00D564BE" w:rsidRDefault="00D21AEF" w:rsidP="00D21AEF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Администрации сельских поселений Майминского района;</w:t>
      </w:r>
    </w:p>
    <w:p w14:paraId="58E7A5FA" w14:textId="60825C0E" w:rsidR="00D21AEF" w:rsidRDefault="00D21AEF" w:rsidP="006E2BDF">
      <w:pPr>
        <w:pStyle w:val="Default"/>
        <w:ind w:firstLine="709"/>
        <w:jc w:val="both"/>
        <w:rPr>
          <w:bCs/>
          <w:color w:val="auto"/>
        </w:rPr>
      </w:pPr>
    </w:p>
    <w:p w14:paraId="59462C39" w14:textId="77777777" w:rsidR="006E2BDF" w:rsidRPr="00D564BE" w:rsidRDefault="00FD7464" w:rsidP="006E2BDF">
      <w:pPr>
        <w:pStyle w:val="Default"/>
        <w:ind w:firstLine="709"/>
        <w:jc w:val="both"/>
        <w:rPr>
          <w:b/>
          <w:color w:val="auto"/>
        </w:rPr>
      </w:pPr>
      <w:r w:rsidRPr="00D564BE">
        <w:rPr>
          <w:b/>
          <w:color w:val="auto"/>
        </w:rPr>
        <w:t xml:space="preserve">5. </w:t>
      </w:r>
      <w:r w:rsidR="006E2BDF" w:rsidRPr="00D564BE">
        <w:rPr>
          <w:b/>
          <w:color w:val="auto"/>
        </w:rPr>
        <w:t xml:space="preserve">Основные сокращения, используемые в плане </w:t>
      </w:r>
    </w:p>
    <w:p w14:paraId="583CD913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Для обозначения служб и ведомств, участвующих в реализации настоящего Плана, используются следующие сокращения: </w:t>
      </w:r>
    </w:p>
    <w:p w14:paraId="3160977A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КДН и ЗП - комиссия по делам несовершеннолетних и защите их прав </w:t>
      </w:r>
      <w:r w:rsidR="00A2769A" w:rsidRPr="00D564BE">
        <w:rPr>
          <w:bCs/>
          <w:color w:val="auto"/>
        </w:rPr>
        <w:t xml:space="preserve">Администрации </w:t>
      </w:r>
      <w:proofErr w:type="gramStart"/>
      <w:r w:rsidR="00A2769A" w:rsidRPr="00D564BE">
        <w:rPr>
          <w:bCs/>
          <w:color w:val="auto"/>
        </w:rPr>
        <w:t>муниципального</w:t>
      </w:r>
      <w:proofErr w:type="gramEnd"/>
      <w:r w:rsidR="00A2769A" w:rsidRPr="00D564BE">
        <w:rPr>
          <w:bCs/>
          <w:color w:val="auto"/>
        </w:rPr>
        <w:t xml:space="preserve"> образования «Майминский район»</w:t>
      </w:r>
      <w:r w:rsidRPr="00D564BE">
        <w:rPr>
          <w:bCs/>
          <w:color w:val="auto"/>
        </w:rPr>
        <w:t xml:space="preserve">; </w:t>
      </w:r>
    </w:p>
    <w:p w14:paraId="531A0A6D" w14:textId="77777777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ОодКДН</w:t>
      </w:r>
      <w:proofErr w:type="spellEnd"/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</w:t>
      </w:r>
      <w:proofErr w:type="gramStart"/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П–</w:t>
      </w:r>
      <w:proofErr w:type="gramEnd"/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 по обеспечению деятельности Комиссии по делам несовершеннолетних и защите их прав Администрации МО «Майминский район»</w:t>
      </w:r>
    </w:p>
    <w:p w14:paraId="619FFA89" w14:textId="77777777" w:rsidR="00A71A34" w:rsidRPr="00D564BE" w:rsidRDefault="00A71A34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несовершеннолетних Майминского района;</w:t>
      </w:r>
    </w:p>
    <w:p w14:paraId="515B4418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УО – управление образования администрации </w:t>
      </w:r>
      <w:proofErr w:type="gramStart"/>
      <w:r w:rsidR="00A2769A" w:rsidRPr="00D564BE">
        <w:rPr>
          <w:bCs/>
          <w:color w:val="auto"/>
        </w:rPr>
        <w:t>муниципального</w:t>
      </w:r>
      <w:proofErr w:type="gramEnd"/>
      <w:r w:rsidR="00A2769A" w:rsidRPr="00D564BE">
        <w:rPr>
          <w:bCs/>
          <w:color w:val="auto"/>
        </w:rPr>
        <w:t xml:space="preserve"> образования «Майминский район»</w:t>
      </w:r>
      <w:r w:rsidRPr="00D564BE">
        <w:rPr>
          <w:bCs/>
          <w:color w:val="auto"/>
        </w:rPr>
        <w:t xml:space="preserve">; </w:t>
      </w:r>
    </w:p>
    <w:p w14:paraId="35501CE5" w14:textId="77777777" w:rsidR="00F202F5" w:rsidRPr="00D564BE" w:rsidRDefault="00F202F5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ОО – общеобразовательные организации Майминского района;</w:t>
      </w:r>
    </w:p>
    <w:p w14:paraId="5D713E4D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УС</w:t>
      </w:r>
      <w:r w:rsidR="00A2769A" w:rsidRPr="00D564BE">
        <w:rPr>
          <w:bCs/>
          <w:color w:val="auto"/>
        </w:rPr>
        <w:t>П</w:t>
      </w:r>
      <w:r w:rsidRPr="00D564BE">
        <w:rPr>
          <w:bCs/>
          <w:color w:val="auto"/>
        </w:rPr>
        <w:t xml:space="preserve">Н — </w:t>
      </w:r>
      <w:r w:rsidR="00A2769A" w:rsidRPr="00D564BE">
        <w:rPr>
          <w:bCs/>
          <w:color w:val="auto"/>
        </w:rPr>
        <w:t>Казенное учреждение Республики Алтай «У</w:t>
      </w:r>
      <w:r w:rsidRPr="00D564BE">
        <w:rPr>
          <w:bCs/>
          <w:color w:val="auto"/>
        </w:rPr>
        <w:t xml:space="preserve">правление социальной </w:t>
      </w:r>
      <w:r w:rsidR="00A2769A" w:rsidRPr="00D564BE">
        <w:rPr>
          <w:bCs/>
          <w:color w:val="auto"/>
        </w:rPr>
        <w:t>поддержки</w:t>
      </w:r>
      <w:r w:rsidRPr="00D564BE">
        <w:rPr>
          <w:bCs/>
          <w:color w:val="auto"/>
        </w:rPr>
        <w:t xml:space="preserve"> населения</w:t>
      </w:r>
      <w:r w:rsidR="00A2769A" w:rsidRPr="00D564BE">
        <w:rPr>
          <w:bCs/>
          <w:color w:val="auto"/>
        </w:rPr>
        <w:t xml:space="preserve"> Майминского района»</w:t>
      </w:r>
      <w:r w:rsidRPr="00D564BE">
        <w:rPr>
          <w:bCs/>
          <w:color w:val="auto"/>
        </w:rPr>
        <w:t xml:space="preserve">; </w:t>
      </w:r>
    </w:p>
    <w:p w14:paraId="5C700A41" w14:textId="77777777" w:rsidR="00F202F5" w:rsidRPr="00D564BE" w:rsidRDefault="00F202F5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ООП – отделение опеки и попечительства </w:t>
      </w:r>
      <w:proofErr w:type="gramStart"/>
      <w:r w:rsidRPr="00D564BE">
        <w:rPr>
          <w:bCs/>
          <w:color w:val="auto"/>
        </w:rPr>
        <w:t>КУ РА</w:t>
      </w:r>
      <w:proofErr w:type="gramEnd"/>
      <w:r w:rsidRPr="00D564BE">
        <w:rPr>
          <w:bCs/>
          <w:color w:val="auto"/>
        </w:rPr>
        <w:t xml:space="preserve"> «Управление социальной поддержки населения Майминского района»;</w:t>
      </w:r>
    </w:p>
    <w:p w14:paraId="51464A3C" w14:textId="77777777" w:rsidR="006E2BDF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М</w:t>
      </w:r>
      <w:r w:rsidR="006E2BDF" w:rsidRPr="00D564BE">
        <w:rPr>
          <w:bCs/>
          <w:color w:val="auto"/>
        </w:rPr>
        <w:t xml:space="preserve">РБ – </w:t>
      </w:r>
      <w:r w:rsidRPr="00D564BE">
        <w:rPr>
          <w:bCs/>
          <w:color w:val="auto"/>
        </w:rPr>
        <w:t>Бюджетное учреждение Республики Алтай «</w:t>
      </w:r>
      <w:proofErr w:type="spellStart"/>
      <w:r w:rsidRPr="00D564BE">
        <w:rPr>
          <w:bCs/>
          <w:color w:val="auto"/>
        </w:rPr>
        <w:t>Майминская</w:t>
      </w:r>
      <w:proofErr w:type="spellEnd"/>
      <w:r w:rsidRPr="00D564BE">
        <w:rPr>
          <w:bCs/>
          <w:color w:val="auto"/>
        </w:rPr>
        <w:t xml:space="preserve"> районная больница</w:t>
      </w:r>
      <w:r w:rsidR="006E2BDF" w:rsidRPr="00D564BE">
        <w:rPr>
          <w:bCs/>
          <w:color w:val="auto"/>
        </w:rPr>
        <w:t xml:space="preserve">»; </w:t>
      </w:r>
    </w:p>
    <w:p w14:paraId="109ACBD9" w14:textId="77777777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ОМВД – Отдел МВД России по </w:t>
      </w:r>
      <w:proofErr w:type="spellStart"/>
      <w:r w:rsidRPr="00D564BE">
        <w:rPr>
          <w:bCs/>
          <w:color w:val="auto"/>
        </w:rPr>
        <w:t>Майминскому</w:t>
      </w:r>
      <w:proofErr w:type="spellEnd"/>
      <w:r w:rsidRPr="00D564BE">
        <w:rPr>
          <w:bCs/>
          <w:color w:val="auto"/>
        </w:rPr>
        <w:t xml:space="preserve"> району;</w:t>
      </w:r>
    </w:p>
    <w:p w14:paraId="1D8AF477" w14:textId="77777777" w:rsidR="002C0647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СУ СК – </w:t>
      </w:r>
      <w:r w:rsidR="002C0647" w:rsidRPr="00D564BE">
        <w:rPr>
          <w:bCs/>
          <w:color w:val="auto"/>
        </w:rPr>
        <w:t>Майминский межрайонный следственный отдел следственного управления следственного комитета Российской Федерации по Республике Алтай;</w:t>
      </w:r>
    </w:p>
    <w:p w14:paraId="76D12848" w14:textId="290ED410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СП – Администрации сельских поселений Майминского района</w:t>
      </w:r>
      <w:r w:rsidR="002C0647" w:rsidRPr="00D564BE">
        <w:rPr>
          <w:bCs/>
          <w:color w:val="auto"/>
        </w:rPr>
        <w:t>;</w:t>
      </w:r>
    </w:p>
    <w:p w14:paraId="07E2E084" w14:textId="07091EF2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УИИ - Федеральное казенное учреждение уголовно – исполнительная инспекция ОФСИН России по Республике Алтай;</w:t>
      </w:r>
    </w:p>
    <w:p w14:paraId="25CBE70B" w14:textId="77777777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ЦЗН – Филиал казенного учреждения Республики Алтай «Центр занятости населения по Республике Алтай» по </w:t>
      </w:r>
      <w:proofErr w:type="spellStart"/>
      <w:r w:rsidRPr="00D564BE">
        <w:rPr>
          <w:bCs/>
          <w:color w:val="auto"/>
        </w:rPr>
        <w:t>Майминскому</w:t>
      </w:r>
      <w:proofErr w:type="spellEnd"/>
      <w:r w:rsidRPr="00D564BE">
        <w:rPr>
          <w:bCs/>
          <w:color w:val="auto"/>
        </w:rPr>
        <w:t xml:space="preserve"> району;</w:t>
      </w:r>
    </w:p>
    <w:p w14:paraId="6AE1E9BB" w14:textId="77777777" w:rsidR="00D564BE" w:rsidRPr="00D564BE" w:rsidRDefault="00A1315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hAnsi="Times New Roman" w:cs="Times New Roman"/>
          <w:bCs/>
          <w:sz w:val="24"/>
          <w:szCs w:val="24"/>
        </w:rPr>
        <w:t>СШ – муниципальное бюджетное учреждение «Спортивная школа Майминского района»</w:t>
      </w:r>
      <w:r w:rsidR="00546AB2" w:rsidRPr="00D564BE">
        <w:rPr>
          <w:rFonts w:ascii="Times New Roman" w:hAnsi="Times New Roman" w:cs="Times New Roman"/>
          <w:bCs/>
          <w:sz w:val="24"/>
          <w:szCs w:val="24"/>
        </w:rPr>
        <w:t>;</w:t>
      </w:r>
      <w:r w:rsidR="00D564BE"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4AEE04" w14:textId="77D08CB6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СДК – сельский дом культуры;</w:t>
      </w:r>
    </w:p>
    <w:p w14:paraId="5E99DA61" w14:textId="16B323F9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ЦК - Центр культуры МО «Майминский район;</w:t>
      </w:r>
    </w:p>
    <w:p w14:paraId="4F5BADA7" w14:textId="7177B2B0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МСХТ – АПОУ РА «Майминский сельскохозяйственный техникум»;</w:t>
      </w:r>
    </w:p>
    <w:p w14:paraId="0B21C786" w14:textId="180F02BA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Отдел экономики – отдел экономики и инвестиций 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МО «Майминский район»;</w:t>
      </w:r>
    </w:p>
    <w:p w14:paraId="29F009B7" w14:textId="2EB1B856" w:rsidR="00D564BE" w:rsidRPr="00D564BE" w:rsidRDefault="00BA174F" w:rsidP="00BA174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ЦМИ</w:t>
      </w:r>
      <w:r w:rsidR="00D564BE"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BA17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МБУ «Центр молодежных инициатив» Администрации МО «Майминский район»</w:t>
      </w:r>
      <w:r w:rsidR="00D564BE"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2598294C" w14:textId="77777777" w:rsidR="00546AB2" w:rsidRPr="00D564BE" w:rsidRDefault="00546AB2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МИПР – межведомственный индивидуальный план реабилитации;</w:t>
      </w:r>
    </w:p>
    <w:p w14:paraId="5975042D" w14:textId="77777777" w:rsidR="00546AB2" w:rsidRPr="00D564BE" w:rsidRDefault="00546AB2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СОП – социально опасное положение</w:t>
      </w:r>
    </w:p>
    <w:p w14:paraId="0F107D79" w14:textId="77777777" w:rsidR="00A2769A" w:rsidRPr="00F42576" w:rsidRDefault="00437C95" w:rsidP="00F42576">
      <w:pPr>
        <w:pStyle w:val="Default"/>
        <w:ind w:firstLine="709"/>
        <w:jc w:val="both"/>
        <w:rPr>
          <w:b/>
        </w:rPr>
      </w:pPr>
      <w:r w:rsidRPr="00F42576">
        <w:rPr>
          <w:b/>
        </w:rPr>
        <w:lastRenderedPageBreak/>
        <w:t xml:space="preserve">6. </w:t>
      </w:r>
      <w:r w:rsidR="00A2769A" w:rsidRPr="00F42576">
        <w:rPr>
          <w:b/>
        </w:rPr>
        <w:t xml:space="preserve">Система мероприятий по реализации Плана </w:t>
      </w:r>
    </w:p>
    <w:p w14:paraId="06AA4C26" w14:textId="77777777" w:rsidR="00A2769A" w:rsidRPr="00F42576" w:rsidRDefault="00A2769A" w:rsidP="00F42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80254" w14:textId="77777777" w:rsidR="006E2BDF" w:rsidRPr="00F42576" w:rsidRDefault="006E2BDF" w:rsidP="00F4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6237"/>
        <w:gridCol w:w="1882"/>
      </w:tblGrid>
      <w:tr w:rsidR="008E7D17" w:rsidRPr="00F42576" w14:paraId="7D5180DF" w14:textId="77777777" w:rsidTr="0051429B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3704" w14:textId="77777777" w:rsidR="008E7D17" w:rsidRPr="00F42576" w:rsidRDefault="008E7D17" w:rsidP="00F4257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рассмотрения на заседании комиссии </w:t>
            </w:r>
          </w:p>
        </w:tc>
      </w:tr>
      <w:tr w:rsidR="008E7D17" w:rsidRPr="00F42576" w14:paraId="5A675562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4D9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19CB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6D19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FE5E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D17" w:rsidRPr="00F42576" w14:paraId="67157624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668B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973" w14:textId="6CB60E4F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89F" w:rsidRPr="00F4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A48" w14:textId="77777777" w:rsidR="00143AA9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1. Рассмотрение административных материалов, постановлений об отказе в возбуждении уголовных дел.</w:t>
            </w:r>
          </w:p>
          <w:p w14:paraId="20AA6001" w14:textId="0810BE1F" w:rsidR="008E7D17" w:rsidRPr="00F42576" w:rsidRDefault="009643E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 (Постановление Комиссии Майминского района от 08.11.2023г. №6\22).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D21" w14:textId="77777777" w:rsidR="00BF2A83" w:rsidRPr="00F42576" w:rsidRDefault="00BF2A8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14:paraId="6AFD21DD" w14:textId="77777777" w:rsidR="00BF2A83" w:rsidRPr="00F42576" w:rsidRDefault="00BF2A8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C273" w14:textId="77777777" w:rsidR="00BF2A83" w:rsidRPr="00F42576" w:rsidRDefault="00BF2A8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4149B32F" w14:textId="77777777" w:rsidTr="00D15034">
        <w:trPr>
          <w:trHeight w:val="5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1E0B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531A" w14:textId="295EBDFE" w:rsidR="008E7D17" w:rsidRPr="00F42576" w:rsidRDefault="0022389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5DD3" w:rsidRPr="00F425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DD3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F4C0" w14:textId="77777777" w:rsidR="008E7D17" w:rsidRPr="00F42576" w:rsidRDefault="008E7D17" w:rsidP="00F42576">
            <w:pPr>
              <w:pStyle w:val="ad"/>
              <w:spacing w:after="0"/>
              <w:jc w:val="both"/>
            </w:pPr>
            <w:r w:rsidRPr="00F42576"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1894EC65" w14:textId="0E74D1D9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Об итогах деятельности Комиссии по делам несовершеннолетних и защите их прав Администрации МО «Майминский район» за 202</w:t>
            </w:r>
            <w:r w:rsidR="00691842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43DABDF" w14:textId="669206D9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 О состоянии подростковой преступности за 202</w:t>
            </w:r>
            <w:r w:rsidR="00691842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="0009006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и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анализ причин и условий преступлений, совершенных несовершеннолетними и в отношении них на территории Майминского района.</w:t>
            </w:r>
          </w:p>
          <w:p w14:paraId="6CF740EF" w14:textId="3F70F854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 Об утверждении комплексного межведомственного плана мероприятий по профилактике безнадзорности и правонарушений муниципального образования «Майминский район» на 202</w:t>
            </w:r>
            <w:r w:rsidR="00691842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482F022" w14:textId="0D55233A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 Об утверждении сведений МО «Майминский район» на 01.01.2023г. (ст.5 Федерального закона от 24.06.1999г. №120-ФЗ).</w:t>
            </w:r>
          </w:p>
          <w:p w14:paraId="3AD9173B" w14:textId="05D755C5" w:rsidR="00A33738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6. Об итогах проведения межведомственных рейдовых мероприятий в Новогодние праздничные дни в период с 02.01.202</w:t>
            </w:r>
            <w:r w:rsidR="00691842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г. по 08.01.202</w:t>
            </w:r>
            <w:r w:rsidR="00691842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617" w14:textId="77777777" w:rsidR="008E7D17" w:rsidRPr="00F42576" w:rsidRDefault="00BF2A8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ДНиЗП</w:t>
            </w:r>
            <w:proofErr w:type="spellEnd"/>
          </w:p>
          <w:p w14:paraId="4F253A29" w14:textId="77777777" w:rsidR="00674D8D" w:rsidRPr="00F42576" w:rsidRDefault="00674D8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E2BC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F133F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246A2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7A4F" w14:textId="50142A2C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30A2CCA0" w14:textId="16AD6382" w:rsidR="0009006E" w:rsidRPr="00F42576" w:rsidRDefault="0009006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СУ СК</w:t>
            </w:r>
          </w:p>
          <w:p w14:paraId="3AED1126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C096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5E8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2FD6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CF451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9D84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C5D8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B0BB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AD7CB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42C4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1FA4" w14:textId="77777777" w:rsidR="00913771" w:rsidRPr="00F42576" w:rsidRDefault="0091377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43388" w14:textId="0A018C36" w:rsidR="001A61C4" w:rsidRPr="00F42576" w:rsidRDefault="001A61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33726C98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68E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6F51" w14:textId="2001E1F5" w:rsidR="008E7D17" w:rsidRPr="00F42576" w:rsidRDefault="0022389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4613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540E917F" w14:textId="7AA16558" w:rsidR="00D15034" w:rsidRPr="00F42576" w:rsidRDefault="0085120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5034" w:rsidRPr="00F42576">
              <w:rPr>
                <w:rFonts w:ascii="Times New Roman" w:hAnsi="Times New Roman" w:cs="Times New Roman"/>
                <w:sz w:val="24"/>
                <w:szCs w:val="24"/>
              </w:rPr>
              <w:t>Об утверждении дополнительных мер, направленных на устранение причин и условий, способствовавших росту фактов совершения противоправных деяний учащимися школ района, АПОУ РА МСХТ (анализ КДН и ЗП района за 2022г.)</w:t>
            </w:r>
          </w:p>
          <w:p w14:paraId="35CA23F7" w14:textId="685D68CC" w:rsidR="00BE7E53" w:rsidRPr="00F42576" w:rsidRDefault="00D1503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4FD8" w:rsidRPr="00F4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1393" w:rsidRPr="00F42576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="000F4FD8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="000F4FD8" w:rsidRPr="00F42576">
              <w:rPr>
                <w:rFonts w:ascii="Times New Roman" w:hAnsi="Times New Roman" w:cs="Times New Roman"/>
                <w:sz w:val="24"/>
                <w:szCs w:val="24"/>
              </w:rPr>
              <w:t>Маймимнском</w:t>
            </w:r>
            <w:proofErr w:type="spellEnd"/>
            <w:r w:rsidR="000F4FD8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2021-2023 годы за 202</w:t>
            </w:r>
            <w:r w:rsidR="00623646" w:rsidRPr="00F42576">
              <w:rPr>
                <w:rFonts w:ascii="Times New Roman" w:hAnsi="Times New Roman" w:cs="Times New Roman"/>
                <w:sz w:val="24"/>
                <w:szCs w:val="24"/>
              </w:rPr>
              <w:t>3 год (Постановление Комиссии Майминского района от 25.12.2020г. №3\26).</w:t>
            </w:r>
          </w:p>
          <w:p w14:paraId="144E1A6C" w14:textId="4120C6AA" w:rsidR="00623646" w:rsidRPr="00F42576" w:rsidRDefault="00D1503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646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1A8A" w:rsidRPr="00F42576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межведомственного комплекса профилактических мероприятий по предупреждению правонарушений среди несовершеннолетних на 2023г.</w:t>
            </w:r>
            <w:r w:rsidR="00553B54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(МВД РА №12\2917 от 01.03.2023г.) за 2023г.</w:t>
            </w:r>
            <w:r w:rsidR="00225B1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Комиссии Майминского района от 16.08.2023г. №16.08.2023г.).</w:t>
            </w:r>
          </w:p>
          <w:p w14:paraId="3F1FC808" w14:textId="2C2B2C12" w:rsidR="008E7D17" w:rsidRPr="00F42576" w:rsidRDefault="00D1503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EC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Об итогах исполнения межведомственного плана </w:t>
            </w:r>
            <w:r w:rsidR="005C2EC3"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мер по недопущению совершения несовершеннолетними и в отношении них противоправных деяний (Постановление Комиссии Майминского района от 08.11.2023г. №6\22)</w:t>
            </w:r>
            <w:r w:rsidR="003729EB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8C2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41DBE9C0" w14:textId="77777777" w:rsidR="00BF2A83" w:rsidRPr="00F42576" w:rsidRDefault="00BF2A8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94372E6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1392FA9D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6C73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9509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03B5" w14:textId="3FCD8A40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1CE7089E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6E15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9570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6E76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BFA2" w14:textId="4A29E628" w:rsidR="001D5915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36B4AC8F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2BD5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6495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B6A8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CA04" w14:textId="77777777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исполнение</w:t>
            </w:r>
          </w:p>
          <w:p w14:paraId="59B297B2" w14:textId="04EDDE60" w:rsidR="0010585D" w:rsidRPr="00F42576" w:rsidRDefault="0010585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11AB54D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D065" w14:textId="46B400F1" w:rsidR="008E7D17" w:rsidRPr="00F42576" w:rsidRDefault="008F12F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8FFA" w14:textId="2242BAB2" w:rsidR="008E7D17" w:rsidRPr="00F42576" w:rsidRDefault="0022389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922" w14:textId="77777777" w:rsidR="00AA3A1F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38D52A1" w14:textId="634E8543" w:rsidR="00D91143" w:rsidRPr="00F42576" w:rsidRDefault="00BA5DD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C8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сводных заключений о реализации межведомственных 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>, находящи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>ся в социально о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пасном положении за 4 квартал 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1143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D0DEC" w14:textId="342C165C" w:rsidR="000F1158" w:rsidRPr="00F42576" w:rsidRDefault="00D9114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>О рассмотрении сводных заключений о реализации межведомственных индивидуальных планов реабилитации семей, находящихся в социально опасном положении за 4 квартал 2023 года.</w:t>
            </w:r>
          </w:p>
          <w:p w14:paraId="3D3B74B4" w14:textId="18519507" w:rsidR="00BA61DD" w:rsidRPr="00F42576" w:rsidRDefault="00BA61D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 Об организации временного трудоустройства несовершеннолетних граждан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49C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65CCC8A1" w14:textId="77777777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F06" w14:textId="77777777" w:rsidR="004C12B5" w:rsidRPr="00F42576" w:rsidRDefault="004C12B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4E6230A8" w14:textId="77777777" w:rsidR="00BA5DD3" w:rsidRPr="00F42576" w:rsidRDefault="00BA5DD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7107" w14:textId="77777777" w:rsidR="006A09F7" w:rsidRPr="00F42576" w:rsidRDefault="006A09F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E4C5" w14:textId="5FB926AF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5D0DE53C" w14:textId="3674CDEC" w:rsidR="00BA61DD" w:rsidRPr="00F42576" w:rsidRDefault="00BA61D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B691" w14:textId="66360E33" w:rsidR="00BA61DD" w:rsidRPr="00F42576" w:rsidRDefault="00BA61D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962A" w14:textId="13B5F457" w:rsidR="00BA61DD" w:rsidRPr="00F42576" w:rsidRDefault="00BA61D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2F4F5637" w14:textId="16C602B1" w:rsidR="008E7D17" w:rsidRPr="00F42576" w:rsidRDefault="00BA61D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Главы СП</w:t>
            </w:r>
          </w:p>
        </w:tc>
      </w:tr>
      <w:tr w:rsidR="008E7D17" w:rsidRPr="00F42576" w14:paraId="4CCCF01D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CCA4" w14:textId="3BF3EF75" w:rsidR="008E7D17" w:rsidRPr="00F42576" w:rsidRDefault="007F7B83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82E" w14:textId="10C4A7EF" w:rsidR="008E7D17" w:rsidRPr="00F42576" w:rsidRDefault="0022389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E610" w14:textId="77777777" w:rsidR="00924D10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0F1B658" w14:textId="77777777" w:rsidR="00300EDA" w:rsidRPr="00F42576" w:rsidRDefault="00886B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67A3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00EDA" w:rsidRPr="00F42576">
              <w:rPr>
                <w:rFonts w:ascii="Times New Roman" w:hAnsi="Times New Roman" w:cs="Times New Roman"/>
                <w:sz w:val="24"/>
                <w:szCs w:val="24"/>
              </w:rPr>
              <w:t>межведомственных индивидуальных планов реабилитации семей, находящихся в социально опасном положении на 2024г.</w:t>
            </w:r>
          </w:p>
          <w:p w14:paraId="685AF703" w14:textId="5A7B3206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 Об утверждении межведомственных индивидуальных планов реабилитации несовершеннолетних, находящихся в социально опасном положении на 2024г.</w:t>
            </w:r>
          </w:p>
          <w:p w14:paraId="0B83382E" w14:textId="6364C9EE" w:rsidR="00F356F5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625" w:rsidRPr="00F42576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мер, направленн</w:t>
            </w:r>
            <w:r w:rsidR="00A60625" w:rsidRPr="00F425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</w:t>
            </w:r>
            <w:r w:rsidR="00A60625" w:rsidRPr="00F425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0625" w:rsidRPr="00F42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годы за 202</w:t>
            </w:r>
            <w:r w:rsidR="00A60625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6F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BD06E27" w14:textId="26754662" w:rsidR="00886B2D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B2D" w:rsidRPr="00F42576">
              <w:rPr>
                <w:rFonts w:ascii="Times New Roman" w:hAnsi="Times New Roman" w:cs="Times New Roman"/>
                <w:sz w:val="24"/>
                <w:szCs w:val="24"/>
              </w:rPr>
              <w:t>.  Об организации деятельности, направленной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2023г. (Исполнение постановления КДН и ЗП РА №</w:t>
            </w:r>
            <w:r w:rsidR="006F1DBC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86B2D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\4 от </w:t>
            </w:r>
            <w:r w:rsidR="006F1DBC"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B2D" w:rsidRPr="00F42576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6F1DBC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B2D" w:rsidRPr="00F425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F1DBC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B2D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г.). </w:t>
            </w:r>
          </w:p>
          <w:p w14:paraId="261E8A7D" w14:textId="020A4060" w:rsidR="00886B2D" w:rsidRPr="00F42576" w:rsidRDefault="00300EDA" w:rsidP="00F425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sz w:val="24"/>
                <w:szCs w:val="24"/>
              </w:rPr>
              <w:t>6</w:t>
            </w:r>
            <w:r w:rsidR="00886B2D" w:rsidRPr="00F42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4557" w:rsidRPr="00F42576">
              <w:rPr>
                <w:rFonts w:ascii="Times New Roman" w:hAnsi="Times New Roman"/>
                <w:sz w:val="24"/>
                <w:szCs w:val="24"/>
              </w:rPr>
              <w:t>Об итогах проверки деятельности школ района на предмет организации работы по профилактике безнадзорности и правонарушений несовершеннолетних,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 (</w:t>
            </w:r>
            <w:proofErr w:type="spellStart"/>
            <w:r w:rsidR="00694557" w:rsidRPr="00F42576">
              <w:rPr>
                <w:rFonts w:ascii="Times New Roman" w:hAnsi="Times New Roman"/>
                <w:sz w:val="24"/>
                <w:szCs w:val="24"/>
              </w:rPr>
              <w:t>Пост</w:t>
            </w:r>
            <w:proofErr w:type="gramStart"/>
            <w:r w:rsidR="00694557" w:rsidRPr="00F4257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694557" w:rsidRPr="00F42576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694557" w:rsidRPr="00F42576">
              <w:rPr>
                <w:rFonts w:ascii="Times New Roman" w:hAnsi="Times New Roman"/>
                <w:sz w:val="24"/>
                <w:szCs w:val="24"/>
              </w:rPr>
              <w:t xml:space="preserve"> от 24.01.2024г.)</w:t>
            </w:r>
          </w:p>
          <w:p w14:paraId="495B0790" w14:textId="084438E5" w:rsidR="008E7D17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6C66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2E37" w:rsidRPr="00F42576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DC2E37" w:rsidRPr="00F42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межведомственных рейдовых мероприятий в период весенних каникул 20</w:t>
            </w:r>
            <w:r w:rsidR="00DC2E37"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FF0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FF0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443DF149" w14:textId="0BD959FE" w:rsidR="00756861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615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</w:t>
            </w:r>
            <w:proofErr w:type="gramStart"/>
            <w:r w:rsidR="0042615A" w:rsidRPr="00F42576"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="0042615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1 </w:t>
            </w:r>
            <w:r w:rsidR="0042615A"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202</w:t>
            </w:r>
            <w:r w:rsidR="00767FF0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15A" w:rsidRPr="00F425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C6C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17A688FA" w14:textId="77777777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AE78" w14:textId="77777777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795E0FA0" w14:textId="77777777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A40D" w14:textId="77777777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1F0563F0" w14:textId="77777777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2FE1" w14:textId="7D262BB2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71912779" w14:textId="6096E577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CEA3" w14:textId="77777777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1854" w14:textId="77777777" w:rsidR="00300EDA" w:rsidRPr="00F42576" w:rsidRDefault="00300ED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CAA4" w14:textId="0FBCB381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01173C52" w14:textId="59148F5B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84BC" w14:textId="3D368A77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D0D8" w14:textId="5584851F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C71C" w14:textId="5FDAECB4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A52E" w14:textId="196C703D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01A95F2" w14:textId="77777777" w:rsidR="00DD7339" w:rsidRPr="00F42576" w:rsidRDefault="00DD733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2FDC" w14:textId="77777777" w:rsidR="00694557" w:rsidRPr="00F42576" w:rsidRDefault="0069455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369D" w14:textId="77777777" w:rsidR="00694557" w:rsidRPr="00F42576" w:rsidRDefault="0069455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B160" w14:textId="77777777" w:rsidR="00694557" w:rsidRPr="00F42576" w:rsidRDefault="0069455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70B2" w14:textId="77777777" w:rsidR="00694557" w:rsidRPr="00F42576" w:rsidRDefault="0069455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9896" w14:textId="77777777" w:rsidR="00694557" w:rsidRPr="00F42576" w:rsidRDefault="0069455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9815" w14:textId="77777777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BDA6" w14:textId="50435A8C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857B6B" w14:textId="77777777" w:rsidR="00495D9B" w:rsidRPr="00F42576" w:rsidRDefault="00495D9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B5D4" w14:textId="77777777" w:rsidR="00495D9B" w:rsidRPr="00F42576" w:rsidRDefault="00495D9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4688" w14:textId="77777777" w:rsidR="00495D9B" w:rsidRPr="00F42576" w:rsidRDefault="00495D9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91F2" w14:textId="77777777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AFC7" w14:textId="77777777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4E58" w14:textId="77777777" w:rsidR="00F41841" w:rsidRPr="00F42576" w:rsidRDefault="00F4184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6F52EB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507DA3CA" w14:textId="77777777" w:rsidTr="00C9534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434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EFC5" w14:textId="17E0C388" w:rsidR="008E7D17" w:rsidRPr="00F42576" w:rsidRDefault="004C12B5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89F" w:rsidRPr="00F4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C3A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758F7E39" w14:textId="4A2E4896" w:rsidR="00191186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1186" w:rsidRPr="00F42576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комплекса мер, направленных на профилактику преступлений против несовершеннолетних и жестокого обращения с ними на 2022-2025гг. (Распоряжение Правительства РА от 23.06.2022г. №387-р)</w:t>
            </w:r>
            <w:r w:rsidR="00CB01CD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2023г</w:t>
            </w:r>
            <w:r w:rsidR="00191186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ECFAE" w14:textId="1429234C" w:rsidR="002D0591" w:rsidRPr="00F42576" w:rsidRDefault="002D059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 Об итогах исполнения плана мероприятий, направленных на профилактику жестокого обращения с несовершеннолетними на территории Республики Алтай на 2023-2025 годы (Распоряжение Правительства Республики Алтай от 10.02.2022г. №59-р)</w:t>
            </w:r>
            <w:r w:rsidR="00CB01CD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2023г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D4305" w14:textId="77777777" w:rsidR="00B22DF0" w:rsidRPr="00F42576" w:rsidRDefault="00413F3C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использования муниципалитетом ресурсов по обеспечению различными формами круглогодичной занятости несовершеннолетних, признанных находящимися в социально опасном положении, проживающих в семьях, находящихся в социально опасном положении, трудной жизненной ситуации, </w:t>
            </w:r>
            <w:r w:rsidR="00174882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а также состоящих на ведомственных учетах ОУУП и ПДН Отдела МВД России по </w:t>
            </w:r>
            <w:proofErr w:type="spellStart"/>
            <w:r w:rsidR="00174882" w:rsidRPr="00F42576">
              <w:rPr>
                <w:rFonts w:ascii="Times New Roman" w:hAnsi="Times New Roman" w:cs="Times New Roman"/>
                <w:sz w:val="24"/>
                <w:szCs w:val="24"/>
              </w:rPr>
              <w:t>Майминскому</w:t>
            </w:r>
            <w:proofErr w:type="spellEnd"/>
            <w:r w:rsidR="00174882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району, образовательных организаций района (Постановление Комиссии Майминского района от 11.10.2023г. №6\20</w:t>
            </w:r>
            <w:r w:rsidR="007030FE" w:rsidRPr="00F42576">
              <w:rPr>
                <w:rFonts w:ascii="Times New Roman" w:hAnsi="Times New Roman" w:cs="Times New Roman"/>
                <w:sz w:val="24"/>
                <w:szCs w:val="24"/>
              </w:rPr>
              <w:t>, Постановлени</w:t>
            </w:r>
            <w:r w:rsidR="00AF5A28" w:rsidRPr="00F425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30F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proofErr w:type="gramEnd"/>
            <w:r w:rsidR="007030F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РА от 28.03.2023г. №</w:t>
            </w:r>
            <w:r w:rsidR="00464D0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№ 1\1, </w:t>
            </w:r>
            <w:r w:rsidR="007030FE" w:rsidRPr="00F42576"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AF5A28"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882" w:rsidRPr="00F425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42578E6" w14:textId="6BF9EC62" w:rsidR="00A30E17" w:rsidRPr="00F42576" w:rsidRDefault="00A30E17" w:rsidP="00F425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sz w:val="24"/>
                <w:szCs w:val="24"/>
              </w:rPr>
              <w:t xml:space="preserve">5. О деятельности школьных служб примирения в образовательных организациях Майминского района.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B9D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6D794861" w14:textId="77777777" w:rsidR="001455D8" w:rsidRPr="00F42576" w:rsidRDefault="001455D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A2FA" w14:textId="77777777" w:rsidR="001F799E" w:rsidRPr="00F42576" w:rsidRDefault="001F799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14:paraId="3EAB46D5" w14:textId="77777777" w:rsidR="001F799E" w:rsidRPr="00F42576" w:rsidRDefault="001F799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3670" w14:textId="77777777" w:rsidR="001F799E" w:rsidRPr="00F42576" w:rsidRDefault="001F799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5775" w14:textId="77777777" w:rsidR="001F799E" w:rsidRPr="00F42576" w:rsidRDefault="001F799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E524" w14:textId="77777777" w:rsidR="001F799E" w:rsidRPr="00F42576" w:rsidRDefault="001F799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7469" w14:textId="0423A3B8" w:rsidR="001B1577" w:rsidRPr="00F42576" w:rsidRDefault="001B157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14:paraId="664C6A23" w14:textId="1C90A592" w:rsidR="00B67E73" w:rsidRPr="00F42576" w:rsidRDefault="00B67E7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983E" w14:textId="6DD98A4B" w:rsidR="00B67E73" w:rsidRPr="00F42576" w:rsidRDefault="00B67E7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A76A" w14:textId="177EB386" w:rsidR="00B92A64" w:rsidRPr="00F42576" w:rsidRDefault="00B92A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72B9C736" w14:textId="6CFD428B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B778" w14:textId="2C3F9E5A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A95B" w14:textId="736EDB61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173D" w14:textId="6A9C520E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4E397" w14:textId="20E076F9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EDB2" w14:textId="65B844B0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0467" w14:textId="787AE754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6E17" w14:textId="4D42EC95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AEC4B" w14:textId="355C6848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5EF5" w14:textId="380FF390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BA35" w14:textId="72D141D8" w:rsidR="00A30E17" w:rsidRPr="00F42576" w:rsidRDefault="00A30E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CC018A0" w14:textId="7F79F2C0" w:rsidR="003F624D" w:rsidRPr="00F42576" w:rsidRDefault="003F624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2717D060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B46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5609" w14:textId="36D24676" w:rsidR="008E7D17" w:rsidRPr="00F42576" w:rsidRDefault="0022389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8FFC" w14:textId="3728E7CD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77BC2F52" w14:textId="03083E7B" w:rsidR="00A43B2D" w:rsidRPr="00F42576" w:rsidRDefault="00A43B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</w:t>
            </w:r>
            <w:r w:rsidR="00193B64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безалкогольных тонизирующих напитков,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случаю за 2023г., 1 квартал 2024г.</w:t>
            </w:r>
          </w:p>
          <w:p w14:paraId="23285DCC" w14:textId="77777777" w:rsidR="00193B64" w:rsidRPr="00F42576" w:rsidRDefault="00193B64" w:rsidP="00F42576">
            <w:pPr>
              <w:pStyle w:val="ad"/>
              <w:spacing w:after="0"/>
              <w:jc w:val="both"/>
            </w:pPr>
          </w:p>
          <w:p w14:paraId="37C09A28" w14:textId="77777777" w:rsidR="00193B64" w:rsidRPr="00F42576" w:rsidRDefault="00193B64" w:rsidP="00F42576">
            <w:pPr>
              <w:pStyle w:val="ad"/>
              <w:spacing w:after="0"/>
              <w:jc w:val="both"/>
            </w:pPr>
          </w:p>
          <w:p w14:paraId="38525BA3" w14:textId="2FDFCCCD" w:rsidR="004F56F1" w:rsidRPr="00F42576" w:rsidRDefault="00A43B2D" w:rsidP="00F42576">
            <w:pPr>
              <w:pStyle w:val="ad"/>
              <w:spacing w:after="0"/>
              <w:jc w:val="both"/>
            </w:pPr>
            <w:r w:rsidRPr="00F42576">
              <w:t>3</w:t>
            </w:r>
            <w:r w:rsidR="004F56F1" w:rsidRPr="00F42576">
              <w:t xml:space="preserve">. Об итогах проведения межведомственных рейдовых мероприятий в период весенних </w:t>
            </w:r>
            <w:r w:rsidR="00424419" w:rsidRPr="00F42576">
              <w:t xml:space="preserve">школьных </w:t>
            </w:r>
            <w:r w:rsidR="004F56F1" w:rsidRPr="00F42576">
              <w:t>каникул 202</w:t>
            </w:r>
            <w:r w:rsidR="00D946F9" w:rsidRPr="00F42576">
              <w:t>3</w:t>
            </w:r>
            <w:r w:rsidR="004F56F1" w:rsidRPr="00F42576">
              <w:t>-202</w:t>
            </w:r>
            <w:r w:rsidR="00D946F9" w:rsidRPr="00F42576">
              <w:t>4</w:t>
            </w:r>
            <w:r w:rsidR="004F56F1" w:rsidRPr="00F42576"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46476535" w14:textId="3D35A9FC" w:rsidR="00253D91" w:rsidRPr="00F42576" w:rsidRDefault="00A43B2D" w:rsidP="00F42576">
            <w:pPr>
              <w:pStyle w:val="ad"/>
              <w:spacing w:after="0"/>
              <w:jc w:val="both"/>
            </w:pPr>
            <w:r w:rsidRPr="00F42576">
              <w:t>4</w:t>
            </w:r>
            <w:r w:rsidR="008D0E2F" w:rsidRPr="00F42576">
              <w:t>.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несовершеннолетним, а также исполнение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33BE2904" w14:textId="62FC7526" w:rsidR="00E10C2D" w:rsidRPr="00F42576" w:rsidRDefault="00A43B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0C2D" w:rsidRPr="00F42576">
              <w:rPr>
                <w:rFonts w:ascii="Times New Roman" w:hAnsi="Times New Roman" w:cs="Times New Roman"/>
                <w:sz w:val="24"/>
                <w:szCs w:val="24"/>
              </w:rPr>
              <w:t>. Об исполнении постановлений КДН и ЗП</w:t>
            </w:r>
            <w:r w:rsidR="006023AD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1 кв. 202</w:t>
            </w:r>
            <w:r w:rsidR="00D123BC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3AD" w:rsidRPr="00F425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C2D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E54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821B81F" w14:textId="77777777" w:rsidR="001455D8" w:rsidRPr="00F42576" w:rsidRDefault="001455D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E753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5BC63ECE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14:paraId="5F645501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14:paraId="271DDDFB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3FD9BF20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1F85F968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71BDC8E5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2029B9CA" w14:textId="54C2B3B4" w:rsidR="001455D8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</w:p>
          <w:p w14:paraId="5C179F86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3DD9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6C50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F30A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2634" w14:textId="77777777" w:rsidR="00193B64" w:rsidRPr="00F42576" w:rsidRDefault="00193B6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307A" w14:textId="34DC8CC5" w:rsidR="001819F0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7055BE11" w14:textId="77777777" w:rsidR="00A2104B" w:rsidRPr="00F42576" w:rsidRDefault="00A210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74DC" w14:textId="77777777" w:rsidR="00A2104B" w:rsidRPr="00F42576" w:rsidRDefault="00A210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D7F0" w14:textId="77777777" w:rsidR="00A2104B" w:rsidRPr="00F42576" w:rsidRDefault="00A210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FEFC" w14:textId="77777777" w:rsidR="00A2104B" w:rsidRPr="00F42576" w:rsidRDefault="00A210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AD54" w14:textId="77777777" w:rsidR="002746B2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2D92" w14:textId="77777777" w:rsidR="002746B2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F37AE" w14:textId="79690FA6" w:rsidR="00E10C2D" w:rsidRPr="00F42576" w:rsidRDefault="00E10C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D17" w:rsidRPr="00F42576" w14:paraId="7F3E86DD" w14:textId="77777777" w:rsidTr="00D71D3F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B543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2A1" w14:textId="342784A4" w:rsidR="008E7D17" w:rsidRPr="00F42576" w:rsidRDefault="0022389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EBC8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постановлений об отказе в возбуждении уголовных дел. </w:t>
            </w:r>
          </w:p>
          <w:p w14:paraId="3ACC23B6" w14:textId="60C9991D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1939" w:rsidRPr="00F42576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1 квартал 202</w:t>
            </w:r>
            <w:r w:rsidR="002A489C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939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г., анализ причин и условий преступлений, совершенных несовершеннолетними </w:t>
            </w:r>
            <w:r w:rsidR="00744DDF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и в отношении них </w:t>
            </w:r>
            <w:r w:rsidR="00951939" w:rsidRPr="00F42576">
              <w:rPr>
                <w:rFonts w:ascii="Times New Roman" w:hAnsi="Times New Roman" w:cs="Times New Roman"/>
                <w:sz w:val="24"/>
                <w:szCs w:val="24"/>
              </w:rPr>
              <w:t>на территории Майминского района.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27A16" w14:textId="7E097ED1" w:rsidR="00AA0546" w:rsidRPr="00F42576" w:rsidRDefault="00AA054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 О рассмотрении сводных заключений о реализации межведомственных индивидуальных планов реабилитации несовершеннолетних, находящихся в социально опасном положении за 1 квартал 202 года.</w:t>
            </w:r>
          </w:p>
          <w:p w14:paraId="66D710B4" w14:textId="6206EEBC" w:rsidR="008849BD" w:rsidRPr="00F42576" w:rsidRDefault="00AA054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 О рассмотрении сводных заключений о реализации межведомственных индивидуальных планов реабилитации семей, находящихся в социально опасном положении за 1 квартал 2024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5C5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5CB8047C" w14:textId="77777777" w:rsidR="00FE2945" w:rsidRPr="00F42576" w:rsidRDefault="00FE294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F4CC" w14:textId="208501C0" w:rsidR="008E7D17" w:rsidRPr="00F42576" w:rsidRDefault="00FE294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29A0E54A" w14:textId="3178624F" w:rsidR="00654D2E" w:rsidRPr="00F42576" w:rsidRDefault="00654D2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СУ  СК</w:t>
            </w:r>
          </w:p>
          <w:p w14:paraId="460BF13A" w14:textId="77777777" w:rsidR="004343F6" w:rsidRPr="00F42576" w:rsidRDefault="004343F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23F9" w14:textId="77777777" w:rsidR="004343F6" w:rsidRPr="00F42576" w:rsidRDefault="004343F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F036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4CDF2BCC" w14:textId="77777777" w:rsidR="004343F6" w:rsidRPr="00F42576" w:rsidRDefault="004343F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0555" w14:textId="77777777" w:rsidR="004343F6" w:rsidRPr="00F42576" w:rsidRDefault="004343F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1F50" w14:textId="77777777" w:rsidR="004343F6" w:rsidRPr="00F42576" w:rsidRDefault="004343F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1DF947A7" w14:textId="123EE60C" w:rsidR="002B35FD" w:rsidRPr="00F42576" w:rsidRDefault="002B35F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7D17" w:rsidRPr="00F42576" w14:paraId="29AFB71E" w14:textId="77777777" w:rsidTr="00D71D3F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CB24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EB7C" w14:textId="240F891B" w:rsidR="008E7D17" w:rsidRPr="00F42576" w:rsidRDefault="00267B6E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AD1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D1DB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5B6E0662" w14:textId="6F75A7FF" w:rsidR="005F6375" w:rsidRPr="00F42576" w:rsidRDefault="006443C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B6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с несовершеннолетними, состоящими на учете ОУУП и ДН Отдела МВД России по </w:t>
            </w:r>
            <w:proofErr w:type="spellStart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Майминскому</w:t>
            </w:r>
            <w:proofErr w:type="spellEnd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району, направленн</w:t>
            </w:r>
            <w:r w:rsidR="00370D04" w:rsidRPr="00F4257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на предупреждение повторных преступлений (общественно-опасных деяний) со стороны подростков ранее судимых, в отношении которых вынесены </w:t>
            </w:r>
            <w:proofErr w:type="spellStart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ПоОвУД</w:t>
            </w:r>
            <w:proofErr w:type="spellEnd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ОоОАП</w:t>
            </w:r>
            <w:proofErr w:type="spellEnd"/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, с подростковыми группами антиобщественной направленности, в том числе, относящимся к неформальным течениям и др. за </w:t>
            </w:r>
            <w:r w:rsidR="00267B6E" w:rsidRPr="00F425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5A78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B6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истекший период 202</w:t>
            </w:r>
            <w:r w:rsidR="00125A78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proofErr w:type="gramEnd"/>
          </w:p>
          <w:p w14:paraId="53F03598" w14:textId="54FA97D8" w:rsidR="009A7ECA" w:rsidRPr="00F42576" w:rsidRDefault="006443C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AEF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ECA" w:rsidRPr="00F4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BA9" w:rsidRPr="00F42576">
              <w:rPr>
                <w:rFonts w:ascii="Times New Roman" w:hAnsi="Times New Roman" w:cs="Times New Roman"/>
                <w:sz w:val="24"/>
                <w:szCs w:val="24"/>
              </w:rPr>
              <w:t>б организации в образовательных организациях деятельности</w:t>
            </w:r>
            <w:r w:rsidR="009A7ECA" w:rsidRPr="00F42576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A81BA9" w:rsidRPr="00F4257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A7EC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на предупреждение деструктивного</w:t>
            </w:r>
            <w:r w:rsidR="00A81BA9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EC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среди несовершеннолетних, в том числе </w:t>
            </w:r>
            <w:proofErr w:type="spellStart"/>
            <w:r w:rsidR="009A7ECA" w:rsidRPr="00F4257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A81BA9" w:rsidRPr="00F42576">
              <w:rPr>
                <w:rFonts w:ascii="Times New Roman" w:hAnsi="Times New Roman" w:cs="Times New Roman"/>
                <w:sz w:val="24"/>
                <w:szCs w:val="24"/>
              </w:rPr>
              <w:t>, проявления агрессии</w:t>
            </w:r>
            <w:r w:rsidR="009A7ECA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7AF9" w:rsidRPr="00F42576">
              <w:rPr>
                <w:rFonts w:ascii="Times New Roman" w:hAnsi="Times New Roman" w:cs="Times New Roman"/>
                <w:sz w:val="24"/>
                <w:szCs w:val="24"/>
              </w:rPr>
              <w:t>Работа по случаю, мониторинг.</w:t>
            </w:r>
          </w:p>
          <w:p w14:paraId="7CA6B762" w14:textId="7137F93F" w:rsidR="00B34252" w:rsidRPr="00F42576" w:rsidRDefault="006443C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252" w:rsidRPr="00F42576">
              <w:rPr>
                <w:rFonts w:ascii="Times New Roman" w:hAnsi="Times New Roman" w:cs="Times New Roman"/>
                <w:sz w:val="24"/>
                <w:szCs w:val="24"/>
              </w:rPr>
              <w:t>. 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 (</w:t>
            </w:r>
            <w:proofErr w:type="spellStart"/>
            <w:r w:rsidR="00B34252" w:rsidRPr="00F42576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="00B34252" w:rsidRPr="00F425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34252" w:rsidRPr="00F42576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proofErr w:type="spellEnd"/>
            <w:r w:rsidR="00B34252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08.11.2023г. №6\22). Решение Пост.№2\1 10.01.2024г.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3A7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9BCBA9F" w14:textId="77777777" w:rsidR="00267B6E" w:rsidRPr="00F42576" w:rsidRDefault="00267B6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13F9" w14:textId="1428C22B" w:rsidR="00206AEF" w:rsidRPr="00F42576" w:rsidRDefault="00206AE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79DFB8E2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A23B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0910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288D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73F11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1522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4F8C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83A7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7EA1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8128" w14:textId="01BB91F1" w:rsidR="00A81BA9" w:rsidRPr="00F42576" w:rsidRDefault="00A81BA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6C45870" w14:textId="321E2760" w:rsidR="00A81BA9" w:rsidRPr="00F42576" w:rsidRDefault="00A81BA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17424664" w14:textId="32FE14A9" w:rsidR="00B34252" w:rsidRPr="00F42576" w:rsidRDefault="00B3425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6984" w14:textId="7B15606B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F38F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8BC9" w14:textId="77777777" w:rsidR="00DF2B72" w:rsidRPr="00F42576" w:rsidRDefault="00DF2B7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090897AF" w14:textId="076D3915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7B392930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99F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CCC" w14:textId="315F871E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E08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4875BAEB" w14:textId="45233EE9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 состоянии готовности служб системы профилактики к проведению летнего отдыха и оздоровления детей и подростков, нуждающихся в особой заботе государства, в том числе, в отношении которых проводится межведомственная индивидуальная профилактическая работа. Организация временного трудоустройства несовершеннолетних указанной категории</w:t>
            </w:r>
            <w:r w:rsidR="00D96048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B5A6B" w14:textId="51AC5C8E" w:rsidR="003729EB" w:rsidRPr="00F42576" w:rsidRDefault="00A91C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9EB" w:rsidRPr="00F42576">
              <w:rPr>
                <w:rFonts w:ascii="Times New Roman" w:hAnsi="Times New Roman" w:cs="Times New Roman"/>
                <w:sz w:val="24"/>
                <w:szCs w:val="24"/>
              </w:rPr>
              <w:t>. 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 (Постановление Комиссии Майминского района от 08.11.2023г. №6\22)</w:t>
            </w:r>
          </w:p>
          <w:p w14:paraId="6790B1D6" w14:textId="595E8B7E" w:rsidR="00A64FAE" w:rsidRPr="00F42576" w:rsidRDefault="00A91C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C44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FAE" w:rsidRPr="00F42576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межведомственных рейдовых мероприятий в период с 0</w:t>
            </w:r>
            <w:r w:rsidR="0087185A"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FAE" w:rsidRPr="00F4257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42BF7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FA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87185A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BF7"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FAE" w:rsidRPr="00F4257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42BF7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FAE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г., направленных на </w:t>
            </w:r>
            <w:r w:rsidR="00A64FAE"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F05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5D611B75" w14:textId="77777777" w:rsidR="00A17329" w:rsidRPr="00F42576" w:rsidRDefault="00A1732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71672CC5" w14:textId="31D7C985" w:rsidR="00A17329" w:rsidRPr="00F42576" w:rsidRDefault="00A1732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F4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E5ABD6C" w14:textId="7261805B" w:rsidR="00A91C75" w:rsidRPr="00F42576" w:rsidRDefault="00A91C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1E2D7688" w14:textId="77777777" w:rsidR="00A17329" w:rsidRPr="00F42576" w:rsidRDefault="00A1732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512907B6" w14:textId="2F608F7C" w:rsidR="00A17329" w:rsidRPr="00F42576" w:rsidRDefault="00A1732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266D4604" w14:textId="0BED561F" w:rsidR="00370D04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00F10FF3" w14:textId="728DA456" w:rsidR="00370D04" w:rsidRPr="00F42576" w:rsidRDefault="00370D0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4226304D" w14:textId="77777777" w:rsidR="002746B2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4BA5" w14:textId="77777777" w:rsidR="00A91C75" w:rsidRPr="00F42576" w:rsidRDefault="00A91C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00C9FF66" w14:textId="77777777" w:rsidR="002746B2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07083" w14:textId="77777777" w:rsidR="00A91C75" w:rsidRPr="00F42576" w:rsidRDefault="00A91C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9F65" w14:textId="77777777" w:rsidR="00A91C75" w:rsidRPr="00F42576" w:rsidRDefault="00A91C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7039" w14:textId="7F3356BD" w:rsidR="00A64FAE" w:rsidRPr="00F42576" w:rsidRDefault="0025719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4E1D0B41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A091" w14:textId="77777777" w:rsidR="005F6375" w:rsidRPr="00F42576" w:rsidRDefault="005F63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C05A" w14:textId="77777777" w:rsidR="005F6375" w:rsidRPr="00F42576" w:rsidRDefault="005F637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0EF214C4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73D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6249" w14:textId="13EEAE01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96A4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66A9917C" w14:textId="581B2DAE" w:rsidR="009002B9" w:rsidRPr="00F42576" w:rsidRDefault="008E7D17" w:rsidP="00F425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002B9" w:rsidRPr="00F42576">
              <w:rPr>
                <w:rFonts w:ascii="Times New Roman" w:hAnsi="Times New Roman"/>
                <w:sz w:val="24"/>
                <w:szCs w:val="24"/>
              </w:rPr>
              <w:t>О деятельности БУЗ РА «</w:t>
            </w:r>
            <w:proofErr w:type="spellStart"/>
            <w:r w:rsidR="009002B9" w:rsidRPr="00F42576">
              <w:rPr>
                <w:rFonts w:ascii="Times New Roman" w:hAnsi="Times New Roman"/>
                <w:sz w:val="24"/>
                <w:szCs w:val="24"/>
              </w:rPr>
              <w:t>Майминская</w:t>
            </w:r>
            <w:proofErr w:type="spellEnd"/>
            <w:r w:rsidR="009002B9" w:rsidRPr="00F42576">
              <w:rPr>
                <w:rFonts w:ascii="Times New Roman" w:hAnsi="Times New Roman"/>
                <w:sz w:val="24"/>
                <w:szCs w:val="24"/>
              </w:rPr>
              <w:t xml:space="preserve"> районная больница», направленной на предупреждение младенческой и детской смертности.</w:t>
            </w:r>
          </w:p>
          <w:p w14:paraId="123F1D3D" w14:textId="33C6B9E8" w:rsidR="00062390" w:rsidRPr="00F42576" w:rsidRDefault="00FD71DF" w:rsidP="00F425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sz w:val="24"/>
                <w:szCs w:val="24"/>
              </w:rPr>
              <w:t>3</w:t>
            </w:r>
            <w:r w:rsidR="0042615A" w:rsidRPr="00F42576">
              <w:rPr>
                <w:rFonts w:ascii="Times New Roman" w:hAnsi="Times New Roman"/>
                <w:sz w:val="24"/>
                <w:szCs w:val="24"/>
              </w:rPr>
              <w:t xml:space="preserve">. Об утверждении </w:t>
            </w:r>
            <w:proofErr w:type="gramStart"/>
            <w:r w:rsidR="0042615A" w:rsidRPr="00F42576">
              <w:rPr>
                <w:rFonts w:ascii="Times New Roman" w:hAnsi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="0042615A" w:rsidRPr="00F42576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</w:t>
            </w:r>
            <w:r w:rsidR="00B40C55" w:rsidRPr="00F42576">
              <w:rPr>
                <w:rFonts w:ascii="Times New Roman" w:hAnsi="Times New Roman"/>
                <w:sz w:val="24"/>
                <w:szCs w:val="24"/>
              </w:rPr>
              <w:t>2</w:t>
            </w:r>
            <w:r w:rsidR="0042615A" w:rsidRPr="00F42576">
              <w:rPr>
                <w:rFonts w:ascii="Times New Roman" w:hAnsi="Times New Roman"/>
                <w:sz w:val="24"/>
                <w:szCs w:val="24"/>
              </w:rPr>
              <w:t xml:space="preserve"> кв. 202</w:t>
            </w:r>
            <w:r w:rsidR="00E23672" w:rsidRPr="00F42576">
              <w:rPr>
                <w:rFonts w:ascii="Times New Roman" w:hAnsi="Times New Roman"/>
                <w:sz w:val="24"/>
                <w:szCs w:val="24"/>
              </w:rPr>
              <w:t>4</w:t>
            </w:r>
            <w:r w:rsidR="0042615A" w:rsidRPr="00F42576">
              <w:rPr>
                <w:rFonts w:ascii="Times New Roman" w:hAnsi="Times New Roman"/>
                <w:sz w:val="24"/>
                <w:szCs w:val="24"/>
              </w:rPr>
              <w:t>г</w:t>
            </w:r>
            <w:r w:rsidR="00632C18" w:rsidRPr="00F42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7133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4170624E" w14:textId="77777777" w:rsidR="00257195" w:rsidRPr="00F42576" w:rsidRDefault="0025719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0FFC3E08" w14:textId="77777777" w:rsidR="009002B9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09EAA896" w14:textId="77777777" w:rsidR="009002B9" w:rsidRPr="00F42576" w:rsidRDefault="009002B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8EA5" w14:textId="77777777" w:rsidR="00FD71DF" w:rsidRPr="00F42576" w:rsidRDefault="00FD71D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2E54" w14:textId="6C54C3C0" w:rsidR="008E7D17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4E32D3BF" w14:textId="31F38F53" w:rsidR="00FF652C" w:rsidRPr="00F42576" w:rsidRDefault="00FF652C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5F7C6603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687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325" w14:textId="289E7AC0" w:rsidR="008E7D17" w:rsidRPr="00F42576" w:rsidRDefault="001C03B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D1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DB6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3C97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F42576" w14:paraId="406D81BC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647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5EEE" w14:textId="20DDB53B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6DCB" w:rsidRPr="00F425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1D5" w14:textId="77777777" w:rsidR="00495D9B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471B4C42" w14:textId="34ED4EE7" w:rsidR="00E10C2D" w:rsidRPr="00F42576" w:rsidRDefault="00E10C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Об исполнении постановлений КДН и ЗП</w:t>
            </w:r>
            <w:r w:rsidR="00EA4B6C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2 кв</w:t>
            </w:r>
            <w:r w:rsidR="006023AD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B6C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71DF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B6C" w:rsidRPr="00F425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EAF" w14:textId="77777777" w:rsidR="00495D9B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2C25032" w14:textId="77777777" w:rsidR="00E10C2D" w:rsidRPr="00F42576" w:rsidRDefault="00E10C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41F0" w14:textId="77777777" w:rsidR="00E10C2D" w:rsidRPr="00F42576" w:rsidRDefault="00E10C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D17" w:rsidRPr="00F42576" w14:paraId="30B8EC2C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E948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3CC8" w14:textId="5D191FB4" w:rsidR="008E7D17" w:rsidRPr="00F42576" w:rsidRDefault="001C03B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D1" w:rsidRPr="00F4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A564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745DB3E8" w14:textId="7E3F633E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Об итогах деятельности Комиссии по делам несовершеннолетних и защите их прав Администрации МО «Майминский район» за 1 полугодие 202</w:t>
            </w:r>
            <w:r w:rsidR="00C828C7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49CBCF88" w14:textId="137EDFBB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344C" w:rsidRPr="00F42576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1 полугодие 202</w:t>
            </w:r>
            <w:r w:rsidR="00C828C7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44C" w:rsidRPr="00F42576">
              <w:rPr>
                <w:rFonts w:ascii="Times New Roman" w:hAnsi="Times New Roman" w:cs="Times New Roman"/>
                <w:sz w:val="24"/>
                <w:szCs w:val="24"/>
              </w:rPr>
              <w:t>г., анализ причин и условий преступлений, совершенных несовершеннолетними</w:t>
            </w:r>
            <w:r w:rsidR="009002B9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</w:t>
            </w:r>
            <w:r w:rsidR="0032344C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Майминского района.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3AFEF" w14:textId="4C6BD878" w:rsidR="003D0FDF" w:rsidRPr="00F42576" w:rsidRDefault="003D0FD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4. Об итогах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Маймимнском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2021-2023 годы за 1 полугодие 2024г. (Постановление Комиссии Майминского района от 25.12.2020г. №3\26).</w:t>
            </w:r>
          </w:p>
          <w:p w14:paraId="5321441B" w14:textId="405FEE7C" w:rsidR="003D0FDF" w:rsidRPr="00F42576" w:rsidRDefault="003D0FD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 Об итогах реализации межведомственного комплекса профилактических мероприятий по предупреждению правонарушений среди несовершеннолетних на 2023г. (МВД РА №12\2917 от 01.03.2023г.) за 1 полугодие 2024г. (Постановление Комиссии Майминского района от 16.08.2023г. №16.08.2023г.).</w:t>
            </w:r>
          </w:p>
          <w:p w14:paraId="3C731333" w14:textId="4B49EDA3" w:rsidR="008E7D17" w:rsidRPr="00F42576" w:rsidRDefault="003D0FD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0CE7" w:rsidRPr="00F42576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</w:t>
            </w:r>
            <w:r w:rsidR="00F63371" w:rsidRPr="00F425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0CE7" w:rsidRPr="00F42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930" w:rsidRPr="00F425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371" w:rsidRPr="00F42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930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годы за </w:t>
            </w:r>
            <w:r w:rsidR="00B91D85" w:rsidRPr="00F4257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="009C4930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828C7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930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9DD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154E1110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5B1E" w14:textId="77777777" w:rsidR="008E7D17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3C41729A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5C95" w14:textId="77777777" w:rsidR="005C6188" w:rsidRPr="00F42576" w:rsidRDefault="005C618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8369" w14:textId="2D053BD5" w:rsidR="005C6188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3CD52C20" w14:textId="22FF24D0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СУ СК</w:t>
            </w:r>
          </w:p>
          <w:p w14:paraId="578057B1" w14:textId="77777777" w:rsidR="005C6188" w:rsidRPr="00F42576" w:rsidRDefault="005C618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0793" w14:textId="77777777" w:rsidR="005C6188" w:rsidRPr="00F42576" w:rsidRDefault="005C618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F9FD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24FE44F7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7A57" w14:textId="77777777" w:rsidR="00424419" w:rsidRPr="00F42576" w:rsidRDefault="0042441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47CD" w14:textId="47788540" w:rsidR="00424419" w:rsidRPr="00F42576" w:rsidRDefault="0042441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BD24" w14:textId="25F8C050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672C9" w14:textId="77777777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6868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4D1F0498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4E71" w14:textId="77777777" w:rsidR="00424419" w:rsidRPr="00F42576" w:rsidRDefault="0042441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D82B" w14:textId="77777777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45CA" w14:textId="77777777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9358" w14:textId="77777777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3A001881" w14:textId="3DDC5316" w:rsidR="002D57BB" w:rsidRPr="00F42576" w:rsidRDefault="002D57B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3EEBADA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F9F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C639" w14:textId="5AE77E28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6DCB" w:rsidRPr="00F425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3BEB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5749B960" w14:textId="6985BC9F" w:rsidR="006038C0" w:rsidRPr="00F42576" w:rsidRDefault="006038C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 рассмотрении сводных заключений о реализации межведомственных индивидуальных планов реабилитации несовершеннолетних, находящихся в социально опасном положении за 2 квартал 2024 года.</w:t>
            </w:r>
          </w:p>
          <w:p w14:paraId="0DC29B1A" w14:textId="0643FA5B" w:rsidR="00624CEF" w:rsidRPr="00F42576" w:rsidRDefault="006038C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3. О рассмотрении сводных заключений о реализации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индивидуальных планов реабилитации семей, находящихся в социально опасном положении за 2 квартал 2024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58E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080D42DF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2945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2FFB281D" w14:textId="77777777" w:rsidR="00782237" w:rsidRPr="00F42576" w:rsidRDefault="0078223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EB7AD" w14:textId="77777777" w:rsidR="00782237" w:rsidRPr="00F42576" w:rsidRDefault="0078223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4B33" w14:textId="77777777" w:rsidR="00782237" w:rsidRPr="00F42576" w:rsidRDefault="0078223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МИПР</w:t>
            </w:r>
          </w:p>
          <w:p w14:paraId="5B66DE2F" w14:textId="77777777" w:rsidR="00624CEF" w:rsidRPr="00F42576" w:rsidRDefault="00624CE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9841" w14:textId="77777777" w:rsidR="00624CEF" w:rsidRPr="00F42576" w:rsidRDefault="00624CEF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47D9CB5F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123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644" w14:textId="1959499B" w:rsidR="008E7D17" w:rsidRPr="00F42576" w:rsidRDefault="001247B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D1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D91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19098150" w14:textId="00E4C0AA" w:rsidR="00335058" w:rsidRPr="00F42576" w:rsidRDefault="0033505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Об организации и проведении Главами сельских поселений Майминского района работы в соответствии с Федеральным законом от 23.06.2016г. №182-ФЗ «Об основах системы профилактики правонарушений в Р</w:t>
            </w:r>
            <w:r w:rsidR="00E04C30" w:rsidRPr="00F4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ссийской Федерации»</w:t>
            </w:r>
            <w:r w:rsidR="001649D1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D3359" w14:textId="2F789132" w:rsidR="001649D1" w:rsidRPr="00F42576" w:rsidRDefault="001649D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3. Об итогах реализации комплекса мер, направленных на профилактику преступлений против несовершеннолетних </w:t>
            </w:r>
          </w:p>
          <w:p w14:paraId="3A7AACBA" w14:textId="2688DE4C" w:rsidR="001649D1" w:rsidRPr="00F42576" w:rsidRDefault="001649D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и жестокого обращения с ними на 2022-2025гг.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2860" w14:textId="77777777" w:rsidR="008E7D17" w:rsidRPr="00F42576" w:rsidRDefault="009C493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1B6A551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3F34" w14:textId="77777777" w:rsidR="00335058" w:rsidRPr="00F42576" w:rsidRDefault="0033505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14:paraId="3593EC1B" w14:textId="77777777" w:rsidR="001649D1" w:rsidRPr="00F42576" w:rsidRDefault="001649D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BB899B6" w14:textId="6E3FDE1B" w:rsidR="001649D1" w:rsidRPr="00F42576" w:rsidRDefault="001649D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338A700" w14:textId="4F6B61C6" w:rsidR="00ED5805" w:rsidRPr="00F42576" w:rsidRDefault="00ED580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592BA4D" w14:textId="4901FFDA" w:rsidR="00ED5805" w:rsidRPr="00F42576" w:rsidRDefault="00ED580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3640205" w14:textId="77777777" w:rsidR="00E04C30" w:rsidRPr="00F42576" w:rsidRDefault="00E04C3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66F10856" w14:textId="1ABC774A" w:rsidR="000F2090" w:rsidRPr="00F42576" w:rsidRDefault="000F209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E7D17" w:rsidRPr="00F42576" w14:paraId="19291A8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638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97E" w14:textId="72514E38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F49F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A9D6D66" w14:textId="05B03320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 проведении работы по подготовке детей из семей, находящихся в социально опасном положении, нуждающихся в особой заботе государства к 202</w:t>
            </w:r>
            <w:r w:rsidR="00136CAD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6CAD"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9C4930" w:rsidRPr="00F42576">
              <w:rPr>
                <w:rFonts w:ascii="Times New Roman" w:hAnsi="Times New Roman" w:cs="Times New Roman"/>
                <w:sz w:val="24"/>
                <w:szCs w:val="24"/>
              </w:rPr>
              <w:t>ебному году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65ED6" w14:textId="774E0410" w:rsidR="00C909C3" w:rsidRPr="00F42576" w:rsidRDefault="00C909C3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3479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681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 принятых мерах по охране прав и законных интересов детей-сирот и детей, оставшихся без </w:t>
            </w:r>
            <w:r w:rsidR="00832324" w:rsidRPr="00F42576">
              <w:rPr>
                <w:rFonts w:ascii="Times New Roman" w:hAnsi="Times New Roman" w:cs="Times New Roman"/>
                <w:sz w:val="24"/>
                <w:szCs w:val="24"/>
              </w:rPr>
              <w:t>попечения родителей</w:t>
            </w:r>
            <w:r w:rsidR="00CC26F4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324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0152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25CC8EDE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9997" w14:textId="5844F216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F4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3BDFF82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5B000D45" w14:textId="77777777" w:rsidR="00603479" w:rsidRPr="00F42576" w:rsidRDefault="0060347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F166" w14:textId="77777777" w:rsidR="00603479" w:rsidRPr="00F42576" w:rsidRDefault="0060347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AE06" w14:textId="77777777" w:rsidR="00603479" w:rsidRPr="00F42576" w:rsidRDefault="00A62681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36AB361D" w14:textId="77777777" w:rsidR="001C783A" w:rsidRPr="00F42576" w:rsidRDefault="001C783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C3A2" w14:textId="77777777" w:rsidR="001C783A" w:rsidRPr="00F42576" w:rsidRDefault="001C783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63C96E7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B6D6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B01" w14:textId="142DBC0B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858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B3CC75E" w14:textId="241BF1D5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7F0D28" w:rsidRPr="00F42576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межведомственных рейдовых мероприятий в период с 0</w:t>
            </w:r>
            <w:r w:rsidR="007E59B6"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D28" w:rsidRPr="00F4257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F12A0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9B6" w:rsidRPr="00F42576">
              <w:rPr>
                <w:rFonts w:ascii="Times New Roman" w:hAnsi="Times New Roman" w:cs="Times New Roman"/>
                <w:sz w:val="24"/>
                <w:szCs w:val="24"/>
              </w:rPr>
              <w:t>г. по 30</w:t>
            </w:r>
            <w:r w:rsidR="007F0D28" w:rsidRPr="00F4257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F12A0"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D28" w:rsidRPr="00F42576">
              <w:rPr>
                <w:rFonts w:ascii="Times New Roman" w:hAnsi="Times New Roman" w:cs="Times New Roman"/>
                <w:sz w:val="24"/>
                <w:szCs w:val="24"/>
              </w:rPr>
              <w:t>г.,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35B9105B" w14:textId="7295F94D" w:rsidR="00B40C55" w:rsidRPr="00F42576" w:rsidRDefault="006E39C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C5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</w:t>
            </w:r>
            <w:proofErr w:type="gramStart"/>
            <w:r w:rsidR="00B40C55" w:rsidRPr="00F42576"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контрольных обследований условий жизни</w:t>
            </w:r>
            <w:proofErr w:type="gramEnd"/>
            <w:r w:rsidR="00B40C55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3 кв. 202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0C55" w:rsidRPr="00F425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372C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1E124ABC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4312" w14:textId="77777777" w:rsidR="000F0C88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18FEBDEB" w14:textId="77777777" w:rsidR="00B40C55" w:rsidRPr="00F42576" w:rsidRDefault="00B40C5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89292" w14:textId="77777777" w:rsidR="00B40C55" w:rsidRPr="00F42576" w:rsidRDefault="00B40C5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FB4" w14:textId="77777777" w:rsidR="00B40C55" w:rsidRPr="00F42576" w:rsidRDefault="00B40C5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CF2F" w14:textId="77777777" w:rsidR="00B40C55" w:rsidRPr="00F42576" w:rsidRDefault="00B40C5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3343" w14:textId="77777777" w:rsidR="00B40C55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F42576" w14:paraId="6575A1B8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FB1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DD2E" w14:textId="6A9C72A5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0C6C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1249557E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летней оздоровительной кампании, занятости подростков, признанных находящимис</w:t>
            </w:r>
            <w:r w:rsidR="00270458" w:rsidRPr="00F42576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положении, нуждающихся в особой защите государства.</w:t>
            </w:r>
          </w:p>
          <w:p w14:paraId="3144F1AA" w14:textId="322BD090" w:rsidR="002746B2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39CE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принятых мерах, в рамках соблюдения прав несовершеннолетних, не приступивших к учебному процессу в 2023-2024 учебном году.</w:t>
            </w:r>
          </w:p>
          <w:p w14:paraId="100AE68A" w14:textId="039BCCF6" w:rsidR="008E7D17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E7D17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70458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</w:t>
            </w:r>
            <w:r w:rsidR="008E7D17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</w:t>
            </w:r>
            <w:r w:rsidR="00270458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E7D17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социально-воспитательной работы АПОУ РА «Майминский сельскохозяйственный техникум» на 202</w:t>
            </w: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E7D17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E7D17"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2CD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271B7B76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17C5" w14:textId="77777777" w:rsidR="008E7D17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Все субъекты</w:t>
            </w:r>
          </w:p>
          <w:p w14:paraId="61A01CFD" w14:textId="77777777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2C6C" w14:textId="77777777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6203" w14:textId="77777777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D06B" w14:textId="77777777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3E29185" w14:textId="77777777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72FF" w14:textId="77777777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775A" w14:textId="20D788D2" w:rsidR="008E7F4B" w:rsidRPr="00F42576" w:rsidRDefault="008E7F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</w:tc>
      </w:tr>
      <w:tr w:rsidR="008E7D17" w:rsidRPr="00F42576" w14:paraId="7A1C9D7E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EA81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4ED4" w14:textId="7DAC756A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C726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836D61F" w14:textId="2BDD0323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1450" w:rsidRPr="00F42576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3 квартал</w:t>
            </w:r>
            <w:r w:rsidR="007E2297" w:rsidRPr="00F425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450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5508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450" w:rsidRPr="00F42576">
              <w:rPr>
                <w:rFonts w:ascii="Times New Roman" w:hAnsi="Times New Roman" w:cs="Times New Roman"/>
                <w:sz w:val="24"/>
                <w:szCs w:val="24"/>
              </w:rPr>
              <w:t>г., анализ причин и условий преступлений, совершенных несовершеннолетними</w:t>
            </w:r>
            <w:r w:rsidR="00A01496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</w:t>
            </w:r>
            <w:r w:rsidR="00DE1450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Майминского района.</w:t>
            </w:r>
          </w:p>
          <w:p w14:paraId="5AC12A84" w14:textId="77777777" w:rsidR="006123EE" w:rsidRPr="00F42576" w:rsidRDefault="006123EE" w:rsidP="00F42576">
            <w:pPr>
              <w:pStyle w:val="ad"/>
              <w:spacing w:after="0"/>
              <w:jc w:val="both"/>
            </w:pPr>
            <w:r w:rsidRPr="00F42576">
              <w:t xml:space="preserve">3. Об итогах проведения акции по соблюдению </w:t>
            </w:r>
            <w:r w:rsidRPr="00F42576">
              <w:lastRenderedPageBreak/>
              <w:t>действующего законодательства о запрете продажи алкогольной и спиртосодержащей продукции несовершеннолетним, а также исполнение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05D92368" w14:textId="76925208" w:rsidR="00E10C2D" w:rsidRPr="00F42576" w:rsidRDefault="00586F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D9B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0C2D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исполнении постановлений КДН и ЗП</w:t>
            </w:r>
            <w:r w:rsidR="00404EAB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3 кв.2023г.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AD2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2C1C036A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CD5A" w14:textId="77777777" w:rsidR="008E7D17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44C1D95A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1B80" w14:textId="77777777" w:rsidR="00495D9B" w:rsidRPr="00F42576" w:rsidRDefault="00495D9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D41E" w14:textId="77777777" w:rsidR="00495D9B" w:rsidRPr="00F42576" w:rsidRDefault="00495D9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5BD7" w14:textId="38ACC2EC" w:rsidR="006123EE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2EFD11E3" w14:textId="77777777" w:rsidR="006123EE" w:rsidRPr="00F42576" w:rsidRDefault="006123E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EF95" w14:textId="77777777" w:rsidR="006123EE" w:rsidRPr="00F42576" w:rsidRDefault="006123E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F0DB" w14:textId="77777777" w:rsidR="006123EE" w:rsidRPr="00F42576" w:rsidRDefault="006123E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F791" w14:textId="77777777" w:rsidR="006123EE" w:rsidRPr="00F42576" w:rsidRDefault="006123EE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C498" w14:textId="77777777" w:rsidR="002746B2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9B9F" w14:textId="77777777" w:rsidR="002746B2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C093" w14:textId="77777777" w:rsidR="00E10C2D" w:rsidRPr="00F42576" w:rsidRDefault="00E10C2D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D17" w:rsidRPr="00F42576" w14:paraId="731CDEBE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DFAA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3E05" w14:textId="268B5C5D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27AC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68329DF" w14:textId="57925352" w:rsidR="004D3310" w:rsidRPr="00F42576" w:rsidRDefault="004D331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 рассмотрении сводных заключений о реализации межведомственных индивидуальных планов реабилитации несовершеннолетних, находящихся в социально опасном положении за 3 квартал 2024 года.</w:t>
            </w:r>
          </w:p>
          <w:p w14:paraId="60EA2EA5" w14:textId="68A8116C" w:rsidR="004D3310" w:rsidRPr="00F42576" w:rsidRDefault="004D331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 О рассмотрении сводных заключений о реализации межведомственных индивидуальных планов реабилитации семей, находящихся в социально опасном положении за 3 квартал 2024 года.</w:t>
            </w:r>
          </w:p>
          <w:p w14:paraId="63E1AABB" w14:textId="77777777" w:rsidR="001668C4" w:rsidRPr="00F42576" w:rsidRDefault="00A85D5F" w:rsidP="00F425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668C4" w:rsidRPr="00F42576">
              <w:rPr>
                <w:rFonts w:ascii="Times New Roman" w:hAnsi="Times New Roman"/>
                <w:sz w:val="24"/>
                <w:szCs w:val="24"/>
              </w:rPr>
              <w:t>Об итогах проверки деятельности школ района на предмет организации работы по профилактике безнадзорности и правонарушений несовершеннолетних,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 (</w:t>
            </w:r>
            <w:proofErr w:type="spellStart"/>
            <w:r w:rsidR="001668C4" w:rsidRPr="00F42576">
              <w:rPr>
                <w:rFonts w:ascii="Times New Roman" w:hAnsi="Times New Roman"/>
                <w:sz w:val="24"/>
                <w:szCs w:val="24"/>
              </w:rPr>
              <w:t>Пост</w:t>
            </w:r>
            <w:proofErr w:type="gramStart"/>
            <w:r w:rsidR="001668C4" w:rsidRPr="00F4257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668C4" w:rsidRPr="00F42576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1668C4" w:rsidRPr="00F42576">
              <w:rPr>
                <w:rFonts w:ascii="Times New Roman" w:hAnsi="Times New Roman"/>
                <w:sz w:val="24"/>
                <w:szCs w:val="24"/>
              </w:rPr>
              <w:t xml:space="preserve"> от 24.01.2024г.)</w:t>
            </w:r>
          </w:p>
          <w:p w14:paraId="7EC99F93" w14:textId="246A76F7" w:rsidR="00A85D5F" w:rsidRPr="00F42576" w:rsidRDefault="005B6E4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144CF" w:rsidRPr="00F42576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357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30819AAD" w14:textId="77777777" w:rsidR="0068438A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AFEB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62C4B8BD" w14:textId="77777777" w:rsidR="0032394B" w:rsidRPr="00F42576" w:rsidRDefault="003239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19EE" w14:textId="77777777" w:rsidR="0032394B" w:rsidRPr="00F42576" w:rsidRDefault="003239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8F30" w14:textId="77777777" w:rsidR="0032394B" w:rsidRPr="00F42576" w:rsidRDefault="003239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3AC4E21B" w14:textId="77777777" w:rsidR="0032394B" w:rsidRPr="00F42576" w:rsidRDefault="003239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EC18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57A7" w14:textId="1602DEC2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72870AD" w14:textId="67FAB26F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4C88" w14:textId="54EAECD2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2295" w14:textId="108186FE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77BE" w14:textId="77777777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0AD5" w14:textId="77777777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5674" w14:textId="77777777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A08F" w14:textId="77777777" w:rsidR="001668C4" w:rsidRPr="00F42576" w:rsidRDefault="001668C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16BC" w14:textId="4042544B" w:rsidR="000F0C88" w:rsidRPr="00F42576" w:rsidRDefault="0068438A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F42576" w14:paraId="1C84AF03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24EC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3BFC" w14:textId="55902BA2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32F9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851612F" w14:textId="77777777" w:rsidR="00DA2202" w:rsidRPr="00F42576" w:rsidRDefault="00DA220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2. Об организации деятельности по противодействию вовлечению несовершеннолетних в деятельность неформальных групп асоциальной направленности, предупреждению деструктивного поведения подростков</w:t>
            </w:r>
            <w:r w:rsidR="00E745D4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0A2309" w14:textId="726DB1AF" w:rsidR="008A0736" w:rsidRPr="00F42576" w:rsidRDefault="008A073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FDBE" w14:textId="090532A8" w:rsidR="0064494B" w:rsidRPr="00F42576" w:rsidRDefault="006449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23F5" w14:textId="77777777" w:rsidR="008A0736" w:rsidRPr="00F42576" w:rsidRDefault="008A073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7356838" w14:textId="77777777" w:rsidR="00C01240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BCEE3" w14:textId="77777777" w:rsidR="008A0736" w:rsidRPr="00F42576" w:rsidRDefault="008A073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3F6CAA30" w14:textId="577588AA" w:rsidR="008A0736" w:rsidRPr="00F42576" w:rsidRDefault="006A488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6C9D777" w14:textId="77777777" w:rsidR="008A0736" w:rsidRPr="00F42576" w:rsidRDefault="008A073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485BDCE0" w14:textId="77777777" w:rsidR="008A0736" w:rsidRPr="00F42576" w:rsidRDefault="008A073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073565C1" w14:textId="7CF2A02C" w:rsidR="008A0736" w:rsidRPr="00F42576" w:rsidRDefault="008A073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</w:p>
          <w:p w14:paraId="167EE0D9" w14:textId="787317D1" w:rsidR="00C01240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8E7D17" w:rsidRPr="00F42576" w14:paraId="185C32ED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930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AC5" w14:textId="3513F1EA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DA95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39B5900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16" w:rsidRPr="00F42576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2ACA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732086C2" w14:textId="77777777" w:rsidR="00C01240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B896" w14:textId="77777777" w:rsidR="000F0C88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F42576" w14:paraId="05948BD8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F2C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2FE" w14:textId="5CE2ED46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131A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52C6B8A" w14:textId="1B813C26" w:rsidR="00C01240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C460F6" w:rsidRPr="00F42576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C460F6" w:rsidRPr="00F42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профилактике экстремизма, терроризма в подростковой среде МО «Майминский район» за 11 месяцев 202</w:t>
            </w:r>
            <w:r w:rsidR="00814126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022F8522" w14:textId="1CCD84AB" w:rsidR="009D6DAD" w:rsidRPr="00F42576" w:rsidRDefault="00B40C55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3. Об утверждении </w:t>
            </w: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графика проведения контрольных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обследований условий жизни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семей, находящихся в социально опасном положении за 4 кв. 202</w:t>
            </w:r>
            <w:r w:rsidR="00814126"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4265A03" w14:textId="54518ED6" w:rsidR="00AF66F8" w:rsidRPr="00F42576" w:rsidRDefault="00AF66F8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итогах проведения Недели правовых знаний в образовательных организациях района муниципального образования «Майминский район» </w:t>
            </w:r>
            <w:r w:rsidR="00814126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</w:t>
            </w:r>
            <w:r w:rsidR="00814126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14126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и Всероссийского дня правовой помощи детям </w:t>
            </w:r>
            <w:r w:rsidR="00814126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ноябре </w:t>
            </w: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14126"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F42576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E680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1D32AC4C" w14:textId="77777777" w:rsidR="00C01240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9363" w14:textId="3E97258F" w:rsidR="00C01240" w:rsidRPr="00F42576" w:rsidRDefault="006A488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788AC20" w14:textId="415B980D" w:rsidR="00814126" w:rsidRPr="00F42576" w:rsidRDefault="00814126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300B0426" w14:textId="270D3FAA" w:rsidR="00B40C55" w:rsidRPr="00F42576" w:rsidRDefault="002746B2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30250E33" w14:textId="77777777" w:rsidR="00B40C55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22CE9D2C" w14:textId="77777777" w:rsidR="00024207" w:rsidRPr="00F42576" w:rsidRDefault="0002420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B641" w14:textId="77777777" w:rsidR="00024207" w:rsidRPr="00F42576" w:rsidRDefault="0002420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2E6D" w14:textId="77777777" w:rsidR="00024207" w:rsidRPr="00F42576" w:rsidRDefault="0002420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F213" w14:textId="77777777" w:rsidR="00024207" w:rsidRPr="00F42576" w:rsidRDefault="0002420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31AAEEB6" w14:textId="6ED1A8FF" w:rsidR="00024207" w:rsidRPr="00F42576" w:rsidRDefault="0002420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F42576" w14:paraId="2C652BA7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B23" w14:textId="77777777" w:rsidR="008E7D17" w:rsidRPr="00F42576" w:rsidRDefault="008E7D17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53FF" w14:textId="740DC8AD" w:rsidR="008E7D17" w:rsidRPr="00F42576" w:rsidRDefault="002B5AD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DCB" w:rsidRPr="00F4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F4257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603" w14:textId="77777777" w:rsidR="008E7D17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946BBFB" w14:textId="73C256F1" w:rsidR="003B334B" w:rsidRPr="00F42576" w:rsidRDefault="003B33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 Об утверждении графика проведения межведомственных рейдовых мероприятий на территории муниципального образования «Майминский район» в период с 01.01.202</w:t>
            </w:r>
            <w:r w:rsidR="00F85F3F"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г. по 08.01.202</w:t>
            </w:r>
            <w:r w:rsidR="00F85F3F" w:rsidRPr="00F4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4C53" w14:textId="77777777" w:rsidR="00C01240" w:rsidRPr="00F42576" w:rsidRDefault="008E7D17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3B334B" w:rsidRPr="00F425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1BCAD236" w14:textId="77777777" w:rsidR="00C01240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4EEF3516" w14:textId="77777777" w:rsidR="008E7D17" w:rsidRPr="00F42576" w:rsidRDefault="00C01240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49D4742B" w14:textId="77777777" w:rsidR="0032394B" w:rsidRPr="00F42576" w:rsidRDefault="0032394B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7407" w14:textId="77777777" w:rsidR="0032394B" w:rsidRPr="00F42576" w:rsidRDefault="004F3EE9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4869EE" w14:textId="77777777" w:rsidR="004A2A9C" w:rsidRPr="00F42576" w:rsidRDefault="004A2A9C" w:rsidP="00F4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49525" w14:textId="77777777" w:rsidR="000F0C88" w:rsidRPr="00F42576" w:rsidRDefault="000F0C88" w:rsidP="00F4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831"/>
        <w:gridCol w:w="1397"/>
        <w:gridCol w:w="1844"/>
      </w:tblGrid>
      <w:tr w:rsidR="006E2BDF" w:rsidRPr="00F42576" w14:paraId="35810EBE" w14:textId="77777777" w:rsidTr="001156D5">
        <w:trPr>
          <w:trHeight w:val="418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A836E" w14:textId="6F42892C" w:rsidR="006E2BDF" w:rsidRPr="00F42576" w:rsidRDefault="009A14ED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7A7667" w:rsidRPr="00F425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2601" w:rsidRPr="00F42576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просвещение</w:t>
            </w:r>
            <w:r w:rsidR="000011A4" w:rsidRPr="00F425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информационная деятельность</w:t>
            </w:r>
          </w:p>
        </w:tc>
      </w:tr>
      <w:tr w:rsidR="009C4930" w:rsidRPr="00F42576" w14:paraId="30E81F6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F6B90" w14:textId="77777777" w:rsidR="009C4930" w:rsidRPr="00F42576" w:rsidRDefault="009C4930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E334D" w14:textId="77777777" w:rsidR="009C4930" w:rsidRPr="00F42576" w:rsidRDefault="009C4930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2EF75" w14:textId="77777777" w:rsidR="009C4930" w:rsidRPr="00F42576" w:rsidRDefault="009C4930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93738" w14:textId="77777777" w:rsidR="009C4930" w:rsidRPr="00F42576" w:rsidRDefault="009C4930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85587" w:rsidRPr="00F42576" w14:paraId="58105C8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EF115" w14:textId="03BC9953" w:rsidR="00885587" w:rsidRPr="00F42576" w:rsidRDefault="00FF473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A961D" w14:textId="256DE69F" w:rsidR="00885587" w:rsidRPr="00F42576" w:rsidRDefault="000F741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58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85F66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межведомственных </w:t>
            </w:r>
            <w:r w:rsidR="00885587"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лекториев для </w:t>
            </w:r>
            <w:r w:rsidR="00F85F66" w:rsidRPr="00F42576">
              <w:rPr>
                <w:rFonts w:ascii="Times New Roman" w:hAnsi="Times New Roman" w:cs="Times New Roman"/>
                <w:sz w:val="24"/>
                <w:szCs w:val="24"/>
              </w:rPr>
              <w:t>учащихся, направленных на предупреждение совершения несовершеннолетними и в отношении них противоправных деяний, в том числе:</w:t>
            </w:r>
          </w:p>
          <w:p w14:paraId="12C857BB" w14:textId="6B0D4B8E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- профилактика дорожно-транспортных нарушений несовершеннолетними, в том числе предупреждения детского травматизма;</w:t>
            </w:r>
          </w:p>
          <w:p w14:paraId="2E082DB4" w14:textId="511B93BF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- профилактика употребления алкогольной, табачной продукции, ПАВ, наркотических средств;</w:t>
            </w:r>
          </w:p>
          <w:p w14:paraId="55D4ACE7" w14:textId="62F7AFC3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 xml:space="preserve">- толерантное отношение, недопущение </w:t>
            </w:r>
            <w:proofErr w:type="spellStart"/>
            <w:r w:rsidRPr="00F42576">
              <w:t>буллинга</w:t>
            </w:r>
            <w:proofErr w:type="spellEnd"/>
            <w:r w:rsidRPr="00F42576">
              <w:t xml:space="preserve">, проявления агрессии и </w:t>
            </w:r>
            <w:proofErr w:type="spellStart"/>
            <w:proofErr w:type="gramStart"/>
            <w:r w:rsidRPr="00F42576">
              <w:t>др</w:t>
            </w:r>
            <w:proofErr w:type="spellEnd"/>
            <w:proofErr w:type="gramEnd"/>
            <w:r w:rsidRPr="00F42576">
              <w:t>;</w:t>
            </w:r>
          </w:p>
          <w:p w14:paraId="10BB3001" w14:textId="3E1F4D93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- нравственно-половое воспитание несовершеннолетних;</w:t>
            </w:r>
          </w:p>
          <w:p w14:paraId="1578BAF8" w14:textId="77777777" w:rsidR="00E44C29" w:rsidRDefault="00F85F6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с</w:t>
            </w:r>
            <w:r w:rsidR="00E44C29">
              <w:rPr>
                <w:rFonts w:ascii="Times New Roman" w:hAnsi="Times New Roman" w:cs="Times New Roman"/>
                <w:sz w:val="24"/>
                <w:szCs w:val="24"/>
              </w:rPr>
              <w:t>овершение противоправных деяний;</w:t>
            </w:r>
          </w:p>
          <w:p w14:paraId="6C63995A" w14:textId="005B4949" w:rsidR="00F85F66" w:rsidRPr="00F42576" w:rsidRDefault="00E44C29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экстремизма, терроризма в подростковой среде </w:t>
            </w:r>
            <w:r w:rsidR="00F85F66" w:rsidRPr="00F4257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ED75A" w14:textId="2D309B46" w:rsidR="00885587" w:rsidRPr="00F42576" w:rsidRDefault="00F85F6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3FF1306" w14:textId="13082EBA" w:rsidR="00F85F66" w:rsidRPr="00F42576" w:rsidRDefault="00F85F6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9F87" w14:textId="77777777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УО</w:t>
            </w:r>
          </w:p>
          <w:p w14:paraId="292DD4A9" w14:textId="77777777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ОО</w:t>
            </w:r>
          </w:p>
          <w:p w14:paraId="134EEBAB" w14:textId="77777777" w:rsidR="00FD3ACC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ГИБДД</w:t>
            </w:r>
            <w:r w:rsidR="00FD3ACC" w:rsidRPr="00F42576">
              <w:t xml:space="preserve"> </w:t>
            </w:r>
          </w:p>
          <w:p w14:paraId="1CD97C51" w14:textId="5B34CAA4" w:rsidR="00FD3ACC" w:rsidRPr="00F42576" w:rsidRDefault="00FD3ACC" w:rsidP="00F42576">
            <w:pPr>
              <w:pStyle w:val="aa"/>
              <w:spacing w:before="0" w:beforeAutospacing="0" w:after="0" w:afterAutospacing="0"/>
            </w:pPr>
            <w:r w:rsidRPr="00F42576">
              <w:t>МРБ</w:t>
            </w:r>
          </w:p>
          <w:p w14:paraId="6E2F8A4B" w14:textId="4883ADBB" w:rsidR="00F85F66" w:rsidRPr="00F42576" w:rsidRDefault="00F85F66" w:rsidP="00F42576">
            <w:pPr>
              <w:pStyle w:val="aa"/>
              <w:spacing w:before="0" w:beforeAutospacing="0" w:after="0" w:afterAutospacing="0"/>
            </w:pPr>
            <w:r w:rsidRPr="00F42576">
              <w:t>ОМВД</w:t>
            </w:r>
          </w:p>
          <w:p w14:paraId="7EACB04D" w14:textId="639BF02E" w:rsidR="00FD3ACC" w:rsidRPr="00F42576" w:rsidRDefault="00FD3ACC" w:rsidP="00F42576">
            <w:pPr>
              <w:pStyle w:val="aa"/>
              <w:spacing w:before="0" w:beforeAutospacing="0" w:after="0" w:afterAutospacing="0"/>
            </w:pPr>
            <w:r w:rsidRPr="00F42576">
              <w:t>СУ СК</w:t>
            </w:r>
          </w:p>
          <w:p w14:paraId="2B899470" w14:textId="30D94F6A" w:rsidR="00885587" w:rsidRPr="00F42576" w:rsidRDefault="00F85F6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9D53AF" w:rsidRPr="00F42576" w14:paraId="34812138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C91A3" w14:textId="46323840" w:rsidR="009D53AF" w:rsidRPr="00F42576" w:rsidRDefault="00FF473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BAFE2" w14:textId="44F93EB6" w:rsidR="009D53AF" w:rsidRPr="00F42576" w:rsidRDefault="000F7414" w:rsidP="00F42576">
            <w:pPr>
              <w:pStyle w:val="aa"/>
              <w:spacing w:before="0" w:beforeAutospacing="0" w:after="0" w:afterAutospacing="0"/>
            </w:pPr>
            <w:r w:rsidRPr="00F42576">
              <w:t xml:space="preserve"> </w:t>
            </w:r>
            <w:r w:rsidR="001666EB" w:rsidRPr="00F42576">
              <w:t>Проведение к</w:t>
            </w:r>
            <w:r w:rsidR="009D53AF" w:rsidRPr="00F42576">
              <w:t>лассны</w:t>
            </w:r>
            <w:r w:rsidR="001666EB" w:rsidRPr="00F42576">
              <w:t>х</w:t>
            </w:r>
            <w:r w:rsidR="009D53AF" w:rsidRPr="00F42576">
              <w:t xml:space="preserve"> час</w:t>
            </w:r>
            <w:r w:rsidR="001666EB" w:rsidRPr="00F42576">
              <w:t>ов</w:t>
            </w:r>
            <w:r w:rsidR="00C436A9" w:rsidRPr="00F42576">
              <w:t xml:space="preserve"> для учащихся</w:t>
            </w:r>
            <w:r w:rsidR="009D53AF" w:rsidRPr="00F42576">
              <w:t xml:space="preserve"> по темам:</w:t>
            </w:r>
          </w:p>
          <w:p w14:paraId="570BDCE6" w14:textId="54581BB6" w:rsidR="009D53AF" w:rsidRPr="00F42576" w:rsidRDefault="00EA40B0" w:rsidP="00E44C29">
            <w:pPr>
              <w:pStyle w:val="aa"/>
              <w:spacing w:before="0" w:beforeAutospacing="0" w:after="0" w:afterAutospacing="0"/>
            </w:pPr>
            <w:r w:rsidRPr="00F42576">
              <w:t>«</w:t>
            </w:r>
            <w:r w:rsidR="009D53AF" w:rsidRPr="00F42576">
              <w:t xml:space="preserve">Нравственно-половое воспитание </w:t>
            </w:r>
            <w:r w:rsidRPr="00F42576">
              <w:t>н</w:t>
            </w:r>
            <w:r w:rsidR="009D53AF" w:rsidRPr="00F42576">
              <w:t>есовершеннолетних»;</w:t>
            </w:r>
            <w:r w:rsidRPr="00F42576">
              <w:t xml:space="preserve"> </w:t>
            </w:r>
            <w:r w:rsidR="009D53AF" w:rsidRPr="00F42576">
              <w:t>«Административная ответственность за правонарушения в области дорожного движения»;</w:t>
            </w:r>
            <w:r w:rsidRPr="00F42576">
              <w:t xml:space="preserve"> </w:t>
            </w:r>
            <w:r w:rsidR="009D53AF" w:rsidRPr="00F42576">
              <w:t>«Профилактика правонарушений и преступлений несовершеннолетними»;</w:t>
            </w:r>
            <w:r w:rsidRPr="00F42576">
              <w:t xml:space="preserve"> </w:t>
            </w:r>
            <w:r w:rsidR="009D53AF" w:rsidRPr="00F42576">
              <w:t>«Профилактика употребления алкогольной, табачной продукции, ПАВ, наркотических средств»;</w:t>
            </w:r>
            <w:r w:rsidRPr="00F42576">
              <w:t xml:space="preserve"> </w:t>
            </w:r>
            <w:r w:rsidR="009D53AF" w:rsidRPr="00F42576">
              <w:t>«Профилактика дорожно-транспортных нарушений несовершеннолетними, в том числе предупреждения детского травматизма»</w:t>
            </w:r>
            <w:r w:rsidR="00E44C29">
              <w:t>; «П</w:t>
            </w:r>
            <w:r w:rsidR="00E44C29" w:rsidRPr="00F42576">
              <w:t>рофилактике экстремизма, терроризма в подростковой среде</w:t>
            </w:r>
            <w:r w:rsidR="00E44C29">
              <w:t>»</w:t>
            </w:r>
            <w:r w:rsidR="009D53AF" w:rsidRPr="00F42576">
              <w:t xml:space="preserve">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656B7" w14:textId="32997B64" w:rsidR="009D53AF" w:rsidRPr="00F42576" w:rsidRDefault="009D53A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F89F6" w14:textId="77777777" w:rsidR="009D53AF" w:rsidRPr="00F42576" w:rsidRDefault="009D53AF" w:rsidP="00F42576">
            <w:pPr>
              <w:pStyle w:val="aa"/>
              <w:spacing w:before="0" w:beforeAutospacing="0" w:after="0" w:afterAutospacing="0"/>
            </w:pPr>
            <w:r w:rsidRPr="00F42576">
              <w:t>УО</w:t>
            </w:r>
          </w:p>
          <w:p w14:paraId="42D9B1A7" w14:textId="65FC8C04" w:rsidR="009D53AF" w:rsidRPr="00F42576" w:rsidRDefault="009D53AF" w:rsidP="00F42576">
            <w:pPr>
              <w:pStyle w:val="aa"/>
              <w:spacing w:before="0" w:beforeAutospacing="0" w:after="0" w:afterAutospacing="0"/>
            </w:pPr>
            <w:r w:rsidRPr="00F42576">
              <w:t xml:space="preserve">ОО </w:t>
            </w:r>
          </w:p>
        </w:tc>
      </w:tr>
      <w:tr w:rsidR="009D53AF" w:rsidRPr="00F42576" w14:paraId="6772364E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9D5A4" w14:textId="39F6513E" w:rsidR="009D53AF" w:rsidRPr="00F42576" w:rsidRDefault="005F4011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5A8F4" w14:textId="13A53EF6" w:rsidR="009D53AF" w:rsidRPr="00F42576" w:rsidRDefault="000F7414" w:rsidP="00E44C29">
            <w:pPr>
              <w:pStyle w:val="aa"/>
              <w:spacing w:before="0" w:beforeAutospacing="0" w:after="0" w:afterAutospacing="0"/>
              <w:rPr>
                <w:color w:val="222222"/>
              </w:rPr>
            </w:pPr>
            <w:r w:rsidRPr="00F42576">
              <w:t xml:space="preserve"> </w:t>
            </w:r>
            <w:r w:rsidR="009D53AF" w:rsidRPr="00F42576">
              <w:t xml:space="preserve">Проведение </w:t>
            </w:r>
            <w:r w:rsidR="00D73200" w:rsidRPr="00F42576">
              <w:t xml:space="preserve">бесед с </w:t>
            </w:r>
            <w:r w:rsidR="009D53AF" w:rsidRPr="00F42576">
              <w:t>родител</w:t>
            </w:r>
            <w:r w:rsidR="00D73200" w:rsidRPr="00F42576">
              <w:t xml:space="preserve">ями, находящимися в социально – опасном положении, состоящих на </w:t>
            </w:r>
            <w:r w:rsidR="00D73200" w:rsidRPr="00F42576">
              <w:lastRenderedPageBreak/>
              <w:t>ведомственных учетах субъектов системы профилактики в рамках индивидуальной – профилактической работы</w:t>
            </w:r>
            <w:r w:rsidR="009D53AF" w:rsidRPr="00F42576">
              <w:t>:</w:t>
            </w:r>
            <w:r w:rsidR="009D53AF" w:rsidRPr="00F42576">
              <w:rPr>
                <w:color w:val="222222"/>
              </w:rPr>
              <w:t> «Значение семьи для ребенка, что значит любить своего ребенка?»;</w:t>
            </w:r>
            <w:r w:rsidR="00D73200" w:rsidRPr="00F42576">
              <w:rPr>
                <w:color w:val="222222"/>
              </w:rPr>
              <w:t xml:space="preserve"> </w:t>
            </w:r>
            <w:r w:rsidR="009D53AF" w:rsidRPr="00F42576">
              <w:rPr>
                <w:color w:val="222222"/>
              </w:rPr>
              <w:t>«Проблемы воспитания. Поймите себя и своего ребенка»;</w:t>
            </w:r>
            <w:r w:rsidR="00D73200" w:rsidRPr="00F42576">
              <w:rPr>
                <w:color w:val="222222"/>
              </w:rPr>
              <w:t xml:space="preserve"> </w:t>
            </w:r>
            <w:r w:rsidR="009D53AF" w:rsidRPr="00F42576">
              <w:rPr>
                <w:color w:val="222222"/>
              </w:rPr>
              <w:t>«Эмоциональное благополучие детей в семье»; «Человеком быть совсем не просто или как воспитывать в детях нравственные качества на собственном примере»</w:t>
            </w:r>
            <w:r w:rsidR="00D73200" w:rsidRPr="00F42576">
              <w:rPr>
                <w:color w:val="222222"/>
              </w:rPr>
              <w:t>, «Гигиена в семье», «Семейных досуг»</w:t>
            </w:r>
            <w:r w:rsidR="00E44C29">
              <w:rPr>
                <w:color w:val="222222"/>
              </w:rPr>
              <w:t xml:space="preserve">; </w:t>
            </w:r>
            <w:r w:rsidR="00E44C29">
              <w:t>«П</w:t>
            </w:r>
            <w:r w:rsidR="00E44C29" w:rsidRPr="00F42576">
              <w:t>рофилактике экстремизма, терроризма в подростковой среде</w:t>
            </w:r>
            <w:r w:rsidR="00E44C29">
              <w:t>»</w:t>
            </w:r>
            <w:r w:rsidR="00E44C29" w:rsidRPr="00F42576">
              <w:t xml:space="preserve"> </w:t>
            </w:r>
            <w:r w:rsidR="00D73200" w:rsidRPr="00F42576">
              <w:rPr>
                <w:color w:val="222222"/>
              </w:rPr>
              <w:t>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7136" w14:textId="39A5ABE4" w:rsidR="009D53AF" w:rsidRPr="00F42576" w:rsidRDefault="009D53AF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A7300" w14:textId="77777777" w:rsidR="009D53AF" w:rsidRPr="00F42576" w:rsidRDefault="009D53AF" w:rsidP="00F42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</w:t>
            </w:r>
          </w:p>
          <w:p w14:paraId="6E8AF940" w14:textId="77777777" w:rsidR="00D73200" w:rsidRPr="00F42576" w:rsidRDefault="00D73200" w:rsidP="00F42576">
            <w:pPr>
              <w:pStyle w:val="aa"/>
              <w:spacing w:before="0" w:beforeAutospacing="0" w:after="0" w:afterAutospacing="0"/>
            </w:pPr>
            <w:r w:rsidRPr="00F42576">
              <w:t>УО</w:t>
            </w:r>
          </w:p>
          <w:p w14:paraId="6488FB97" w14:textId="77777777" w:rsidR="00D73200" w:rsidRPr="00F42576" w:rsidRDefault="00D73200" w:rsidP="00F42576">
            <w:pPr>
              <w:pStyle w:val="aa"/>
              <w:spacing w:before="0" w:beforeAutospacing="0" w:after="0" w:afterAutospacing="0"/>
            </w:pPr>
            <w:r w:rsidRPr="00F42576">
              <w:lastRenderedPageBreak/>
              <w:t>ОО</w:t>
            </w:r>
          </w:p>
          <w:p w14:paraId="164FA64C" w14:textId="77777777" w:rsidR="00D73200" w:rsidRPr="00F42576" w:rsidRDefault="00D73200" w:rsidP="00F42576">
            <w:pPr>
              <w:pStyle w:val="aa"/>
              <w:spacing w:before="0" w:beforeAutospacing="0" w:after="0" w:afterAutospacing="0"/>
            </w:pPr>
            <w:r w:rsidRPr="00F42576">
              <w:t>МРБ</w:t>
            </w:r>
          </w:p>
          <w:p w14:paraId="08AB702E" w14:textId="77777777" w:rsidR="00D73200" w:rsidRPr="00F42576" w:rsidRDefault="00D73200" w:rsidP="00F42576">
            <w:pPr>
              <w:pStyle w:val="aa"/>
              <w:spacing w:before="0" w:beforeAutospacing="0" w:after="0" w:afterAutospacing="0"/>
            </w:pPr>
            <w:r w:rsidRPr="00F42576">
              <w:t>ОМВД</w:t>
            </w:r>
          </w:p>
          <w:p w14:paraId="4CD6CC8E" w14:textId="482760F7" w:rsidR="00D73200" w:rsidRPr="00F42576" w:rsidRDefault="00D73200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B33F76" w:rsidRPr="00F42576" w14:paraId="1412E42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E426" w14:textId="7602057C" w:rsidR="00B33F76" w:rsidRPr="00F42576" w:rsidRDefault="000F741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3724C" w14:textId="3E917AB8" w:rsidR="00B33F76" w:rsidRPr="00F42576" w:rsidRDefault="000F7414" w:rsidP="00DE36BC">
            <w:pPr>
              <w:pStyle w:val="aa"/>
              <w:spacing w:before="0" w:beforeAutospacing="0" w:after="0" w:afterAutospacing="0"/>
            </w:pPr>
            <w:r w:rsidRPr="00F42576">
              <w:t xml:space="preserve"> </w:t>
            </w:r>
            <w:r w:rsidR="00B33F76" w:rsidRPr="00F42576">
              <w:t>Проведение родительских собраний по темам: «Нравственно-половое воспитание несовершеннолетних»; «Профилактика употребления алкогольной, табачной продукции, ПАВ, наркотических средств»; «Административная и уголовная ответственность несовершеннолетних»; « «Ответственность за ненадлежащее исполнение родительских обязанностей по обучению. Воспитанию, содержанию детей»</w:t>
            </w:r>
            <w:r w:rsidR="007E78AB" w:rsidRPr="00F42576">
              <w:t xml:space="preserve">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355ED" w14:textId="77777777" w:rsidR="00B33F76" w:rsidRPr="00F42576" w:rsidRDefault="00B33F7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3D24CE69" w14:textId="60143427" w:rsidR="00B33F76" w:rsidRPr="00F42576" w:rsidRDefault="00B33F7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3AADF" w14:textId="77777777" w:rsidR="00B33F76" w:rsidRPr="00F42576" w:rsidRDefault="00B33F76" w:rsidP="00F42576">
            <w:pPr>
              <w:pStyle w:val="aa"/>
              <w:spacing w:before="0" w:beforeAutospacing="0" w:after="0" w:afterAutospacing="0"/>
            </w:pPr>
            <w:r w:rsidRPr="00F42576">
              <w:t>УО</w:t>
            </w:r>
          </w:p>
          <w:p w14:paraId="59CEFE88" w14:textId="77777777" w:rsidR="00B33F76" w:rsidRPr="00F42576" w:rsidRDefault="00B33F76" w:rsidP="00F42576">
            <w:pPr>
              <w:pStyle w:val="aa"/>
              <w:spacing w:before="0" w:beforeAutospacing="0" w:after="0" w:afterAutospacing="0"/>
            </w:pPr>
            <w:r w:rsidRPr="00F42576">
              <w:t>ОО</w:t>
            </w:r>
          </w:p>
          <w:p w14:paraId="75079938" w14:textId="77777777" w:rsidR="00B33F76" w:rsidRPr="00F42576" w:rsidRDefault="00B33F76" w:rsidP="00F42576">
            <w:pPr>
              <w:pStyle w:val="aa"/>
              <w:spacing w:before="0" w:beforeAutospacing="0" w:after="0" w:afterAutospacing="0"/>
            </w:pPr>
            <w:r w:rsidRPr="00F42576">
              <w:t>МРБ</w:t>
            </w:r>
          </w:p>
          <w:p w14:paraId="3F8DF62D" w14:textId="77777777" w:rsidR="00B33F76" w:rsidRPr="00F42576" w:rsidRDefault="00B33F76" w:rsidP="00F42576">
            <w:pPr>
              <w:pStyle w:val="aa"/>
              <w:spacing w:before="0" w:beforeAutospacing="0" w:after="0" w:afterAutospacing="0"/>
            </w:pPr>
            <w:r w:rsidRPr="00F42576">
              <w:t>ГИБДД</w:t>
            </w:r>
          </w:p>
          <w:p w14:paraId="4429E780" w14:textId="77777777" w:rsidR="00B33F76" w:rsidRPr="00F42576" w:rsidRDefault="00B33F76" w:rsidP="00F42576">
            <w:pPr>
              <w:pStyle w:val="aa"/>
              <w:spacing w:before="0" w:beforeAutospacing="0" w:after="0" w:afterAutospacing="0"/>
            </w:pPr>
            <w:r w:rsidRPr="00F42576">
              <w:t>ОМВД</w:t>
            </w:r>
          </w:p>
          <w:p w14:paraId="480F7546" w14:textId="16A2FA76" w:rsidR="00B33F76" w:rsidRPr="00F42576" w:rsidRDefault="00B33F7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B33F76" w:rsidRPr="00F42576" w14:paraId="2807373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0FE56" w14:textId="77777777" w:rsidR="00B33F76" w:rsidRPr="00F42576" w:rsidRDefault="00B33F76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8FBBD" w14:textId="514E36AB" w:rsidR="00B33F76" w:rsidRPr="00F42576" w:rsidRDefault="00B33F76" w:rsidP="00F42576">
            <w:pPr>
              <w:pStyle w:val="aa"/>
              <w:spacing w:before="0" w:beforeAutospacing="0" w:after="0" w:afterAutospacing="0"/>
            </w:pPr>
            <w:r w:rsidRPr="00F42576">
              <w:t xml:space="preserve">Участие в проведении встреч с жителями Майминского района, предоставление разъяснительной и иной информации по вопросам, входящим в компетенцию </w:t>
            </w:r>
            <w:proofErr w:type="spellStart"/>
            <w:r w:rsidRPr="00F42576">
              <w:t>КДНиЗП</w:t>
            </w:r>
            <w:proofErr w:type="spell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349C" w14:textId="1D3944A4" w:rsidR="00B33F76" w:rsidRPr="00F42576" w:rsidRDefault="00B33F76" w:rsidP="00F42576">
            <w:pPr>
              <w:pStyle w:val="aa"/>
              <w:spacing w:before="0" w:beforeAutospacing="0" w:after="0" w:afterAutospacing="0"/>
              <w:jc w:val="center"/>
            </w:pPr>
            <w:r w:rsidRPr="00F42576">
              <w:t xml:space="preserve">в течение года, по графику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5324B" w14:textId="010F72DC" w:rsidR="00B33F76" w:rsidRPr="00F42576" w:rsidRDefault="00B33F76" w:rsidP="00DE36BC">
            <w:pPr>
              <w:pStyle w:val="aa"/>
              <w:spacing w:before="0" w:beforeAutospacing="0" w:after="0" w:afterAutospacing="0"/>
            </w:pPr>
            <w:r w:rsidRPr="00F42576">
              <w:t>органы и у</w:t>
            </w:r>
            <w:r w:rsidR="00DE36BC">
              <w:t>чреждения системы профилактики</w:t>
            </w:r>
          </w:p>
        </w:tc>
      </w:tr>
      <w:tr w:rsidR="000011A4" w:rsidRPr="00F42576" w14:paraId="19064F41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60AA0" w14:textId="1862AAD5" w:rsidR="000011A4" w:rsidRPr="00F42576" w:rsidRDefault="000011A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86E6" w14:textId="54139E26" w:rsidR="000011A4" w:rsidRPr="00F42576" w:rsidRDefault="000011A4" w:rsidP="00F42576">
            <w:pPr>
              <w:pStyle w:val="aa"/>
              <w:spacing w:before="0" w:beforeAutospacing="0" w:after="0" w:afterAutospacing="0"/>
            </w:pPr>
            <w:r w:rsidRPr="00F42576">
              <w:t>Оформление информационных стендов для детей и родителей</w:t>
            </w:r>
            <w:r w:rsidR="00A0633B" w:rsidRPr="00F42576">
              <w:t xml:space="preserve"> по социально-значимым темам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021B1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</w:pPr>
            <w:r w:rsidRPr="00F42576">
              <w:t>в течение года</w:t>
            </w:r>
          </w:p>
          <w:p w14:paraId="3D2DF92D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D0219" w14:textId="24E942C4" w:rsidR="000011A4" w:rsidRPr="00F42576" w:rsidRDefault="000011A4" w:rsidP="00F42576">
            <w:pPr>
              <w:pStyle w:val="aa"/>
              <w:spacing w:before="0" w:beforeAutospacing="0" w:after="0" w:afterAutospacing="0"/>
            </w:pPr>
            <w:r w:rsidRPr="00F42576">
              <w:t xml:space="preserve">органы и учреждения системы профилактики </w:t>
            </w:r>
          </w:p>
        </w:tc>
      </w:tr>
      <w:tr w:rsidR="000011A4" w:rsidRPr="00F42576" w14:paraId="7444C5F2" w14:textId="77777777" w:rsidTr="001156D5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35644" w14:textId="1C407C81" w:rsidR="000011A4" w:rsidRPr="00F42576" w:rsidRDefault="000011A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13EF4" w14:textId="77777777" w:rsidR="000011A4" w:rsidRPr="00F42576" w:rsidRDefault="000011A4" w:rsidP="00F42576">
            <w:pPr>
              <w:pStyle w:val="aa"/>
              <w:spacing w:before="0" w:beforeAutospacing="0" w:after="0" w:afterAutospacing="0"/>
            </w:pPr>
            <w:r w:rsidRPr="00F42576">
              <w:t>Разработка и распространение информационных, методических материалов, направленных на профилактику правонарушений, безнадзорности, наркомании, алкоголизма среди несовершеннолетних и защиту их прав; профилактику семейного неблагополучия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DEB9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</w:pPr>
            <w:r w:rsidRPr="00F42576">
              <w:t>в течение года</w:t>
            </w:r>
          </w:p>
          <w:p w14:paraId="5B252F01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9245D" w14:textId="77777777" w:rsidR="000011A4" w:rsidRPr="00F42576" w:rsidRDefault="000011A4" w:rsidP="00F42576">
            <w:pPr>
              <w:pStyle w:val="aa"/>
              <w:spacing w:before="0" w:beforeAutospacing="0" w:after="0" w:afterAutospacing="0"/>
            </w:pPr>
            <w:r w:rsidRPr="00F42576">
              <w:t xml:space="preserve">органы и учреждения системы профилактики </w:t>
            </w:r>
          </w:p>
        </w:tc>
      </w:tr>
      <w:tr w:rsidR="000011A4" w:rsidRPr="00F42576" w14:paraId="3E633657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ABDAB" w14:textId="0DE69D1A" w:rsidR="000011A4" w:rsidRPr="00F42576" w:rsidRDefault="000011A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AFA33" w14:textId="4B3A3ABA" w:rsidR="000011A4" w:rsidRPr="00F42576" w:rsidRDefault="000011A4" w:rsidP="00F42576">
            <w:pPr>
              <w:pStyle w:val="aa"/>
              <w:spacing w:before="0" w:beforeAutospacing="0" w:after="0" w:afterAutospacing="0"/>
            </w:pPr>
            <w:r w:rsidRPr="00F42576">
              <w:t xml:space="preserve">Размещение в средствах массовой коммуникации информации, направленной на профилактику безнадзорности и правонарушений несовершеннолетних, пропаганду здорового образа жизни.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4F65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</w:pPr>
            <w:r w:rsidRPr="00F42576">
              <w:t>в течение года</w:t>
            </w:r>
          </w:p>
          <w:p w14:paraId="73BB9980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AC19" w14:textId="77777777" w:rsidR="000011A4" w:rsidRPr="00F42576" w:rsidRDefault="000011A4" w:rsidP="00F42576">
            <w:pPr>
              <w:pStyle w:val="aa"/>
              <w:spacing w:before="0" w:beforeAutospacing="0" w:after="0" w:afterAutospacing="0"/>
            </w:pPr>
            <w:r w:rsidRPr="00F42576">
              <w:t xml:space="preserve">органы и учреждения системы профилактики, </w:t>
            </w:r>
            <w:proofErr w:type="spellStart"/>
            <w:r w:rsidRPr="00F42576">
              <w:t>ОодКДН</w:t>
            </w:r>
            <w:proofErr w:type="spellEnd"/>
            <w:r w:rsidRPr="00F42576">
              <w:t xml:space="preserve"> и ЗП</w:t>
            </w:r>
          </w:p>
        </w:tc>
      </w:tr>
      <w:tr w:rsidR="000011A4" w:rsidRPr="00F42576" w14:paraId="2FA6DE25" w14:textId="77777777" w:rsidTr="001156D5">
        <w:trPr>
          <w:trHeight w:val="39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C89B7" w14:textId="77777777" w:rsidR="00DE36BC" w:rsidRDefault="00DE36BC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879CC" w14:textId="6211FB24" w:rsidR="000011A4" w:rsidRPr="00F42576" w:rsidRDefault="00D61C19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11A4" w:rsidRPr="00F42576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Мероприятия, направленные на повышение эффективности </w:t>
            </w:r>
          </w:p>
          <w:p w14:paraId="4ED59147" w14:textId="0231DB75" w:rsidR="000011A4" w:rsidRPr="00F42576" w:rsidRDefault="00F763D7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011A4" w:rsidRPr="00F42576">
              <w:rPr>
                <w:rFonts w:ascii="Times New Roman" w:hAnsi="Times New Roman"/>
                <w:b/>
                <w:sz w:val="24"/>
                <w:szCs w:val="24"/>
              </w:rPr>
              <w:t>еятельности органов и учреждений системы профилактики,</w:t>
            </w:r>
          </w:p>
          <w:p w14:paraId="72332888" w14:textId="77777777" w:rsidR="000011A4" w:rsidRPr="00F42576" w:rsidRDefault="000011A4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>обеспечение межведомственного взаимодействия</w:t>
            </w:r>
          </w:p>
        </w:tc>
      </w:tr>
      <w:tr w:rsidR="000011A4" w:rsidRPr="00F42576" w14:paraId="2883A247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50B48" w14:textId="785A054A" w:rsidR="000011A4" w:rsidRPr="00F42576" w:rsidRDefault="00D61C19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1A4" w:rsidRPr="00F425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E9AD3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Участие в работе районных, региональных семинаров</w:t>
            </w:r>
          </w:p>
          <w:p w14:paraId="6A769067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EB401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в течение года</w:t>
            </w:r>
          </w:p>
          <w:p w14:paraId="3A9C7C7B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046AA" w14:textId="09BEFFBB" w:rsidR="000011A4" w:rsidRPr="00F42576" w:rsidRDefault="000011A4" w:rsidP="00DE36B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</w:t>
            </w:r>
            <w:r w:rsidR="00DE36BC">
              <w:rPr>
                <w:color w:val="000000"/>
              </w:rPr>
              <w:t>чреждения системы профилактики</w:t>
            </w:r>
          </w:p>
        </w:tc>
      </w:tr>
      <w:tr w:rsidR="000011A4" w:rsidRPr="00F42576" w14:paraId="1364EC1A" w14:textId="77777777" w:rsidTr="00DE36BC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55250" w14:textId="70FDF0C4" w:rsidR="000011A4" w:rsidRPr="00F42576" w:rsidRDefault="00D61C19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1A4" w:rsidRPr="00F4257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F96D4" w14:textId="64A6C337" w:rsidR="000011A4" w:rsidRPr="00F42576" w:rsidRDefault="000011A4" w:rsidP="00DE36BC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 xml:space="preserve">Участие в работе семинаров, круглых столов, совещаний с участием представителей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A435E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в течение года</w:t>
            </w:r>
          </w:p>
          <w:p w14:paraId="59874CC1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87FA0" w14:textId="512363E7" w:rsidR="000011A4" w:rsidRPr="00F42576" w:rsidRDefault="000011A4" w:rsidP="00DE36B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органы и учреждения системы профилактики, </w:t>
            </w:r>
          </w:p>
        </w:tc>
      </w:tr>
      <w:tr w:rsidR="000011A4" w:rsidRPr="00F42576" w14:paraId="04E9FFF9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C26628" w14:textId="38956415" w:rsidR="000011A4" w:rsidRPr="00F42576" w:rsidRDefault="00D61C19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11A4" w:rsidRPr="00F4257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D5D5A9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Подготовка методических,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несовершеннолетних; разработка порядков и регламентов взаимодействия на уровне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29906" w14:textId="4DF99906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при необходимости</w:t>
            </w:r>
          </w:p>
          <w:p w14:paraId="566552D8" w14:textId="4CF86851" w:rsidR="000011A4" w:rsidRPr="00F42576" w:rsidRDefault="000011A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8163E" w14:textId="77777777" w:rsidR="000011A4" w:rsidRPr="00F42576" w:rsidRDefault="000011A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органы и учреждения системы профилактики, </w:t>
            </w:r>
            <w:proofErr w:type="spellStart"/>
            <w:r w:rsidRPr="00F42576">
              <w:rPr>
                <w:color w:val="000000"/>
              </w:rPr>
              <w:t>ОодКДН</w:t>
            </w:r>
            <w:proofErr w:type="spellEnd"/>
            <w:r w:rsidRPr="00F42576">
              <w:rPr>
                <w:color w:val="000000"/>
              </w:rPr>
              <w:t xml:space="preserve"> и ЗП</w:t>
            </w:r>
          </w:p>
        </w:tc>
      </w:tr>
      <w:tr w:rsidR="00CE5944" w:rsidRPr="00F42576" w14:paraId="2ADF29A4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56EF" w14:textId="567DE06B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2F7CC" w14:textId="6EC264FD" w:rsidR="00CE5944" w:rsidRPr="00F42576" w:rsidRDefault="00CE5944" w:rsidP="00F42576">
            <w:pPr>
              <w:pStyle w:val="aa"/>
              <w:spacing w:after="0"/>
              <w:rPr>
                <w:color w:val="000000"/>
              </w:rPr>
            </w:pPr>
            <w:r w:rsidRPr="00F42576">
              <w:rPr>
                <w:color w:val="000000"/>
              </w:rPr>
              <w:t>Методическое совещание для руководителей образовательных организаций района по вопросу «Обеспечение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организациях»</w:t>
            </w:r>
            <w:r w:rsidR="00F926D3" w:rsidRPr="00F42576">
              <w:rPr>
                <w:color w:val="000000"/>
              </w:rPr>
              <w:t xml:space="preserve"> (Решение КДН №1\25 13.12.2023г.)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93962" w14:textId="4CCF190A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январь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6640E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398B2A36" w14:textId="42F4A04E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66436CCF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0159F" w14:textId="361745EF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A2E28" w14:textId="06D6BCDB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Рабочее совещание на тему: «Профилактика жестокого обращения с детьми, половая неприкосновенность детей»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9939D" w14:textId="4D08C92F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CB577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  <w:p w14:paraId="657EE0E9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6C231649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ОМВД</w:t>
            </w:r>
          </w:p>
          <w:p w14:paraId="6DE0DB21" w14:textId="68CFCBD4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ЦМИ</w:t>
            </w:r>
          </w:p>
        </w:tc>
      </w:tr>
      <w:tr w:rsidR="00CE5944" w:rsidRPr="00F42576" w14:paraId="1849BF2B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D07D7" w14:textId="35E2AC3B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9DFE" w14:textId="50455068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Рабочее совещание «Организация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  № 220 – </w:t>
            </w:r>
            <w:proofErr w:type="gramStart"/>
            <w:r w:rsidRPr="00F42576">
              <w:rPr>
                <w:color w:val="000000"/>
              </w:rPr>
              <w:t>р</w:t>
            </w:r>
            <w:proofErr w:type="gramEnd"/>
            <w:r w:rsidRPr="00F42576">
              <w:rPr>
                <w:color w:val="000000"/>
              </w:rPr>
              <w:t xml:space="preserve"> от 23.04.2018г.»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3FFC6" w14:textId="7735407C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02C3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50383B5A" w14:textId="2E2899A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E5944" w:rsidRPr="00F42576" w14:paraId="313C666D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9EDC3" w14:textId="53F61512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331C0" w14:textId="6D683352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Семинар «Сбор сведений о занятости детей во внеурочное время, сбор социальных паспортов общеобразовательных организаций, сбор информации о детях, не приступивших к учебным занятиям на 1 сентября, сбор информации о детях, не посещающих занятия без уважительных причин, по срокам»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5D004" w14:textId="6BFE04A9" w:rsidR="00CE5944" w:rsidRPr="00F42576" w:rsidRDefault="00CE5944" w:rsidP="00F4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158A13C7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58977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85968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8E02A" w14:textId="7777777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E3ACFA2" w14:textId="3F5AFBB8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E5944" w:rsidRPr="00F42576" w14:paraId="7D5656E7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02742" w14:textId="229331E0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ED3D5" w14:textId="52819ADC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Рабочее совещание по организации учебного процесса и досуговой деятельности детей, поступивших на обучение из </w:t>
            </w:r>
            <w:proofErr w:type="gramStart"/>
            <w:r w:rsidRPr="00F42576">
              <w:t>школы-интернат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ED9A4" w14:textId="58B3473F" w:rsidR="00CE5944" w:rsidRPr="00F42576" w:rsidRDefault="00CE5944" w:rsidP="00F4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36918FCF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03BC0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УСПН</w:t>
            </w:r>
          </w:p>
          <w:p w14:paraId="6351000D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МСХТ</w:t>
            </w:r>
          </w:p>
          <w:p w14:paraId="0946D497" w14:textId="357BE19E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КОУ РА «Школа-интернат для детей-сирот и детей, оставшихся без попечения родителей им. Г.К. Жукова»</w:t>
            </w:r>
          </w:p>
        </w:tc>
      </w:tr>
      <w:tr w:rsidR="00CE5944" w:rsidRPr="00F42576" w14:paraId="63C5C55D" w14:textId="77777777" w:rsidTr="001156D5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5245F" w14:textId="03ED2C28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14ED" w14:textId="0859B15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Семинар «Учет детей, не приступивших с 1 сентября к учебным занятиям, учет детей, не посещающих или систематически пропускающих занятия по неуважительным причинам в образовательных организациях»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C755A" w14:textId="7BD67293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</w:pPr>
            <w:r w:rsidRPr="00F42576"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A9244" w14:textId="77777777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УО</w:t>
            </w:r>
          </w:p>
          <w:p w14:paraId="044EF2D0" w14:textId="0244EE20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ОО</w:t>
            </w:r>
          </w:p>
        </w:tc>
      </w:tr>
      <w:tr w:rsidR="00CE5944" w:rsidRPr="00F42576" w14:paraId="6A37502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6C98" w14:textId="3CC39C79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0BDBD" w14:textId="1EE9D6D3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Семинар – совещание «Организация работы культурно-досуговых учреждений по профилактике безнадзорности и правонарушений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C1113" w14:textId="10B27F9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  <w:p w14:paraId="23D086C5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BD02F" w14:textId="61F22A23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8F976" w14:textId="77777777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</w:p>
          <w:p w14:paraId="47BE4A5B" w14:textId="6586E7E6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CE5944" w:rsidRPr="00F42576" w14:paraId="04E0DFA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3F806" w14:textId="3756B2A9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BBEC" w14:textId="2C923AFD" w:rsidR="00CE5944" w:rsidRPr="00F42576" w:rsidRDefault="00CE594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Круглые столы для родителей и детей по теме «Семейные традиции и ценности»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C19FC" w14:textId="433E9517" w:rsidR="00CE5944" w:rsidRPr="00F42576" w:rsidRDefault="00CE5944" w:rsidP="00F42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30C06" w14:textId="77777777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ОО</w:t>
            </w:r>
          </w:p>
          <w:p w14:paraId="791DBCCC" w14:textId="01A5D984" w:rsidR="00CE5944" w:rsidRPr="00F42576" w:rsidRDefault="00CE5944" w:rsidP="00F42576">
            <w:pPr>
              <w:pStyle w:val="aa"/>
              <w:spacing w:before="0" w:beforeAutospacing="0" w:after="0" w:afterAutospacing="0"/>
            </w:pPr>
          </w:p>
        </w:tc>
      </w:tr>
      <w:tr w:rsidR="00CE5944" w:rsidRPr="00F42576" w14:paraId="1D3F966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68462" w14:textId="1410DC08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1A0A9" w14:textId="54E56CA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highlight w:val="cyan"/>
              </w:rPr>
            </w:pPr>
            <w:r w:rsidRPr="00F42576">
              <w:t>Круглый стол для родителей и детей по теме «Семейные традиции и ценности»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0F6E3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F42576">
              <w:rPr>
                <w:bCs/>
              </w:rPr>
              <w:t>3 квартал</w:t>
            </w:r>
          </w:p>
          <w:p w14:paraId="318D2CF1" w14:textId="5D3C2070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9E7A9" w14:textId="55EF8169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ЦМИ</w:t>
            </w:r>
          </w:p>
          <w:p w14:paraId="3303361C" w14:textId="3DFD1A4C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УСПН</w:t>
            </w:r>
          </w:p>
        </w:tc>
      </w:tr>
      <w:tr w:rsidR="00CE5944" w:rsidRPr="00F42576" w14:paraId="0770968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3C09" w14:textId="7E9DB559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C25B" w14:textId="77777777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Проведение рабочих совещаний и расширенных заседаний </w:t>
            </w:r>
            <w:proofErr w:type="spellStart"/>
            <w:r w:rsidRPr="00F42576">
              <w:t>КДНиЗП</w:t>
            </w:r>
            <w:proofErr w:type="spellEnd"/>
            <w:r w:rsidRPr="00F42576">
              <w:t xml:space="preserve"> по вопросам межведомственного взаимодействия в сфере профилактики правонарушений и безнадзорности несовершеннолетних </w:t>
            </w:r>
          </w:p>
          <w:p w14:paraId="2F674348" w14:textId="576CE7D2" w:rsidR="00CE5944" w:rsidRPr="00F42576" w:rsidRDefault="00CE5944" w:rsidP="00F42576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E3B8" w14:textId="77777777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в течение года, с учетом ситуации</w:t>
            </w:r>
          </w:p>
          <w:p w14:paraId="278CE365" w14:textId="7574C855" w:rsidR="00CE5944" w:rsidRPr="00F42576" w:rsidRDefault="00CE5944" w:rsidP="00F4257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F42576">
              <w:t xml:space="preserve">и текущего анализа </w:t>
            </w:r>
            <w:proofErr w:type="spellStart"/>
            <w:r w:rsidRPr="00F42576">
              <w:t>взаимод-ия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C630B" w14:textId="1C365174" w:rsidR="00CE5944" w:rsidRPr="00F42576" w:rsidRDefault="00CE5944" w:rsidP="00F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и учреждения системы профилактики, </w:t>
            </w:r>
            <w:proofErr w:type="spellStart"/>
            <w:r w:rsidRPr="00F4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ОодКДН</w:t>
            </w:r>
            <w:proofErr w:type="spellEnd"/>
            <w:r w:rsidRPr="00F4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ЗП</w:t>
            </w:r>
          </w:p>
        </w:tc>
      </w:tr>
      <w:tr w:rsidR="00CE5944" w:rsidRPr="00F42576" w14:paraId="70DA4EB8" w14:textId="77777777" w:rsidTr="001156D5">
        <w:trPr>
          <w:trHeight w:val="348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126C2E" w14:textId="5C14C339" w:rsidR="00CE5944" w:rsidRPr="00F42576" w:rsidRDefault="00CE5944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Мероприятия, направленные</w:t>
            </w:r>
          </w:p>
          <w:p w14:paraId="3E87D8C4" w14:textId="77777777" w:rsidR="00CE5944" w:rsidRPr="00F42576" w:rsidRDefault="00CE5944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>пропаганду здорового образа жизни,</w:t>
            </w:r>
            <w:r w:rsidRPr="00F42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профилактику и предупреждение безнадзорности и правонарушений несовершеннолетних, </w:t>
            </w:r>
          </w:p>
          <w:p w14:paraId="692C73CE" w14:textId="41C1AFF3" w:rsidR="00CE5944" w:rsidRPr="00F42576" w:rsidRDefault="00CE5944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 xml:space="preserve">рганизация досуговой занятости несовершеннолетних, </w:t>
            </w:r>
          </w:p>
          <w:p w14:paraId="2BCCF4DB" w14:textId="6963A729" w:rsidR="00CE5944" w:rsidRPr="00F42576" w:rsidRDefault="00CE5944" w:rsidP="00F425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76">
              <w:rPr>
                <w:rFonts w:ascii="Times New Roman" w:hAnsi="Times New Roman"/>
                <w:b/>
                <w:sz w:val="24"/>
                <w:szCs w:val="24"/>
              </w:rPr>
              <w:t>летнего оздоровления, трудоустройства</w:t>
            </w:r>
          </w:p>
        </w:tc>
      </w:tr>
      <w:tr w:rsidR="00CE5944" w:rsidRPr="00F42576" w14:paraId="04AB781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AEEE5" w14:textId="1B0412F4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E86A4" w14:textId="1C8230E1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3ACA7" w14:textId="4999EE18" w:rsidR="00CE5944" w:rsidRPr="00F42576" w:rsidRDefault="00CE5944" w:rsidP="00F4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3-х рабочих дней со дня поступления информации о нарушении прав ребенка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89792" w14:textId="314FFE10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E5944" w:rsidRPr="00F42576" w14:paraId="6595437C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3DC2B" w14:textId="34873BC3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2500A" w14:textId="64F84DA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Проведение рейдовых мероприятий по месту жительства семей, несовершеннолетних, в рамках реализации МИПР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5511E" w14:textId="24C7CAF9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Не реже 1 раза в месяц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5E2A8" w14:textId="1FC27AF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E5944" w:rsidRPr="00F42576" w14:paraId="0F7B48B3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DDEC4" w14:textId="135F0D79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7D0F6" w14:textId="5960244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Участие в выездах по месту жительства несовершеннолетних, семей, находящихся в СОП, в целях контроля над исполнением мероприятий МИПР, наблюдения изменений, </w:t>
            </w:r>
            <w:r w:rsidRPr="00F42576">
              <w:t>происходящих с несовершеннолетним и семьей.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12FB" w14:textId="585C6C2B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не реже 1 раза в три месяца в течение срока реализации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D0810" w14:textId="6CAE862F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E5944" w:rsidRPr="00F42576" w14:paraId="43CFA43B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B6400" w14:textId="1FF64200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849B7" w14:textId="18C3658C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Участие в межведомственных мероприятиях, направленных на соблюдение</w:t>
            </w:r>
            <w:r w:rsidRPr="00F42576">
              <w:t xml:space="preserve"> Закона РА от 13.01.2005г. №5-РЗ «О мерах по защите нравственности и здоровья детей в Республике Алтай»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0B2AB" w14:textId="1B1B6D20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По утвержденному КДН графику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32503" w14:textId="0636201F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E5944" w:rsidRPr="00F42576" w14:paraId="60EC5A8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A9693" w14:textId="61988268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7DD0" w14:textId="7E63B38B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Военно-патриотическое мероприятие для несовершеннолетних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A6A6E" w14:textId="583E459F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1DDF2" w14:textId="549EF31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598BE2E6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CB4AE" w14:textId="7A445F2A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3733" w14:textId="70CED32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Экскурсия для несовершеннолетних на Лебединое озеро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E7E03" w14:textId="6132AAF0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514CE" w14:textId="1E1BE6B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65D342F4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3998D" w14:textId="3F8372E5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680EE" w14:textId="081511A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Велопробег, приуроченный ко Дню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CE19C" w14:textId="6258A966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EB85" w14:textId="6BC3470A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08E5613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5AEE4" w14:textId="24FCC793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331F9" w14:textId="073C8B25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Тренинг для родителей «Тропинки родительской любви»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112CB" w14:textId="05E0E778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AE0F8" w14:textId="3D894584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7D7389A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E2589" w14:textId="1497D83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D8E8" w14:textId="4B825E1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Мероприятия и акции, посвященные Дню защиты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7F17C" w14:textId="5C2AC7C0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7D42D" w14:textId="671AF7CB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0CFBC56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EEBBB" w14:textId="1CCA76CF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65C5E" w14:textId="6531969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Мероприятия, посвященные Дню семьи, любви и верности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7085" w14:textId="28C1760F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36738" w14:textId="10A11891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281B4AF5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2E832" w14:textId="1F58AA30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27F55" w14:textId="50086CD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Краеведческая экскурсия для несовершеннолетних по территории Республики Алтай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BD06C" w14:textId="6A49A638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7927B" w14:textId="4AB22D1A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06758AC1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9D303" w14:textId="2E7799B5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E672" w14:textId="525AB9B2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Акция «Помоги бабушке!»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55A6A" w14:textId="3F21A7D8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A546C" w14:textId="3079191C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290874A6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3BBC9" w14:textId="25FCDAF4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7D0DB" w14:textId="7DC3CAAB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Семейная гостиная, разговор за чашкой чая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43C4C" w14:textId="0BD2E841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A082D" w14:textId="16DF530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298DB3A7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20BD" w14:textId="40C2CBA1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5D5F1" w14:textId="3877D3C0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Мастер – класс по изготовлению новогодней игрушки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D4BE1" w14:textId="02B5CA58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4BB99" w14:textId="1080C348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CE5944" w:rsidRPr="00F42576" w14:paraId="0352CBF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F7FD" w14:textId="6065321D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AF43A" w14:textId="7142E73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Проведение оперативных профилактических мероприятий «Подросток», «Полицейский Дед Мороз», «Каникулы», «Соберем ребенка в школу» и др.</w:t>
            </w:r>
          </w:p>
          <w:p w14:paraId="48896F77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82A43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По плану проведения мероприятий</w:t>
            </w:r>
          </w:p>
          <w:p w14:paraId="5B85F7CE" w14:textId="25CA3A56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t>ОМВД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4A0AC" w14:textId="1A073154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ОМВД</w:t>
            </w:r>
          </w:p>
          <w:p w14:paraId="3D806FEE" w14:textId="24B1B189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E5944" w:rsidRPr="00F42576" w14:paraId="1B42776C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601C4" w14:textId="021FF802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EA9D2" w14:textId="6B10D29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без интернета  «</w:t>
            </w:r>
            <w:r w:rsidRPr="00F42576">
              <w:rPr>
                <w:color w:val="000000"/>
                <w:lang w:val="en-US"/>
              </w:rPr>
              <w:t>OFF</w:t>
            </w:r>
            <w:r w:rsidRPr="00F42576">
              <w:rPr>
                <w:color w:val="000000"/>
              </w:rPr>
              <w:t xml:space="preserve"> </w:t>
            </w:r>
            <w:r w:rsidRPr="00F42576">
              <w:rPr>
                <w:color w:val="000000"/>
                <w:lang w:val="en-US"/>
              </w:rPr>
              <w:t>LINE</w:t>
            </w:r>
            <w:r w:rsidRPr="00F42576">
              <w:rPr>
                <w:color w:val="000000"/>
              </w:rPr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D386" w14:textId="730EB340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Последнее воскресенье января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03D4C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3BF0ADA5" w14:textId="499240C4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1628662E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6D7E1" w14:textId="2B0979BD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48191" w14:textId="784E943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Мероприятия, посвященные всемирному Дню борьбы с ненормативной лексикой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B85AB" w14:textId="6EF7D4AC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3 февраля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CCFD0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5F63E3D6" w14:textId="355D4092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06D9692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467F2" w14:textId="77712224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45FEA" w14:textId="3CB1557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Мероприятия, приуроченные к международному Дню борьбы с наркоманией и наркобизнесом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08C46" w14:textId="34B4841A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 марта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5A4EF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07E21201" w14:textId="40D52EDB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7AFE62B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FCE6B" w14:textId="0DA7B15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EC8D2" w14:textId="4D8591B0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AF3FC" w14:textId="2DCA5EF4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7 апреля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F4262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664EE043" w14:textId="13526EEA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50F0A83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1EBED" w14:textId="10E0D2F2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AF9A" w14:textId="42BF9DA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Телефона доверия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16BE2" w14:textId="306AAB21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17 мая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2CF58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27B474C6" w14:textId="3C8955C2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426499D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141DD" w14:textId="327ECB0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7940" w14:textId="31E47A32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всероссийскому Дню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06E67" w14:textId="75B93DE1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3 сентября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E0050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238863AD" w14:textId="31AECEBC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00ACE5E5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6DC6" w14:textId="7449FEDD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40A3C" w14:textId="2D494D2F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трезвости и борьбы с алкоголизмом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A0AD" w14:textId="31EF0A7D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3 октября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7A9E3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17D5D083" w14:textId="380D6493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714F6F7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E7C17" w14:textId="0B6F0AA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B38BA" w14:textId="3BDEC222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толерантности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BFE26" w14:textId="46D9C47E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16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4BBD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50A1FC0D" w14:textId="5315832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3D6550F4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590D1" w14:textId="247E5A59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179BD" w14:textId="66BF2446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правовой помощи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435F" w14:textId="2DF1FB0B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18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68329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222D42B8" w14:textId="14928939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4DBD52E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D07DF" w14:textId="12C6E711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3F64A" w14:textId="44850BD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Мероприятия, приуроченные к международному Дню отказа от курения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C4D87" w14:textId="5E8DD0A1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3-й четверг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A9BAA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2C86E2F3" w14:textId="6E92AD62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30EFAC3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90033" w14:textId="12AE3994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99598" w14:textId="797C12C9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борьбы с ВИЧ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CC5CD" w14:textId="529E17CD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55FDF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2E6D44A8" w14:textId="359BF8EE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368D717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99DE2" w14:textId="6E670C7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AB70C" w14:textId="4597CE19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Мероприятия, приуроченные </w:t>
            </w:r>
            <w:proofErr w:type="gramStart"/>
            <w:r w:rsidRPr="00F42576">
              <w:rPr>
                <w:color w:val="000000"/>
              </w:rPr>
              <w:t>ко</w:t>
            </w:r>
            <w:proofErr w:type="gramEnd"/>
            <w:r w:rsidRPr="00F42576">
              <w:rPr>
                <w:color w:val="000000"/>
              </w:rPr>
              <w:t xml:space="preserve"> всемирному Дню прав человека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D404B" w14:textId="33FB219E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10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8FDC5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233EAD5C" w14:textId="02CC3F0B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72E3FA64" w14:textId="77777777" w:rsidTr="001156D5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6FAA2" w14:textId="127086C5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A043A" w14:textId="3888DA60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Мероприятия, приуроченные ко Дню Конституции РФ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0E3CA" w14:textId="0A2042C7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color w:val="000000"/>
              </w:rPr>
              <w:t>12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3C236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4E3F7122" w14:textId="311E90D9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7B2D17C3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D4C0" w14:textId="0474BB71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9E7F" w14:textId="2C363FCD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Проведение мероприятий, направленных на раннее выявление незаконного потребления наркотических средств и психотропных веществ </w:t>
            </w:r>
            <w:proofErr w:type="gramStart"/>
            <w:r w:rsidRPr="00F42576">
              <w:rPr>
                <w:color w:val="000000"/>
              </w:rPr>
              <w:t>обучающимися</w:t>
            </w:r>
            <w:proofErr w:type="gramEnd"/>
            <w:r w:rsidRPr="00F42576">
              <w:rPr>
                <w:color w:val="000000"/>
              </w:rPr>
              <w:t xml:space="preserve"> в образовательных организация (онлайн тестирование)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43253" w14:textId="6E7C78FF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73989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  <w:p w14:paraId="731B58DD" w14:textId="5C36F87C" w:rsidR="00CE5944" w:rsidRPr="00F42576" w:rsidRDefault="00CE5944" w:rsidP="00F4257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</w:t>
            </w:r>
          </w:p>
        </w:tc>
      </w:tr>
      <w:tr w:rsidR="00CE5944" w:rsidRPr="00F42576" w14:paraId="542D71F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57FF7" w14:textId="4DD664E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ADE66" w14:textId="65C4B716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Спортивный праздник «Мужество, отвага, доблесть» посвященный Дню Защитника Отечества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2EDAF" w14:textId="30F30D2A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52B5D" w14:textId="3B86C846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1520B5EB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AF106" w14:textId="254D3316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D35DD" w14:textId="3CBE06FD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Конкурс спортивных семей, посвященный Международному женскому дню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85274" w14:textId="41FCFD02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E6A9" w14:textId="7BB9FE1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2F6A5CB3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2C459" w14:textId="4A790900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38059" w14:textId="2955614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Спортивные мероприятия, посвященные Дню здоровья                                                                              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F8D08" w14:textId="37542CAD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 xml:space="preserve">апрель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2364F" w14:textId="3AAAE54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29E35BFE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2B76E" w14:textId="00F86848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3BAC6" w14:textId="492A65F4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Экскурсии в музей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1002C" w14:textId="67C559F6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03AFA" w14:textId="69560A20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5DAD1904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6D31" w14:textId="00A84B7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EE1B7" w14:textId="24CF5028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Краеведческие походы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1F7F" w14:textId="3BE7D743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май, 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301E9" w14:textId="61077F9F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7DF36AA4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5699C" w14:textId="099DD5C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140F0" w14:textId="77B7F071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День открытых дверей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52B07" w14:textId="6343C72D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089CE" w14:textId="41F4D36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710804CB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A63E0" w14:textId="05B7466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6704D" w14:textId="685EA4A7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Беседа «Слагаемые здоровья»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F1157" w14:textId="2836773A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 xml:space="preserve">октябрь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90880" w14:textId="47768F04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3036828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09731" w14:textId="5163D689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9604D" w14:textId="77777777" w:rsidR="00CE5944" w:rsidRPr="00F42576" w:rsidRDefault="00CE5944" w:rsidP="00F4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Мероприятие «Посвящение</w:t>
            </w:r>
          </w:p>
          <w:p w14:paraId="76550F7C" w14:textId="41D02744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 в спортсмены: Новичок»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F2581" w14:textId="64369606" w:rsidR="00CE5944" w:rsidRPr="00F42576" w:rsidRDefault="00CE5944" w:rsidP="00F4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83FFC56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0457D" w14:textId="4DCEC2D8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1FF7B25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A5A9E" w14:textId="1B762BD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31007" w14:textId="1015B169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Учебно-тренировочные сборы оздоровительно-восстановительные мероприятия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AB1F5" w14:textId="26D17CB2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A06E7" w14:textId="6425E936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474F0D58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E16AE" w14:textId="7367232E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8FC5B" w14:textId="1D70ACB6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 xml:space="preserve">Участие в районных и республиканских   физкультурных мероприятиях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625AC" w14:textId="7150951C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FFA3" w14:textId="0C4AE944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СШ</w:t>
            </w:r>
          </w:p>
        </w:tc>
      </w:tr>
      <w:tr w:rsidR="00CE5944" w:rsidRPr="00F42576" w14:paraId="6EE91F0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2FE4A" w14:textId="7C0C03D2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4C14" w14:textId="50E748B4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Уличные народные гуляния «Как ходила Коляда», посвященному Старому Новому Году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D6405" w14:textId="53DD0126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январь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2FBF8" w14:textId="6081EDE3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CE5944" w:rsidRPr="00F42576" w14:paraId="1A125BF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468E7" w14:textId="63C9C721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94659" w14:textId="73900A8F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Районный праздник алтайского народа «Чага Байрам»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BBC5" w14:textId="77F1FBC5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3CBA" w14:textId="19549D18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CE5944" w:rsidRPr="00F42576" w14:paraId="47A9E6C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A40F1" w14:textId="48A49622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A27F5" w14:textId="5E1B642E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Спектакль «На дне»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BA3A4" w14:textId="5BDF16F8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1A8E9" w14:textId="18811544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CE5944" w:rsidRPr="00F42576" w14:paraId="60B0E69B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64577" w14:textId="177F74F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3A671" w14:textId="2B199E22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Праздничный концерт, посвященный Международному Женскому Дню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43C52" w14:textId="7777777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8953070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02E66" w14:textId="391AD19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CE5944" w:rsidRPr="00F42576" w14:paraId="5884694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A84EB" w14:textId="61A4A77A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A00A4" w14:textId="54E71905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Русский народный праздник «Масленица»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7622F" w14:textId="40B7B121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E46F1" w14:textId="6213106F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CE5944" w:rsidRPr="00F42576" w14:paraId="488E1DF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E4622" w14:textId="7940D975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5345C" w14:textId="2C11A9E2" w:rsidR="00CE5944" w:rsidRPr="00AA375A" w:rsidRDefault="00CE5944" w:rsidP="00F42576">
            <w:pPr>
              <w:pStyle w:val="aa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67522" w14:textId="37434DEF" w:rsidR="00CE5944" w:rsidRPr="00AA375A" w:rsidRDefault="00CE5944" w:rsidP="00F42576">
            <w:pPr>
              <w:pStyle w:val="aa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84650" w14:textId="32E28634" w:rsidR="00CE5944" w:rsidRPr="00AA375A" w:rsidRDefault="00CE5944" w:rsidP="00F42576">
            <w:pPr>
              <w:pStyle w:val="aa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E5944" w:rsidRPr="00F42576" w14:paraId="6BFE5D4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8EBF7" w14:textId="6232EF88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131C8" w14:textId="5F0AA672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Спектакль «Царевна-</w:t>
            </w:r>
            <w:proofErr w:type="spellStart"/>
            <w:r w:rsidRPr="00F42576">
              <w:t>несмеяна</w:t>
            </w:r>
            <w:proofErr w:type="spellEnd"/>
            <w:r w:rsidRPr="00F42576"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05BC0" w14:textId="77777777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D6F9156" w14:textId="77777777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75540" w14:textId="40ECA3A6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CE5944" w:rsidRPr="00F42576" w14:paraId="3E29C1F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6FD2F" w14:textId="23CB088F" w:rsidR="00CE5944" w:rsidRPr="00F42576" w:rsidRDefault="00CE5944" w:rsidP="00F4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BEBBD" w14:textId="514EFB68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Праздничные мероприятия, посвященные 79-ой годовщине Победы в ВОВ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F6834" w14:textId="5E0FB865" w:rsidR="00CE5944" w:rsidRPr="00F42576" w:rsidRDefault="00CE5944" w:rsidP="00F42576">
            <w:pPr>
              <w:pStyle w:val="aa"/>
              <w:spacing w:before="0" w:beforeAutospacing="0" w:after="0" w:afterAutospacing="0"/>
              <w:jc w:val="both"/>
            </w:pPr>
            <w:r w:rsidRPr="00F42576"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D9C15" w14:textId="1C21DEF3" w:rsidR="00CE5944" w:rsidRPr="00F42576" w:rsidRDefault="00CE5944" w:rsidP="00F42576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3B4A1E1E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25B46" w14:textId="6C5CC606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47050" w14:textId="60599E9C" w:rsidR="007971AB" w:rsidRPr="00AA375A" w:rsidRDefault="007971AB" w:rsidP="007971AB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F42576">
              <w:t xml:space="preserve">Творческая гостиная к 225летию </w:t>
            </w:r>
            <w:proofErr w:type="spellStart"/>
            <w:r w:rsidRPr="00F42576">
              <w:t>А.С.Пушкина</w:t>
            </w:r>
            <w:proofErr w:type="spell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6A47B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F256569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03767" w14:textId="0A80EC69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270A59F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8921C" w14:textId="0C2DAECD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A0D3F" w14:textId="110BEF23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proofErr w:type="gramStart"/>
            <w:r w:rsidRPr="00F42576">
              <w:t>Районный</w:t>
            </w:r>
            <w:proofErr w:type="gramEnd"/>
            <w:r w:rsidRPr="00F42576">
              <w:t xml:space="preserve"> выпускной (награждение талантливой молодежи)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F1E4" w14:textId="11E1BAA1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A705" w14:textId="1BC16CB6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22DB616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E08E3" w14:textId="5BAE6908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7E4CD" w14:textId="66743AC3" w:rsidR="007971AB" w:rsidRPr="00AA375A" w:rsidRDefault="007971AB" w:rsidP="007971AB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F42576">
              <w:t>Концертная программа «День семьи, любви и верности»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F30F8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22D15B86" w14:textId="20A8F495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EF5B" w14:textId="400663AC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3CA474A5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2496B" w14:textId="0AE3D835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77A5E" w14:textId="502AA58F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 xml:space="preserve">Детский передвижной </w:t>
            </w:r>
            <w:proofErr w:type="gramStart"/>
            <w:r w:rsidRPr="00F42576">
              <w:t>Этно культурный</w:t>
            </w:r>
            <w:proofErr w:type="gramEnd"/>
            <w:r w:rsidRPr="00F42576">
              <w:t xml:space="preserve"> центр «Дети гор»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E4296" w14:textId="0F1E4441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D578D" w14:textId="172D3B45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0D2218F8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0DB85" w14:textId="6A7B5B7C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24660" w14:textId="08F98F46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Праздничный концерт к 100-летию Майминского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2882C" w14:textId="68FA391C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EDBC5" w14:textId="626DC85A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49415FA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21052" w14:textId="74E4BCD0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8F160" w14:textId="28AC1517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 xml:space="preserve">Мероприятия, посвященные Дню пожилого человека: открытие месячника, концерт «Для тех, кто годы не считает», фестиваль «Вкусный день»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0FD0B" w14:textId="6CB1D883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84A90" w14:textId="7DCC0C87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55EBC57F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08734" w14:textId="0A22C062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B0EE" w14:textId="1C08EA0A" w:rsidR="007971AB" w:rsidRPr="00AA375A" w:rsidRDefault="007971AB" w:rsidP="007971AB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F42576">
              <w:t>Показ презентаций 5 видеороликов о коренных народах Алтая в рамках реализации проекта «Дети-</w:t>
            </w:r>
            <w:proofErr w:type="spellStart"/>
            <w:r w:rsidRPr="00F42576">
              <w:t>ЭТНОинтересно</w:t>
            </w:r>
            <w:proofErr w:type="spellEnd"/>
            <w:r w:rsidRPr="00F42576"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3688A" w14:textId="1D073915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59DFD" w14:textId="77777777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  <w:p w14:paraId="620E33F2" w14:textId="539BD307" w:rsidR="007971AB" w:rsidRPr="00F42576" w:rsidRDefault="007971AB" w:rsidP="007971AB">
            <w:pPr>
              <w:pStyle w:val="aa"/>
              <w:spacing w:before="0" w:beforeAutospacing="0" w:after="0" w:afterAutospacing="0"/>
            </w:pPr>
          </w:p>
        </w:tc>
      </w:tr>
      <w:tr w:rsidR="007971AB" w:rsidRPr="00F42576" w14:paraId="3B0112A8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47C36" w14:textId="1E57B659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0FE3" w14:textId="0C58A75D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Игра-викторина «Здоровая нация – сильная нация»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46370" w14:textId="401945DF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78FB6" w14:textId="249A4080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0D911CB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C8AC" w14:textId="796C2779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D2A94" w14:textId="4CA922B9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Новогодние утренники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73D2A" w14:textId="0FA60434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6673" w14:textId="6EFBEF11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3F85B892" w14:textId="77777777" w:rsidTr="002B355E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8CC56" w14:textId="5C48CA96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3ED9D" w14:textId="520F5783" w:rsidR="007971AB" w:rsidRPr="00AA375A" w:rsidRDefault="007971AB" w:rsidP="007971AB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F42576">
              <w:t>Молодежные дискотеки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F68DF" w14:textId="319D0BA4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6D568" w14:textId="70D45E41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ЦК</w:t>
            </w:r>
          </w:p>
        </w:tc>
      </w:tr>
      <w:tr w:rsidR="007971AB" w:rsidRPr="00F42576" w14:paraId="3514C53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B82E0" w14:textId="479C118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CEFD" w14:textId="77777777" w:rsidR="007971AB" w:rsidRPr="00E2293C" w:rsidRDefault="007971AB" w:rsidP="0079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и обсуждение видеороликов на тему</w:t>
            </w:r>
          </w:p>
          <w:p w14:paraId="5FC8ADE7" w14:textId="51817EA0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E2293C">
              <w:t>«Особенности воспитания детей мамой и папой. Роль отца в воспитании сына. Нет милее дружка, чем родная матушка»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471A7" w14:textId="6FE39B3C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>
              <w:t>м</w:t>
            </w:r>
            <w:r w:rsidRPr="00E2293C">
              <w:t>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8DB5F" w14:textId="09C74835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E2293C">
              <w:t>ЦК</w:t>
            </w:r>
          </w:p>
        </w:tc>
      </w:tr>
      <w:tr w:rsidR="007971AB" w:rsidRPr="00F42576" w14:paraId="0B24D245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8AC7" w14:textId="71459C33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7CE22" w14:textId="3D29D306" w:rsidR="007971AB" w:rsidRPr="00AA375A" w:rsidRDefault="007971AB" w:rsidP="007971AB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E2293C">
              <w:t xml:space="preserve"> Коллективно-творческое дело «Семья это мы!»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C006" w14:textId="089168BF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E2293C">
              <w:t>марь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27F92" w14:textId="4D6C1983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E2293C">
              <w:t>ЦК</w:t>
            </w:r>
          </w:p>
        </w:tc>
      </w:tr>
      <w:tr w:rsidR="007971AB" w:rsidRPr="00F42576" w14:paraId="5EB42C6B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1EFBF" w14:textId="0BC3DE51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75969" w14:textId="471BA449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Проведение добровольного социально-психологического тестирования обучающихся в образовательных организациях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07FC" w14:textId="0A7A5B5D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rPr>
                <w:color w:val="000000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5052C" w14:textId="130FC645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МРБ</w:t>
            </w:r>
          </w:p>
        </w:tc>
      </w:tr>
      <w:tr w:rsidR="007971AB" w:rsidRPr="00F42576" w14:paraId="5E15946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C2184" w14:textId="50F4B8E4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6037B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Оказание квалифицированной медицинской помощи несовершеннолетним, родителям по фактам употребления спиртных напитков</w:t>
            </w:r>
          </w:p>
          <w:p w14:paraId="781E89A9" w14:textId="36306B4A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Проведение профилактических осмотров несовершеннолетних в образовательных организациях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407E3" w14:textId="7A90B50B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rPr>
                <w:color w:val="000000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F7418" w14:textId="1C7E6BEC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МРБ</w:t>
            </w:r>
          </w:p>
        </w:tc>
      </w:tr>
      <w:tr w:rsidR="007971AB" w:rsidRPr="00F42576" w14:paraId="20CC9A7E" w14:textId="77777777" w:rsidTr="002B355E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2F360" w14:textId="1D67BE16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7F5E" w14:textId="38FEF934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Проведение мероприятий ко Дню призывника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61CA7" w14:textId="28AB09C6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rPr>
                <w:color w:val="000000"/>
              </w:rPr>
              <w:t>февраль - 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614E6" w14:textId="44A2A827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МРБ</w:t>
            </w:r>
          </w:p>
        </w:tc>
      </w:tr>
      <w:tr w:rsidR="007971AB" w:rsidRPr="00F42576" w14:paraId="45DFF732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5655B" w14:textId="7722ADDA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E3611" w14:textId="2F19B4FD" w:rsidR="007971AB" w:rsidRPr="00E2293C" w:rsidRDefault="007971AB" w:rsidP="0079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color w:val="000000"/>
              </w:rPr>
              <w:t>Организация участия несовершеннолетних в спортивно-оздоровительных мероприятиях среди допризывной молодежи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CF422" w14:textId="08411911" w:rsidR="007971AB" w:rsidRPr="00E2293C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rPr>
                <w:color w:val="000000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7A8B" w14:textId="446B5BC5" w:rsidR="007971AB" w:rsidRPr="00E2293C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color w:val="000000"/>
              </w:rPr>
              <w:t>МРБ</w:t>
            </w:r>
          </w:p>
        </w:tc>
      </w:tr>
      <w:tr w:rsidR="007971AB" w:rsidRPr="00F42576" w14:paraId="61A2D564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49EC2" w14:textId="5DA2ED4B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B3CF7" w14:textId="65AC700D" w:rsidR="007971AB" w:rsidRPr="00E2293C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rStyle w:val="normaltextrun"/>
              </w:rPr>
              <w:t>Формирование банка данных вакансий временных рабочих мест для подростков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E83F5" w14:textId="23539A9C" w:rsidR="007971AB" w:rsidRPr="00E2293C" w:rsidRDefault="007971AB" w:rsidP="007971AB">
            <w:pPr>
              <w:pStyle w:val="aa"/>
              <w:spacing w:before="0" w:beforeAutospacing="0" w:after="0" w:afterAutospacing="0"/>
              <w:jc w:val="both"/>
            </w:pPr>
            <w:r w:rsidRPr="00F42576">
              <w:rPr>
                <w:rStyle w:val="normaltextrun"/>
              </w:rPr>
              <w:t>в течение года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918A2" w14:textId="595F1E20" w:rsidR="007971AB" w:rsidRPr="00E2293C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rPr>
                <w:rStyle w:val="normaltextrun"/>
              </w:rPr>
              <w:t>ЦЗН</w:t>
            </w:r>
          </w:p>
        </w:tc>
      </w:tr>
      <w:tr w:rsidR="007971AB" w:rsidRPr="00F42576" w14:paraId="00F49C4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0B20" w14:textId="0BBF47D9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FC2E3" w14:textId="31138818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rStyle w:val="normaltextrun"/>
              </w:rPr>
              <w:t>Организация временной занятости подростков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44665" w14:textId="5558CBB9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rStyle w:val="normaltextrun"/>
              </w:rPr>
              <w:t>в течение года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D78EB" w14:textId="4A8C4B3A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t>ЦЗН</w:t>
            </w:r>
          </w:p>
        </w:tc>
      </w:tr>
      <w:tr w:rsidR="007971AB" w:rsidRPr="00F42576" w14:paraId="4FBD5F6E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0E9A" w14:textId="758B40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ED3CE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F42576">
              <w:rPr>
                <w:rStyle w:val="normaltextrun"/>
              </w:rPr>
              <w:t>Оказание содействия в трудоустройстве </w:t>
            </w:r>
          </w:p>
          <w:p w14:paraId="3680303F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F42576">
              <w:rPr>
                <w:rStyle w:val="normaltextrun"/>
              </w:rPr>
              <w:t xml:space="preserve">несовершеннолетних, нуждающихся </w:t>
            </w:r>
            <w:proofErr w:type="gramStart"/>
            <w:r w:rsidRPr="00F42576">
              <w:rPr>
                <w:rStyle w:val="normaltextrun"/>
              </w:rPr>
              <w:t>в</w:t>
            </w:r>
            <w:proofErr w:type="gramEnd"/>
            <w:r w:rsidRPr="00F42576">
              <w:rPr>
                <w:rStyle w:val="normaltextrun"/>
              </w:rPr>
              <w:t xml:space="preserve"> </w:t>
            </w:r>
          </w:p>
          <w:p w14:paraId="1B13012A" w14:textId="6EC7B362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rStyle w:val="normaltextrun"/>
              </w:rPr>
              <w:t>помощи государства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06C38" w14:textId="7E39A6EA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rStyle w:val="normaltextrun"/>
              </w:rPr>
              <w:t>в течение года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47084" w14:textId="04C56A01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t>ЦЗН</w:t>
            </w:r>
          </w:p>
        </w:tc>
      </w:tr>
      <w:tr w:rsidR="007971AB" w:rsidRPr="00F42576" w14:paraId="65E3F9C8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7008" w14:textId="3698384E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8C522" w14:textId="248059BE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rStyle w:val="normaltextrun"/>
              </w:rPr>
              <w:t>Организация специализированных ярмарок вакансий совместно с заинтересованными сторонами.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FAE93" w14:textId="6AFF9C65" w:rsidR="007971AB" w:rsidRPr="00F42576" w:rsidRDefault="007971AB" w:rsidP="007971AB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42576">
              <w:rPr>
                <w:rStyle w:val="normaltextrun"/>
              </w:rPr>
              <w:t>в течение года</w:t>
            </w:r>
            <w:r w:rsidRPr="00F42576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915BF" w14:textId="6B1FCEBE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t>ЦЗН</w:t>
            </w:r>
          </w:p>
        </w:tc>
      </w:tr>
      <w:tr w:rsidR="00996DEC" w:rsidRPr="00F42576" w14:paraId="10D867A6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38BA" w14:textId="3F7BEDC3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11C21" w14:textId="56831EC5" w:rsidR="00996DEC" w:rsidRPr="00F42576" w:rsidRDefault="00996DEC" w:rsidP="00996DE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827AF7">
              <w:t>Всероссийская акция «Блокадный хлеб»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0C853" w14:textId="639EAB51" w:rsidR="00996DEC" w:rsidRPr="00F42576" w:rsidRDefault="00996DEC" w:rsidP="00996DEC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827AF7">
              <w:t>январь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1E3AD" w14:textId="1C6C0D45" w:rsidR="00996DEC" w:rsidRPr="00F42576" w:rsidRDefault="00996DEC" w:rsidP="00996DE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827AF7">
              <w:t>ЦМИ</w:t>
            </w:r>
          </w:p>
        </w:tc>
      </w:tr>
      <w:tr w:rsidR="00996DEC" w:rsidRPr="00F42576" w14:paraId="0FAC13EC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F0963" w14:textId="3C02CE1C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7D170" w14:textId="2A3A1CD7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 xml:space="preserve"> XVI Районный фестиваль патриотического творчества, посвященный 79-ой годовщине Победы в Великой Отечественной войне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A918D" w14:textId="1865F802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</w:pPr>
            <w:r w:rsidRPr="00996DEC"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E9C39" w14:textId="58E3674C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ЦМИ</w:t>
            </w:r>
          </w:p>
        </w:tc>
      </w:tr>
      <w:tr w:rsidR="00996DEC" w:rsidRPr="00F42576" w14:paraId="2B57E10C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5D36" w14:textId="6925393B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5C9AA" w14:textId="14CFFB96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Серия интеллектуальных игр «УМКА»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671EC" w14:textId="5B280666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</w:pPr>
            <w:r w:rsidRPr="00996DEC"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D4B8B" w14:textId="3BE0A0C2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ЦМИ</w:t>
            </w:r>
          </w:p>
        </w:tc>
      </w:tr>
      <w:tr w:rsidR="00996DEC" w:rsidRPr="00F42576" w14:paraId="68588F32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E64B1" w14:textId="46DF0B91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9962C" w14:textId="6B8E9475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Мероприятия, посвященные «Дню здоровья». «Хочешь быть здоровым – будь!»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2CE7B" w14:textId="1E639BFD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</w:pPr>
            <w:r w:rsidRPr="00996DEC"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81CDF" w14:textId="0B987652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ЦМИ</w:t>
            </w:r>
          </w:p>
        </w:tc>
      </w:tr>
      <w:tr w:rsidR="00996DEC" w:rsidRPr="00F42576" w14:paraId="06A4D1BD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25AE6" w14:textId="14A123A3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60259" w14:textId="5C1E564A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Межрайонные соревнования, посвященные «Дню призывника»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4CD2C" w14:textId="6431BC39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</w:pPr>
            <w:r w:rsidRPr="00996DEC"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FFDB4" w14:textId="4649F483" w:rsidR="00996DEC" w:rsidRPr="00996DEC" w:rsidRDefault="00996DEC" w:rsidP="00996DEC">
            <w:pPr>
              <w:pStyle w:val="aa"/>
              <w:spacing w:before="0" w:beforeAutospacing="0" w:after="0" w:afterAutospacing="0"/>
            </w:pPr>
            <w:r w:rsidRPr="00996DEC">
              <w:t>ЦМИ</w:t>
            </w:r>
          </w:p>
        </w:tc>
      </w:tr>
      <w:tr w:rsidR="00996DEC" w:rsidRPr="00F42576" w14:paraId="436DD276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CE33F" w14:textId="04D63019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691C6" w14:textId="1F437AE9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B050"/>
              </w:rPr>
            </w:pPr>
            <w:r w:rsidRPr="00996DEC">
              <w:t>Акция «Бессмертный полк»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32103" w14:textId="6F886AD0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  <w:rPr>
                <w:color w:val="00B050"/>
              </w:rPr>
            </w:pPr>
            <w:r w:rsidRPr="00996DEC"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63FE3" w14:textId="626BBE32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B050"/>
              </w:rPr>
            </w:pPr>
            <w:r w:rsidRPr="00996DEC">
              <w:t>ЦМИ</w:t>
            </w:r>
          </w:p>
        </w:tc>
      </w:tr>
      <w:tr w:rsidR="00996DEC" w:rsidRPr="00F42576" w14:paraId="5AF5C16C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B4570" w14:textId="65AAFD50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3BDF1" w14:textId="0DA39868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B050"/>
              </w:rPr>
            </w:pPr>
            <w:r w:rsidRPr="00996DEC">
              <w:t>Участие во Всероссийских акциях, посвященных 79-летию Победы в Великой Отечественной войне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AA1BD" w14:textId="0A4E04A1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  <w:rPr>
                <w:color w:val="00B050"/>
              </w:rPr>
            </w:pPr>
            <w:r w:rsidRPr="00996DEC"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ABAD" w14:textId="1AA3C5B5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B050"/>
              </w:rPr>
            </w:pPr>
            <w:r w:rsidRPr="00996DEC">
              <w:t>ЦМИ</w:t>
            </w:r>
          </w:p>
        </w:tc>
      </w:tr>
      <w:tr w:rsidR="00996DEC" w:rsidRPr="00F42576" w14:paraId="27E6929C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A4504" w14:textId="73DBBA9E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A7A8" w14:textId="322AA2FC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96DEC">
              <w:t xml:space="preserve">Мероприятия посвященные, </w:t>
            </w:r>
            <w:proofErr w:type="gramStart"/>
            <w:r w:rsidRPr="00996DEC">
              <w:t>посвященный</w:t>
            </w:r>
            <w:proofErr w:type="gramEnd"/>
            <w:r w:rsidRPr="00996DEC">
              <w:t xml:space="preserve"> Дню России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AC5F3" w14:textId="36C991B6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996DEC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8E718" w14:textId="7132DEB9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96DEC">
              <w:t>ЦМИ</w:t>
            </w:r>
          </w:p>
        </w:tc>
      </w:tr>
      <w:tr w:rsidR="00996DEC" w:rsidRPr="00F42576" w14:paraId="4B5FB71F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D3AD6" w14:textId="59D03803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7035A" w14:textId="15790DCA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96DEC">
              <w:t>Комплекс мероприятий, посвященных Дню молодежи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864D7" w14:textId="4BA50F68" w:rsidR="00996DEC" w:rsidRPr="00996DEC" w:rsidRDefault="00996DEC" w:rsidP="00996DEC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996DEC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18171" w14:textId="21258256" w:rsidR="00996DEC" w:rsidRPr="00996DEC" w:rsidRDefault="00996DEC" w:rsidP="00996DE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96DEC">
              <w:t>ЦМИ</w:t>
            </w:r>
          </w:p>
        </w:tc>
      </w:tr>
      <w:tr w:rsidR="00996DEC" w:rsidRPr="00F42576" w14:paraId="32651D7A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AE3A1" w14:textId="2BA05F64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B86D4" w14:textId="79D95E5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Митинг, посвященный «Дню памяти и скорби»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E0244" w14:textId="01E9542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9B017" w14:textId="2774D127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73C78969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890DB" w14:textId="65159F0F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A22F5" w14:textId="5AED939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Спортивно-развлекательная игра «</w:t>
            </w:r>
            <w:proofErr w:type="gramStart"/>
            <w:r w:rsidRPr="00996DEC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996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DE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96DEC">
              <w:rPr>
                <w:rFonts w:ascii="Times New Roman" w:hAnsi="Times New Roman" w:cs="Times New Roman"/>
              </w:rPr>
              <w:t>», для детей, оставшихся без попечительства родителей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C0585" w14:textId="1F0E57F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C842D" w14:textId="45FB3A2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6DC7CA96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F83E5" w14:textId="6949B180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3C0AF" w14:textId="7074C067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Районный конкурс «Молодые супруги 2024»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C5B21" w14:textId="69B14044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A21C" w14:textId="79F0FF6D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3B1F3602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C219" w14:textId="1079660C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F840" w14:textId="3BC9F830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Учебно-полевые сборы по парашютной подготовке с ВППК Майминского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6318" w14:textId="7F0C5F37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C7206" w14:textId="5A57F696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01934B73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BECC" w14:textId="3D80785B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F6A4F" w14:textId="1EC1DC4E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Участие во Всероссийских акциях, посвященных Дню флага России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43AD2" w14:textId="7BF6E93F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158AB" w14:textId="3DF335B0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40141C0F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3E84" w14:textId="040FF0FF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50939" w14:textId="07241F69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Молодежный автопробег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722FB" w14:textId="13383AB0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5D61E" w14:textId="2703AF11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4F351BAB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53926" w14:textId="1B4E441D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E4E82" w14:textId="21B33937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Митинг, посвященный Дню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A532" w14:textId="600F7157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5C55" w14:textId="6F537999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5D83A131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35373" w14:textId="5FBA423B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544EF" w14:textId="195F6C2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Районная военно-патриотическая игра «Зарница»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5CB6" w14:textId="0C8626FA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BB4CB" w14:textId="29313ECC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098E1472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CEFDD" w14:textId="605F28C9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ACB93" w14:textId="60098BCB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Районные соревнования посвященные «Дню призывника»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09B85" w14:textId="103BE8E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B2457" w14:textId="7F64A706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2F78C009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A059B" w14:textId="1AD72410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5D75C" w14:textId="6E3F271B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Митинг, посвященный Дню памяти жертв политических репрессий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3CC46" w14:textId="3B8A97E9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069D4" w14:textId="4C16D2A4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2B3287C5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5149" w14:textId="023842F9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A10B2" w14:textId="4D259B0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Конкурс, посвященный Дню матери «Супер мама»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F58D4" w14:textId="7FD0A241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F8086" w14:textId="11D4EAE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54BE2574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B5D1" w14:textId="3045C9F8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CCCFF" w14:textId="325DCE6C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Всемирному дню отказа от курения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123B6" w14:textId="435B25D1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C520" w14:textId="4DD83B2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798D8938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7B352" w14:textId="6BFDFFAD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7016A" w14:textId="68521BFB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 xml:space="preserve">Участие в акции «Никогда больше!», посвященной Международному дню против фашизма, расизма и антисемитизма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E3B4A" w14:textId="261F9E1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5626B" w14:textId="06E015E3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72C96265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BC9ED" w14:textId="3E877F89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4E54" w14:textId="6B7CDEF2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 xml:space="preserve">Организация и проведение акции, посвященной Всемирному дню борьбы со СПИДом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E66D" w14:textId="7DE64D5B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AB74" w14:textId="3B486C05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272E33F7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7413E" w14:textId="057721F4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E89C5" w14:textId="0D39EAA0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День Добровольца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7FE6A" w14:textId="261FB8EF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81D06" w14:textId="54E9D24A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12D7F79B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AF63F" w14:textId="25518492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59D0A" w14:textId="7990A315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Митинг, посвященный Дню неизвестного солдата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64D6A" w14:textId="2E43DF8F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D1F9" w14:textId="589B0CA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27D49B06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D7F6" w14:textId="3A6144ED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AC506" w14:textId="19A06084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Вручение премии Главы Майминского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523AF" w14:textId="6ED7928B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6ECBC" w14:textId="15B664A4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29E5BBCD" w14:textId="77777777" w:rsidTr="00BD7617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E9EE" w14:textId="64032C4E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B210F" w14:textId="53EF2E6F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Школа актива (включая Молодежный совет)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00EDF" w14:textId="22F526CD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7535B" w14:textId="3A7256A0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996DEC" w:rsidRPr="00F42576" w14:paraId="753C48B6" w14:textId="77777777" w:rsidTr="002B355E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B6165" w14:textId="3B96EA23" w:rsidR="00996DEC" w:rsidRPr="00F42576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5627" w14:textId="638480CB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Проведение рекламной и информационной кампании, направленной на популяризацию добровольчества в МО «Майминский район»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F6AD" w14:textId="5CF7EDC6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922E3" w14:textId="262D6F88" w:rsidR="00996DEC" w:rsidRPr="00996DEC" w:rsidRDefault="00996DEC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hAnsi="Times New Roman" w:cs="Times New Roman"/>
              </w:rPr>
              <w:t>ЦМИ</w:t>
            </w:r>
          </w:p>
        </w:tc>
      </w:tr>
      <w:tr w:rsidR="007971AB" w:rsidRPr="00F42576" w14:paraId="69EE8087" w14:textId="77777777" w:rsidTr="0093667C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919A" w14:textId="4500FFE9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B7FD0" w14:textId="60F35932" w:rsidR="007971AB" w:rsidRPr="00996DEC" w:rsidRDefault="007971AB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отдыха  и  оздоровления  в каникулярное время детей и подростков в детских оздоровительных лагерях, пришкольных площадках и др., особое </w:t>
            </w:r>
            <w:proofErr w:type="gramStart"/>
            <w:r w:rsidRPr="00996DEC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996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3113F" w14:textId="72B1AE6D" w:rsidR="007971AB" w:rsidRPr="00996DEC" w:rsidRDefault="007971AB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D6E94" w14:textId="77777777" w:rsidR="007971AB" w:rsidRPr="00996DEC" w:rsidRDefault="007971AB" w:rsidP="009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DEC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5807FBA8" w14:textId="77777777" w:rsidR="007971AB" w:rsidRPr="00996DEC" w:rsidRDefault="007971AB" w:rsidP="00996D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996DEC">
              <w:rPr>
                <w:rStyle w:val="normaltextrun"/>
              </w:rPr>
              <w:t>ОО</w:t>
            </w:r>
          </w:p>
          <w:p w14:paraId="2169910E" w14:textId="454E3858" w:rsidR="007971AB" w:rsidRPr="00996DEC" w:rsidRDefault="007971AB" w:rsidP="0099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УСПН</w:t>
            </w:r>
          </w:p>
        </w:tc>
      </w:tr>
      <w:tr w:rsidR="007971AB" w:rsidRPr="00F42576" w14:paraId="5D2EC67B" w14:textId="77777777" w:rsidTr="0093667C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5F3E8" w14:textId="6E735516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AF33F" w14:textId="64D4596A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 особое </w:t>
            </w:r>
            <w:proofErr w:type="gramStart"/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уделяя несовершеннолетним, в отношении которых </w:t>
            </w: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7225B" w14:textId="77777777" w:rsidR="007971AB" w:rsidRPr="00F42576" w:rsidRDefault="007971AB" w:rsidP="007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14:paraId="12527F85" w14:textId="5448BF59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D7A6" w14:textId="77777777" w:rsidR="007971AB" w:rsidRPr="00F42576" w:rsidRDefault="007971AB" w:rsidP="007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1AF6C5F0" w14:textId="77777777" w:rsidR="007971AB" w:rsidRPr="00F42576" w:rsidRDefault="007971AB" w:rsidP="007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14:paraId="01F2DDAC" w14:textId="0E22489F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AB" w:rsidRPr="00F42576" w14:paraId="04636900" w14:textId="77777777" w:rsidTr="0093667C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D98E7" w14:textId="4FFECD45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F9ED4" w14:textId="0814385F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несовершеннолетних, признанных  находящимися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34020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textAlignment w:val="baseline"/>
            </w:pPr>
            <w:r w:rsidRPr="00F42576">
              <w:t xml:space="preserve">В течение года </w:t>
            </w:r>
          </w:p>
          <w:p w14:paraId="4FECEB61" w14:textId="54DEAB63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FB428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textAlignment w:val="baseline"/>
            </w:pPr>
            <w:r w:rsidRPr="00F42576">
              <w:t xml:space="preserve">ЦК </w:t>
            </w:r>
          </w:p>
          <w:p w14:paraId="612F6CFF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textAlignment w:val="baseline"/>
            </w:pPr>
            <w:r w:rsidRPr="00F42576">
              <w:t>СДК</w:t>
            </w:r>
          </w:p>
          <w:p w14:paraId="73756640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textAlignment w:val="baseline"/>
            </w:pPr>
            <w:r w:rsidRPr="00F42576">
              <w:t>СШ</w:t>
            </w:r>
          </w:p>
          <w:p w14:paraId="79E08980" w14:textId="77777777" w:rsidR="007971AB" w:rsidRPr="00F42576" w:rsidRDefault="007971AB" w:rsidP="007971AB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F42576">
              <w:t>ЦФКиС</w:t>
            </w:r>
            <w:proofErr w:type="spellEnd"/>
          </w:p>
          <w:p w14:paraId="4F0EC333" w14:textId="38EC1B43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AB" w:rsidRPr="00F42576" w14:paraId="69377250" w14:textId="77777777" w:rsidTr="001156D5">
        <w:trPr>
          <w:trHeight w:val="491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A0D6F4" w14:textId="77777777" w:rsidR="007971AB" w:rsidRPr="00F42576" w:rsidRDefault="007971AB" w:rsidP="007971AB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F42576">
              <w:rPr>
                <w:b/>
                <w:color w:val="000000"/>
              </w:rPr>
              <w:t xml:space="preserve">Деятельность по работе с несовершеннолетними, семьями, </w:t>
            </w:r>
          </w:p>
          <w:p w14:paraId="0F6322B7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F42576">
              <w:rPr>
                <w:b/>
                <w:color w:val="000000"/>
              </w:rPr>
              <w:t>находящимися</w:t>
            </w:r>
            <w:proofErr w:type="gramEnd"/>
            <w:r w:rsidRPr="00F42576">
              <w:rPr>
                <w:b/>
                <w:color w:val="000000"/>
              </w:rPr>
              <w:t xml:space="preserve"> в социально опасном положении</w:t>
            </w:r>
          </w:p>
        </w:tc>
      </w:tr>
      <w:tr w:rsidR="007971AB" w:rsidRPr="00F42576" w14:paraId="440F207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294ADF" w14:textId="273454BA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9FE64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110B3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AA314" w14:textId="2553C0DA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971AB" w:rsidRPr="00F42576" w14:paraId="6390AB9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C514A" w14:textId="030B5CEC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74D3D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Ведение социальных паспортов на семьи, несовершеннолетних, находящихся в социально-опасном положении, в соответствии со Сведениями МО «Майминский район», в рамках реализации межведомственных индивидуальных планов реабилитации.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F055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2B82E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7971AB" w:rsidRPr="00F42576" w14:paraId="51DC524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42C8E" w14:textId="2483997C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E15DB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поступления информации о несовершеннолетнем и (или) семье,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5D56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Занесение сведений в течение 1 рабочего дня с момента поступления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E5980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ООП</w:t>
            </w:r>
          </w:p>
        </w:tc>
      </w:tr>
      <w:tr w:rsidR="007971AB" w:rsidRPr="00F42576" w14:paraId="27ED9465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C376C" w14:textId="099B1086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6D95D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учета несовершеннолетних и семей, признанных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A84B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E011D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УСПН</w:t>
            </w:r>
          </w:p>
        </w:tc>
      </w:tr>
      <w:tr w:rsidR="007971AB" w:rsidRPr="00F42576" w14:paraId="0F97B39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62BEE1" w14:textId="60498F5C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1B5EC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первичном обследовании условий жизни несовершеннолетнего и его семьи, которые могут быть признаны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D0610" w14:textId="152D841A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по поручению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E59CC" w14:textId="1EDA4753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971AB" w:rsidRPr="00F42576" w14:paraId="3F9B84A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252F8" w14:textId="34C88A18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5D221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МИПР несовершеннолетнего и (или) его семьи, признанными находящимися в СОП,  и направление в Комиссию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1441" w14:textId="44F6E72B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е течение 15 дней со дня получения Постановления о признании семьи\н-</w:t>
            </w:r>
            <w:proofErr w:type="spellStart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 в СОП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4DA68" w14:textId="09CF0AF0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971AB" w:rsidRPr="00F42576" w14:paraId="519C346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BB47B" w14:textId="365B86DC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7C207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заключения о реализации МИПР несовершеннолетнего и (или) его семьи, </w:t>
            </w:r>
            <w:proofErr w:type="gramStart"/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признанных</w:t>
            </w:r>
            <w:proofErr w:type="gramEnd"/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находящимися в СОП, и направление в Комиссию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5D3C" w14:textId="56A5B52D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A6B5" w14:textId="37577A92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971AB" w:rsidRPr="00F42576" w14:paraId="78F15E90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384FF" w14:textId="1DB89315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21735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сводного заключения о реализации МИПР несовершеннолетнего и (или) его семьи, </w:t>
            </w:r>
            <w:proofErr w:type="gramStart"/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признанных</w:t>
            </w:r>
            <w:proofErr w:type="gramEnd"/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находящимися в СОП, и направление в </w:t>
            </w:r>
            <w:r w:rsidRPr="00F4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12DBC" w14:textId="660D127C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до 1 числа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периодом месяца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46B32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lastRenderedPageBreak/>
              <w:t>КДН и ЗП</w:t>
            </w:r>
          </w:p>
        </w:tc>
      </w:tr>
      <w:tr w:rsidR="007971AB" w:rsidRPr="00F42576" w14:paraId="7995C31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5AED3" w14:textId="0E2E662D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0BFE0" w14:textId="6DB1FD22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общественных наставников (шефов) за несовершеннолетними, семьями,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DCB71" w14:textId="430F4376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28A71" w14:textId="6B5C9DB8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КДН и ЗП</w:t>
            </w:r>
          </w:p>
        </w:tc>
      </w:tr>
      <w:tr w:rsidR="007971AB" w:rsidRPr="00F42576" w14:paraId="7302B868" w14:textId="77777777" w:rsidTr="001156D5">
        <w:trPr>
          <w:trHeight w:val="491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A1E876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42576">
              <w:rPr>
                <w:b/>
                <w:bCs/>
                <w:color w:val="000000"/>
              </w:rPr>
              <w:t xml:space="preserve">6. Контроль над организацией профилактической работы </w:t>
            </w:r>
          </w:p>
          <w:p w14:paraId="3FD26698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42576">
              <w:rPr>
                <w:b/>
                <w:bCs/>
                <w:color w:val="000000"/>
              </w:rPr>
              <w:t xml:space="preserve">органов и учреждений системы профилактики </w:t>
            </w:r>
          </w:p>
          <w:p w14:paraId="016AA32D" w14:textId="2038D865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b/>
                <w:bCs/>
                <w:color w:val="000000"/>
              </w:rPr>
              <w:t>безнадзорности и правонарушений несовершеннолетних</w:t>
            </w:r>
          </w:p>
        </w:tc>
      </w:tr>
      <w:tr w:rsidR="007971AB" w:rsidRPr="00F42576" w14:paraId="677DA3CD" w14:textId="77777777" w:rsidTr="00CE5944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95D6D" w14:textId="1C08DFB4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1F657" w14:textId="088DED30" w:rsidR="007971AB" w:rsidRPr="00F42576" w:rsidRDefault="007971AB" w:rsidP="007971AB">
            <w:pPr>
              <w:pStyle w:val="aa"/>
              <w:spacing w:after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Проверка деятельности школ района на предмет организации работы по профилактике безнадзорности и правонарушений несовершеннолетних,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организациях.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68524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до 01.03.2024г.</w:t>
            </w:r>
          </w:p>
          <w:p w14:paraId="62C435FB" w14:textId="37D94658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2576">
              <w:rPr>
                <w:color w:val="000000"/>
              </w:rPr>
              <w:t>01.10.2024г.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5D01C" w14:textId="08FBEAF9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УО</w:t>
            </w:r>
          </w:p>
        </w:tc>
      </w:tr>
      <w:tr w:rsidR="007971AB" w:rsidRPr="00F42576" w14:paraId="1615E463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BF32C" w14:textId="0511655B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CBA8C" w14:textId="5D1098EF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учета детей, не посещающих или систематически пропускающих занятия по неуважительным причинам на базе общеобразовательных организаций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655A" w14:textId="0973428A" w:rsidR="007971AB" w:rsidRPr="00F42576" w:rsidRDefault="007971AB" w:rsidP="007971AB">
            <w:pPr>
              <w:pStyle w:val="aa"/>
              <w:spacing w:before="0" w:beforeAutospacing="0" w:after="0" w:afterAutospacing="0"/>
              <w:jc w:val="center"/>
            </w:pPr>
            <w:r w:rsidRPr="00F42576">
              <w:t>ежемесячно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11CDA" w14:textId="77777777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>УО</w:t>
            </w:r>
          </w:p>
          <w:p w14:paraId="0885F508" w14:textId="55478B8A" w:rsidR="007971AB" w:rsidRPr="00F42576" w:rsidRDefault="007971AB" w:rsidP="007971AB">
            <w:pPr>
              <w:pStyle w:val="aa"/>
              <w:spacing w:before="0" w:beforeAutospacing="0" w:after="0" w:afterAutospacing="0"/>
            </w:pPr>
            <w:r w:rsidRPr="00F42576">
              <w:t xml:space="preserve"> ОО</w:t>
            </w:r>
          </w:p>
        </w:tc>
      </w:tr>
      <w:tr w:rsidR="007971AB" w:rsidRPr="00F42576" w14:paraId="4518DFDA" w14:textId="77777777" w:rsidTr="001156D5">
        <w:trPr>
          <w:trHeight w:val="491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1DEB0" w14:textId="6973606D" w:rsidR="007971AB" w:rsidRPr="00F42576" w:rsidRDefault="007971AB" w:rsidP="007971AB">
            <w:pPr>
              <w:pStyle w:val="aa"/>
              <w:spacing w:before="0" w:beforeAutospacing="0" w:after="0" w:afterAutospacing="0"/>
              <w:ind w:left="720"/>
              <w:jc w:val="center"/>
              <w:rPr>
                <w:b/>
                <w:color w:val="000000"/>
              </w:rPr>
            </w:pPr>
            <w:r w:rsidRPr="00F42576">
              <w:rPr>
                <w:b/>
                <w:color w:val="000000"/>
              </w:rPr>
              <w:t>7. Аналитическая деятельность</w:t>
            </w:r>
          </w:p>
        </w:tc>
      </w:tr>
      <w:tr w:rsidR="007971AB" w:rsidRPr="00F42576" w14:paraId="7A723FA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5086D5" w14:textId="52B0A369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19503" w14:textId="77777777" w:rsidR="007971AB" w:rsidRPr="00F42576" w:rsidRDefault="007971AB" w:rsidP="007971A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Формирование Сведений муниципального образования «Майминский район» 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E62B0" w14:textId="53C85BDB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16ACE889" w14:textId="77777777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8725" w14:textId="77777777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52D5" w14:textId="77777777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89EA8" w14:textId="77777777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6560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D059E" w14:textId="73435524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576">
              <w:rPr>
                <w:color w:val="000000"/>
              </w:rPr>
              <w:t>ОодКДН</w:t>
            </w:r>
            <w:proofErr w:type="spellEnd"/>
            <w:r w:rsidRPr="00F42576">
              <w:rPr>
                <w:color w:val="000000"/>
              </w:rPr>
              <w:t xml:space="preserve"> и ЗП</w:t>
            </w:r>
          </w:p>
          <w:p w14:paraId="550D4DE5" w14:textId="7648CCC5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971AB" w:rsidRPr="00F42576" w14:paraId="65F0DD63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1C8DC" w14:textId="002B7DB3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360E3" w14:textId="77777777" w:rsidR="007971AB" w:rsidRPr="00F42576" w:rsidRDefault="007971AB" w:rsidP="007971A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 xml:space="preserve">Составление отчётов, </w:t>
            </w:r>
            <w:r w:rsidRPr="00F42576">
              <w:t xml:space="preserve">информационно-аналитических материалов о состоянии работы по профилактике безнадзорности и правонарушений несовершеннолетних на территории </w:t>
            </w:r>
            <w:proofErr w:type="gramStart"/>
            <w:r w:rsidRPr="00F42576">
              <w:t>муниципального</w:t>
            </w:r>
            <w:proofErr w:type="gramEnd"/>
            <w:r w:rsidRPr="00F42576">
              <w:t xml:space="preserve"> образования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AA73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ежеквартально, по итогам полугодия,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FCA47" w14:textId="2829508D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576">
              <w:rPr>
                <w:color w:val="000000"/>
              </w:rPr>
              <w:t>ОодКДН</w:t>
            </w:r>
            <w:proofErr w:type="spellEnd"/>
            <w:r w:rsidRPr="00F42576">
              <w:rPr>
                <w:color w:val="000000"/>
              </w:rPr>
              <w:t xml:space="preserve"> и ЗП</w:t>
            </w:r>
          </w:p>
          <w:p w14:paraId="6F9FF116" w14:textId="17C63ADB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7971AB" w:rsidRPr="00F42576" w14:paraId="4BD13A6D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A1DAB" w14:textId="513D958B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0108E1" w14:textId="77777777" w:rsidR="007971AB" w:rsidRPr="00F42576" w:rsidRDefault="007971AB" w:rsidP="007971A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F42576">
              <w:t>Сбор, обобщение предложений членов Комиссии,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Комиссии на год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E7ED4" w14:textId="79F2B2A2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42B63" w14:textId="0030CB5D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576">
              <w:rPr>
                <w:color w:val="000000"/>
              </w:rPr>
              <w:t>ОодКДН</w:t>
            </w:r>
            <w:proofErr w:type="spellEnd"/>
            <w:r w:rsidRPr="00F42576">
              <w:rPr>
                <w:color w:val="000000"/>
              </w:rPr>
              <w:t xml:space="preserve"> и ЗП</w:t>
            </w:r>
          </w:p>
        </w:tc>
      </w:tr>
      <w:tr w:rsidR="007971AB" w:rsidRPr="00F42576" w14:paraId="6D291633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3530" w14:textId="1DB9213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43C78" w14:textId="77777777" w:rsidR="007971AB" w:rsidRPr="00F42576" w:rsidRDefault="007971AB" w:rsidP="007971AB">
            <w:pPr>
              <w:pStyle w:val="a4"/>
              <w:tabs>
                <w:tab w:val="left" w:pos="-40"/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42576">
              <w:rPr>
                <w:rFonts w:ascii="Times New Roman" w:eastAsia="Times New Roman" w:hAnsi="Times New Roman"/>
                <w:sz w:val="24"/>
                <w:szCs w:val="24"/>
              </w:rPr>
              <w:t>нализ деятельности Комиссии по применению мер воздействия в отношении несовершеннолетних, их родителей (законных представителей) иных лиц в случаях и порядке, которые предусмотрены законодательством Российской Федерации и законодательством Республики Алтай, а также мер по защите прав и законных интересов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08CC1" w14:textId="77777777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94B1" w14:textId="03E4F69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576">
              <w:rPr>
                <w:color w:val="000000"/>
              </w:rPr>
              <w:t>ОодКДН</w:t>
            </w:r>
            <w:proofErr w:type="spellEnd"/>
            <w:r w:rsidRPr="00F42576">
              <w:rPr>
                <w:color w:val="000000"/>
              </w:rPr>
              <w:t xml:space="preserve"> и ЗП</w:t>
            </w:r>
          </w:p>
        </w:tc>
      </w:tr>
      <w:tr w:rsidR="007971AB" w:rsidRPr="00F42576" w14:paraId="3D2DFD7A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5A2CE" w14:textId="2FCE2D64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39179" w14:textId="77777777" w:rsidR="007971AB" w:rsidRPr="00F42576" w:rsidRDefault="007971AB" w:rsidP="007971A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F42576">
              <w:t xml:space="preserve">Выявление и анализ причин и условий безнадзорности, беспризорности, правонарушений и антиобщественных действий несовершеннолетних, вынесение </w:t>
            </w:r>
            <w:r w:rsidRPr="00F42576">
              <w:lastRenderedPageBreak/>
              <w:t>предложений по их устранению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0CA97" w14:textId="5F7BB3CE" w:rsidR="007971AB" w:rsidRPr="00F42576" w:rsidRDefault="007971AB" w:rsidP="007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рассмотрения дел об </w:t>
            </w: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иных материалов, поступающих в КДН и ЗП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8D19A" w14:textId="77777777" w:rsidR="007971AB" w:rsidRPr="00F42576" w:rsidRDefault="007971AB" w:rsidP="007971A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42576">
              <w:rPr>
                <w:color w:val="000000"/>
              </w:rPr>
              <w:lastRenderedPageBreak/>
              <w:t>КДН и ЗП</w:t>
            </w:r>
          </w:p>
        </w:tc>
      </w:tr>
      <w:tr w:rsidR="007971AB" w:rsidRPr="00F42576" w14:paraId="523A6699" w14:textId="77777777" w:rsidTr="001156D5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206F7" w14:textId="4B36ADC4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1FCCF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в КДН и ЗП анализа состояния преступности среди  несовершеннолетних на территории муниципального образования, фактов посягательства на жизнь, здоровье, неприкосновенность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C6B30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  <w:p w14:paraId="1EE8F00C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DCD81" w14:textId="77777777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C333" w14:textId="6CC9288B" w:rsidR="007971AB" w:rsidRPr="00F42576" w:rsidRDefault="007971AB" w:rsidP="007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57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</w:tbl>
    <w:p w14:paraId="3F0C6513" w14:textId="77777777" w:rsidR="00C62B80" w:rsidRPr="00F42576" w:rsidRDefault="00C62B80" w:rsidP="00F42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0EB4D" w14:textId="14351D27" w:rsidR="00D63796" w:rsidRPr="0050766F" w:rsidRDefault="00D63796" w:rsidP="00555BD5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D63796" w:rsidRPr="0050766F" w:rsidSect="00986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5FCA" w14:textId="77777777" w:rsidR="000306E0" w:rsidRDefault="000306E0" w:rsidP="00E12F22">
      <w:pPr>
        <w:spacing w:after="0" w:line="240" w:lineRule="auto"/>
      </w:pPr>
      <w:r>
        <w:separator/>
      </w:r>
    </w:p>
  </w:endnote>
  <w:endnote w:type="continuationSeparator" w:id="0">
    <w:p w14:paraId="7E13C449" w14:textId="77777777" w:rsidR="000306E0" w:rsidRDefault="000306E0" w:rsidP="00E1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60114" w14:textId="77777777" w:rsidR="00ED4009" w:rsidRDefault="00ED40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674661"/>
      <w:docPartObj>
        <w:docPartGallery w:val="Page Numbers (Bottom of Page)"/>
        <w:docPartUnique/>
      </w:docPartObj>
    </w:sdtPr>
    <w:sdtEndPr/>
    <w:sdtContent>
      <w:p w14:paraId="7D119DC3" w14:textId="7533CE59" w:rsidR="00ED4009" w:rsidRDefault="00ED40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D3">
          <w:rPr>
            <w:noProof/>
          </w:rPr>
          <w:t>1</w:t>
        </w:r>
        <w:r>
          <w:fldChar w:fldCharType="end"/>
        </w:r>
      </w:p>
    </w:sdtContent>
  </w:sdt>
  <w:p w14:paraId="2826034C" w14:textId="77777777" w:rsidR="00ED4009" w:rsidRDefault="00ED40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ABF82" w14:textId="77777777" w:rsidR="00ED4009" w:rsidRDefault="00ED40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77271" w14:textId="77777777" w:rsidR="000306E0" w:rsidRDefault="000306E0" w:rsidP="00E12F22">
      <w:pPr>
        <w:spacing w:after="0" w:line="240" w:lineRule="auto"/>
      </w:pPr>
      <w:r>
        <w:separator/>
      </w:r>
    </w:p>
  </w:footnote>
  <w:footnote w:type="continuationSeparator" w:id="0">
    <w:p w14:paraId="1A1CE43B" w14:textId="77777777" w:rsidR="000306E0" w:rsidRDefault="000306E0" w:rsidP="00E1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33E8F" w14:textId="77777777" w:rsidR="00ED4009" w:rsidRDefault="00ED400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6D888" w14:textId="77777777" w:rsidR="00ED4009" w:rsidRDefault="00ED4009">
    <w:pPr>
      <w:pStyle w:val="afb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6F80B" w14:textId="77777777" w:rsidR="00ED4009" w:rsidRDefault="00ED400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3A56BE"/>
    <w:multiLevelType w:val="multilevel"/>
    <w:tmpl w:val="E2B4C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B428CC"/>
    <w:multiLevelType w:val="multilevel"/>
    <w:tmpl w:val="CCF0B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57150"/>
    <w:multiLevelType w:val="hybridMultilevel"/>
    <w:tmpl w:val="5E984B92"/>
    <w:lvl w:ilvl="0" w:tplc="CB064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44AE8"/>
    <w:multiLevelType w:val="hybridMultilevel"/>
    <w:tmpl w:val="2CCCE43C"/>
    <w:lvl w:ilvl="0" w:tplc="8DCA00E8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C4EB8"/>
    <w:multiLevelType w:val="multilevel"/>
    <w:tmpl w:val="F822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4B6036"/>
    <w:multiLevelType w:val="hybridMultilevel"/>
    <w:tmpl w:val="7EB09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28707AF"/>
    <w:multiLevelType w:val="hybridMultilevel"/>
    <w:tmpl w:val="C6AE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A2869"/>
    <w:multiLevelType w:val="hybridMultilevel"/>
    <w:tmpl w:val="94889B96"/>
    <w:lvl w:ilvl="0" w:tplc="CE16AD7A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718D5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50017"/>
    <w:multiLevelType w:val="hybridMultilevel"/>
    <w:tmpl w:val="A8A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5A9D030B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A33EBB"/>
    <w:multiLevelType w:val="multilevel"/>
    <w:tmpl w:val="60C836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9C74A85"/>
    <w:multiLevelType w:val="multilevel"/>
    <w:tmpl w:val="4238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6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7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F26ACA"/>
    <w:multiLevelType w:val="hybridMultilevel"/>
    <w:tmpl w:val="52DAFD12"/>
    <w:lvl w:ilvl="0" w:tplc="5106D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3E034D9"/>
    <w:multiLevelType w:val="hybridMultilevel"/>
    <w:tmpl w:val="A51E1806"/>
    <w:lvl w:ilvl="0" w:tplc="35A2D4F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15DAB"/>
    <w:multiLevelType w:val="hybridMultilevel"/>
    <w:tmpl w:val="B07A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"/>
  </w:num>
  <w:num w:numId="10">
    <w:abstractNumId w:val="23"/>
  </w:num>
  <w:num w:numId="11">
    <w:abstractNumId w:val="9"/>
  </w:num>
  <w:num w:numId="12">
    <w:abstractNumId w:val="32"/>
  </w:num>
  <w:num w:numId="13">
    <w:abstractNumId w:val="22"/>
  </w:num>
  <w:num w:numId="14">
    <w:abstractNumId w:val="26"/>
  </w:num>
  <w:num w:numId="15">
    <w:abstractNumId w:val="16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 w:numId="22">
    <w:abstractNumId w:val="20"/>
  </w:num>
  <w:num w:numId="23">
    <w:abstractNumId w:val="19"/>
  </w:num>
  <w:num w:numId="24">
    <w:abstractNumId w:val="24"/>
  </w:num>
  <w:num w:numId="25">
    <w:abstractNumId w:val="25"/>
  </w:num>
  <w:num w:numId="26">
    <w:abstractNumId w:val="2"/>
  </w:num>
  <w:num w:numId="27">
    <w:abstractNumId w:val="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8"/>
  </w:num>
  <w:num w:numId="33">
    <w:abstractNumId w:val="28"/>
  </w:num>
  <w:num w:numId="34">
    <w:abstractNumId w:val="21"/>
  </w:num>
  <w:num w:numId="35">
    <w:abstractNumId w:val="17"/>
  </w:num>
  <w:num w:numId="36">
    <w:abstractNumId w:val="6"/>
  </w:num>
  <w:num w:numId="37">
    <w:abstractNumId w:val="8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9D0"/>
    <w:rsid w:val="000011A4"/>
    <w:rsid w:val="00001393"/>
    <w:rsid w:val="0000178A"/>
    <w:rsid w:val="00002651"/>
    <w:rsid w:val="0000717A"/>
    <w:rsid w:val="00010B1D"/>
    <w:rsid w:val="0001265E"/>
    <w:rsid w:val="00014097"/>
    <w:rsid w:val="0001584E"/>
    <w:rsid w:val="00015DA1"/>
    <w:rsid w:val="00017868"/>
    <w:rsid w:val="00017B0B"/>
    <w:rsid w:val="000212AD"/>
    <w:rsid w:val="00022969"/>
    <w:rsid w:val="00024207"/>
    <w:rsid w:val="000245FC"/>
    <w:rsid w:val="00025C57"/>
    <w:rsid w:val="0002663E"/>
    <w:rsid w:val="000271E3"/>
    <w:rsid w:val="000306E0"/>
    <w:rsid w:val="00031513"/>
    <w:rsid w:val="00034942"/>
    <w:rsid w:val="00034E44"/>
    <w:rsid w:val="00037500"/>
    <w:rsid w:val="000377E5"/>
    <w:rsid w:val="00050332"/>
    <w:rsid w:val="00052F60"/>
    <w:rsid w:val="000538A5"/>
    <w:rsid w:val="00053B3F"/>
    <w:rsid w:val="00054381"/>
    <w:rsid w:val="00056780"/>
    <w:rsid w:val="00057713"/>
    <w:rsid w:val="00061212"/>
    <w:rsid w:val="00062390"/>
    <w:rsid w:val="0006672A"/>
    <w:rsid w:val="00071C9A"/>
    <w:rsid w:val="00076066"/>
    <w:rsid w:val="0007737C"/>
    <w:rsid w:val="00081E54"/>
    <w:rsid w:val="00084673"/>
    <w:rsid w:val="000846DA"/>
    <w:rsid w:val="00084B82"/>
    <w:rsid w:val="0009006E"/>
    <w:rsid w:val="00095AEB"/>
    <w:rsid w:val="000A53D2"/>
    <w:rsid w:val="000A55B7"/>
    <w:rsid w:val="000A7D4F"/>
    <w:rsid w:val="000B08D8"/>
    <w:rsid w:val="000B2204"/>
    <w:rsid w:val="000B3687"/>
    <w:rsid w:val="000B3E1A"/>
    <w:rsid w:val="000B57D1"/>
    <w:rsid w:val="000B59D3"/>
    <w:rsid w:val="000C056C"/>
    <w:rsid w:val="000C0A65"/>
    <w:rsid w:val="000C2126"/>
    <w:rsid w:val="000C25BF"/>
    <w:rsid w:val="000C6823"/>
    <w:rsid w:val="000C77D5"/>
    <w:rsid w:val="000C78EC"/>
    <w:rsid w:val="000D0D9C"/>
    <w:rsid w:val="000E5718"/>
    <w:rsid w:val="000E6223"/>
    <w:rsid w:val="000E6F42"/>
    <w:rsid w:val="000E7300"/>
    <w:rsid w:val="000F0C88"/>
    <w:rsid w:val="000F1158"/>
    <w:rsid w:val="000F2090"/>
    <w:rsid w:val="000F4366"/>
    <w:rsid w:val="000F4FD8"/>
    <w:rsid w:val="000F6DA0"/>
    <w:rsid w:val="000F7414"/>
    <w:rsid w:val="00100857"/>
    <w:rsid w:val="0010139E"/>
    <w:rsid w:val="0010408C"/>
    <w:rsid w:val="0010585D"/>
    <w:rsid w:val="00106C66"/>
    <w:rsid w:val="00113740"/>
    <w:rsid w:val="001156D5"/>
    <w:rsid w:val="00115A27"/>
    <w:rsid w:val="00117951"/>
    <w:rsid w:val="00117D96"/>
    <w:rsid w:val="001208E8"/>
    <w:rsid w:val="00121D12"/>
    <w:rsid w:val="00123FD1"/>
    <w:rsid w:val="001247B1"/>
    <w:rsid w:val="00125A78"/>
    <w:rsid w:val="00126711"/>
    <w:rsid w:val="00126911"/>
    <w:rsid w:val="00126B86"/>
    <w:rsid w:val="00127407"/>
    <w:rsid w:val="001279DA"/>
    <w:rsid w:val="00131D8A"/>
    <w:rsid w:val="00132E89"/>
    <w:rsid w:val="00133465"/>
    <w:rsid w:val="00133642"/>
    <w:rsid w:val="00136CAD"/>
    <w:rsid w:val="00137799"/>
    <w:rsid w:val="001436CB"/>
    <w:rsid w:val="00143AA9"/>
    <w:rsid w:val="001455D8"/>
    <w:rsid w:val="00151830"/>
    <w:rsid w:val="00152091"/>
    <w:rsid w:val="001546F9"/>
    <w:rsid w:val="00154F84"/>
    <w:rsid w:val="00155062"/>
    <w:rsid w:val="00162DAF"/>
    <w:rsid w:val="0016355F"/>
    <w:rsid w:val="00163A66"/>
    <w:rsid w:val="001649D1"/>
    <w:rsid w:val="00164B4D"/>
    <w:rsid w:val="001666EB"/>
    <w:rsid w:val="001668C4"/>
    <w:rsid w:val="00170923"/>
    <w:rsid w:val="00173533"/>
    <w:rsid w:val="001745AB"/>
    <w:rsid w:val="00174882"/>
    <w:rsid w:val="00174E01"/>
    <w:rsid w:val="00181357"/>
    <w:rsid w:val="001819F0"/>
    <w:rsid w:val="00181AD7"/>
    <w:rsid w:val="00183F68"/>
    <w:rsid w:val="00184002"/>
    <w:rsid w:val="00184D2B"/>
    <w:rsid w:val="00184DF1"/>
    <w:rsid w:val="00185277"/>
    <w:rsid w:val="00185ABB"/>
    <w:rsid w:val="001873C3"/>
    <w:rsid w:val="00187746"/>
    <w:rsid w:val="00191186"/>
    <w:rsid w:val="00193834"/>
    <w:rsid w:val="00193B64"/>
    <w:rsid w:val="00195E82"/>
    <w:rsid w:val="001A0306"/>
    <w:rsid w:val="001A61C4"/>
    <w:rsid w:val="001B1577"/>
    <w:rsid w:val="001B6A80"/>
    <w:rsid w:val="001C03B7"/>
    <w:rsid w:val="001C2B76"/>
    <w:rsid w:val="001C783A"/>
    <w:rsid w:val="001D5915"/>
    <w:rsid w:val="001E16B6"/>
    <w:rsid w:val="001E247C"/>
    <w:rsid w:val="001E2D1A"/>
    <w:rsid w:val="001F0223"/>
    <w:rsid w:val="001F799E"/>
    <w:rsid w:val="002007B2"/>
    <w:rsid w:val="00202177"/>
    <w:rsid w:val="002035EF"/>
    <w:rsid w:val="00203D8F"/>
    <w:rsid w:val="002069AD"/>
    <w:rsid w:val="00206AEF"/>
    <w:rsid w:val="00206B65"/>
    <w:rsid w:val="0021302B"/>
    <w:rsid w:val="002136FB"/>
    <w:rsid w:val="00213931"/>
    <w:rsid w:val="00214309"/>
    <w:rsid w:val="00216E54"/>
    <w:rsid w:val="00220354"/>
    <w:rsid w:val="00220BCA"/>
    <w:rsid w:val="00221CA2"/>
    <w:rsid w:val="002226C9"/>
    <w:rsid w:val="0022389F"/>
    <w:rsid w:val="00223D90"/>
    <w:rsid w:val="00225B1A"/>
    <w:rsid w:val="002268E8"/>
    <w:rsid w:val="002271F1"/>
    <w:rsid w:val="00227D06"/>
    <w:rsid w:val="002301FA"/>
    <w:rsid w:val="002308E1"/>
    <w:rsid w:val="00231FBE"/>
    <w:rsid w:val="00232980"/>
    <w:rsid w:val="002330EA"/>
    <w:rsid w:val="002358B9"/>
    <w:rsid w:val="00235C69"/>
    <w:rsid w:val="00235E10"/>
    <w:rsid w:val="00237D2F"/>
    <w:rsid w:val="002416B1"/>
    <w:rsid w:val="00243BE6"/>
    <w:rsid w:val="0024524A"/>
    <w:rsid w:val="002502B8"/>
    <w:rsid w:val="00251905"/>
    <w:rsid w:val="00253D91"/>
    <w:rsid w:val="002541D9"/>
    <w:rsid w:val="0025506B"/>
    <w:rsid w:val="0025652D"/>
    <w:rsid w:val="00257195"/>
    <w:rsid w:val="0026122A"/>
    <w:rsid w:val="00262150"/>
    <w:rsid w:val="002653FA"/>
    <w:rsid w:val="00267B6E"/>
    <w:rsid w:val="002701E7"/>
    <w:rsid w:val="00270458"/>
    <w:rsid w:val="00271D51"/>
    <w:rsid w:val="00272627"/>
    <w:rsid w:val="00273FB9"/>
    <w:rsid w:val="002746B2"/>
    <w:rsid w:val="00277A7B"/>
    <w:rsid w:val="00277B0A"/>
    <w:rsid w:val="00277BA2"/>
    <w:rsid w:val="00277D87"/>
    <w:rsid w:val="00286270"/>
    <w:rsid w:val="002868C1"/>
    <w:rsid w:val="00286B1A"/>
    <w:rsid w:val="00291283"/>
    <w:rsid w:val="00292780"/>
    <w:rsid w:val="002933D7"/>
    <w:rsid w:val="0029392A"/>
    <w:rsid w:val="00295315"/>
    <w:rsid w:val="00295461"/>
    <w:rsid w:val="0029551A"/>
    <w:rsid w:val="00295691"/>
    <w:rsid w:val="00295DF3"/>
    <w:rsid w:val="002A0386"/>
    <w:rsid w:val="002A2BFD"/>
    <w:rsid w:val="002A2D16"/>
    <w:rsid w:val="002A3C92"/>
    <w:rsid w:val="002A43AB"/>
    <w:rsid w:val="002A489C"/>
    <w:rsid w:val="002A6A27"/>
    <w:rsid w:val="002B1692"/>
    <w:rsid w:val="002B2603"/>
    <w:rsid w:val="002B3292"/>
    <w:rsid w:val="002B35FD"/>
    <w:rsid w:val="002B3D01"/>
    <w:rsid w:val="002B3DE9"/>
    <w:rsid w:val="002B5AD1"/>
    <w:rsid w:val="002C0081"/>
    <w:rsid w:val="002C0647"/>
    <w:rsid w:val="002C510D"/>
    <w:rsid w:val="002D0591"/>
    <w:rsid w:val="002D24CD"/>
    <w:rsid w:val="002D57BB"/>
    <w:rsid w:val="002D5BED"/>
    <w:rsid w:val="002D6AD2"/>
    <w:rsid w:val="002E131B"/>
    <w:rsid w:val="002E2D32"/>
    <w:rsid w:val="002E5A91"/>
    <w:rsid w:val="002F4875"/>
    <w:rsid w:val="00300EDA"/>
    <w:rsid w:val="00300FD5"/>
    <w:rsid w:val="00302F19"/>
    <w:rsid w:val="00303A89"/>
    <w:rsid w:val="00304CC1"/>
    <w:rsid w:val="003057AE"/>
    <w:rsid w:val="00305E56"/>
    <w:rsid w:val="00306779"/>
    <w:rsid w:val="00310505"/>
    <w:rsid w:val="00321324"/>
    <w:rsid w:val="0032344C"/>
    <w:rsid w:val="0032394B"/>
    <w:rsid w:val="00324ED6"/>
    <w:rsid w:val="00325D66"/>
    <w:rsid w:val="003267D8"/>
    <w:rsid w:val="0032773C"/>
    <w:rsid w:val="003277CF"/>
    <w:rsid w:val="003313BD"/>
    <w:rsid w:val="0033279D"/>
    <w:rsid w:val="00332C8A"/>
    <w:rsid w:val="003336A5"/>
    <w:rsid w:val="00335058"/>
    <w:rsid w:val="00335FB6"/>
    <w:rsid w:val="003362C9"/>
    <w:rsid w:val="003417BB"/>
    <w:rsid w:val="0034267D"/>
    <w:rsid w:val="0034497C"/>
    <w:rsid w:val="0034697B"/>
    <w:rsid w:val="0035002B"/>
    <w:rsid w:val="00356A00"/>
    <w:rsid w:val="00357980"/>
    <w:rsid w:val="00357B19"/>
    <w:rsid w:val="00360609"/>
    <w:rsid w:val="003608D7"/>
    <w:rsid w:val="00363954"/>
    <w:rsid w:val="00370D04"/>
    <w:rsid w:val="00371F78"/>
    <w:rsid w:val="00372177"/>
    <w:rsid w:val="003724A8"/>
    <w:rsid w:val="003729EB"/>
    <w:rsid w:val="003738A7"/>
    <w:rsid w:val="003753BE"/>
    <w:rsid w:val="003774B3"/>
    <w:rsid w:val="0037755F"/>
    <w:rsid w:val="0037759A"/>
    <w:rsid w:val="00377680"/>
    <w:rsid w:val="00393881"/>
    <w:rsid w:val="00394D37"/>
    <w:rsid w:val="00395215"/>
    <w:rsid w:val="00395838"/>
    <w:rsid w:val="003A00D8"/>
    <w:rsid w:val="003A1503"/>
    <w:rsid w:val="003B0030"/>
    <w:rsid w:val="003B0077"/>
    <w:rsid w:val="003B1D3C"/>
    <w:rsid w:val="003B2C0B"/>
    <w:rsid w:val="003B2EB7"/>
    <w:rsid w:val="003B334B"/>
    <w:rsid w:val="003C0187"/>
    <w:rsid w:val="003C4744"/>
    <w:rsid w:val="003C4A4C"/>
    <w:rsid w:val="003C69AA"/>
    <w:rsid w:val="003D0FDF"/>
    <w:rsid w:val="003D3CA9"/>
    <w:rsid w:val="003D4F45"/>
    <w:rsid w:val="003D546F"/>
    <w:rsid w:val="003D6230"/>
    <w:rsid w:val="003D754F"/>
    <w:rsid w:val="003E173E"/>
    <w:rsid w:val="003E188D"/>
    <w:rsid w:val="003E1914"/>
    <w:rsid w:val="003E2071"/>
    <w:rsid w:val="003E4166"/>
    <w:rsid w:val="003E4613"/>
    <w:rsid w:val="003E4A0D"/>
    <w:rsid w:val="003E664C"/>
    <w:rsid w:val="003E78AE"/>
    <w:rsid w:val="003E7A21"/>
    <w:rsid w:val="003E7F1C"/>
    <w:rsid w:val="003F1126"/>
    <w:rsid w:val="003F2C97"/>
    <w:rsid w:val="003F5647"/>
    <w:rsid w:val="003F624D"/>
    <w:rsid w:val="003F6918"/>
    <w:rsid w:val="00404EAB"/>
    <w:rsid w:val="00407858"/>
    <w:rsid w:val="0040790F"/>
    <w:rsid w:val="0041238B"/>
    <w:rsid w:val="00413EEB"/>
    <w:rsid w:val="00413F3C"/>
    <w:rsid w:val="00415EF3"/>
    <w:rsid w:val="00417F4C"/>
    <w:rsid w:val="00423D08"/>
    <w:rsid w:val="00424419"/>
    <w:rsid w:val="0042615A"/>
    <w:rsid w:val="0042736E"/>
    <w:rsid w:val="00430FAB"/>
    <w:rsid w:val="00431758"/>
    <w:rsid w:val="00434016"/>
    <w:rsid w:val="004343F6"/>
    <w:rsid w:val="00437C95"/>
    <w:rsid w:val="00441159"/>
    <w:rsid w:val="004416AB"/>
    <w:rsid w:val="00444DDA"/>
    <w:rsid w:val="00446B85"/>
    <w:rsid w:val="00447309"/>
    <w:rsid w:val="00447AF9"/>
    <w:rsid w:val="00450882"/>
    <w:rsid w:val="00450A27"/>
    <w:rsid w:val="00452A9B"/>
    <w:rsid w:val="004531E3"/>
    <w:rsid w:val="00456DCB"/>
    <w:rsid w:val="0045781B"/>
    <w:rsid w:val="00464D07"/>
    <w:rsid w:val="00470F54"/>
    <w:rsid w:val="00471802"/>
    <w:rsid w:val="00475BEC"/>
    <w:rsid w:val="004767FC"/>
    <w:rsid w:val="00476FA8"/>
    <w:rsid w:val="00477122"/>
    <w:rsid w:val="00483E05"/>
    <w:rsid w:val="0048513D"/>
    <w:rsid w:val="00485740"/>
    <w:rsid w:val="00487810"/>
    <w:rsid w:val="00493915"/>
    <w:rsid w:val="00495D9B"/>
    <w:rsid w:val="0049721A"/>
    <w:rsid w:val="004A0558"/>
    <w:rsid w:val="004A2A9C"/>
    <w:rsid w:val="004A358D"/>
    <w:rsid w:val="004A4E7A"/>
    <w:rsid w:val="004B1084"/>
    <w:rsid w:val="004B29B2"/>
    <w:rsid w:val="004B3471"/>
    <w:rsid w:val="004B3CD8"/>
    <w:rsid w:val="004B4A16"/>
    <w:rsid w:val="004B5B57"/>
    <w:rsid w:val="004C0DE9"/>
    <w:rsid w:val="004C10B1"/>
    <w:rsid w:val="004C12B5"/>
    <w:rsid w:val="004C1C06"/>
    <w:rsid w:val="004C3A19"/>
    <w:rsid w:val="004C449A"/>
    <w:rsid w:val="004D3310"/>
    <w:rsid w:val="004E067E"/>
    <w:rsid w:val="004F002D"/>
    <w:rsid w:val="004F2669"/>
    <w:rsid w:val="004F3630"/>
    <w:rsid w:val="004F3EE9"/>
    <w:rsid w:val="004F552C"/>
    <w:rsid w:val="004F56F1"/>
    <w:rsid w:val="00500164"/>
    <w:rsid w:val="005054A7"/>
    <w:rsid w:val="00505E9D"/>
    <w:rsid w:val="005060DE"/>
    <w:rsid w:val="0050766F"/>
    <w:rsid w:val="005107D3"/>
    <w:rsid w:val="0051429B"/>
    <w:rsid w:val="00515F39"/>
    <w:rsid w:val="005210FD"/>
    <w:rsid w:val="005218C7"/>
    <w:rsid w:val="0052232C"/>
    <w:rsid w:val="00523229"/>
    <w:rsid w:val="00524257"/>
    <w:rsid w:val="00525BB7"/>
    <w:rsid w:val="005277EF"/>
    <w:rsid w:val="00527B32"/>
    <w:rsid w:val="00534778"/>
    <w:rsid w:val="00540EFB"/>
    <w:rsid w:val="005424B3"/>
    <w:rsid w:val="00542DE5"/>
    <w:rsid w:val="005430F1"/>
    <w:rsid w:val="00546AB2"/>
    <w:rsid w:val="00547379"/>
    <w:rsid w:val="0054765F"/>
    <w:rsid w:val="005479BE"/>
    <w:rsid w:val="00551F22"/>
    <w:rsid w:val="00553B54"/>
    <w:rsid w:val="00555BD5"/>
    <w:rsid w:val="00556B6F"/>
    <w:rsid w:val="00556F53"/>
    <w:rsid w:val="00557CCC"/>
    <w:rsid w:val="005615D4"/>
    <w:rsid w:val="005629B5"/>
    <w:rsid w:val="0056317C"/>
    <w:rsid w:val="00565388"/>
    <w:rsid w:val="0056747B"/>
    <w:rsid w:val="00570B88"/>
    <w:rsid w:val="00570F42"/>
    <w:rsid w:val="00572217"/>
    <w:rsid w:val="005770D7"/>
    <w:rsid w:val="005776D1"/>
    <w:rsid w:val="00577F7A"/>
    <w:rsid w:val="00581D2E"/>
    <w:rsid w:val="00586F8A"/>
    <w:rsid w:val="00587626"/>
    <w:rsid w:val="00587FA5"/>
    <w:rsid w:val="00591349"/>
    <w:rsid w:val="0059166C"/>
    <w:rsid w:val="00591D57"/>
    <w:rsid w:val="00593357"/>
    <w:rsid w:val="00595CDE"/>
    <w:rsid w:val="005A07E4"/>
    <w:rsid w:val="005A1DC3"/>
    <w:rsid w:val="005A2FA0"/>
    <w:rsid w:val="005A442E"/>
    <w:rsid w:val="005A691D"/>
    <w:rsid w:val="005A77B0"/>
    <w:rsid w:val="005A7960"/>
    <w:rsid w:val="005B3AAD"/>
    <w:rsid w:val="005B3CA2"/>
    <w:rsid w:val="005B4B6F"/>
    <w:rsid w:val="005B6E47"/>
    <w:rsid w:val="005C0A81"/>
    <w:rsid w:val="005C1E50"/>
    <w:rsid w:val="005C2EC3"/>
    <w:rsid w:val="005C4A3D"/>
    <w:rsid w:val="005C6188"/>
    <w:rsid w:val="005D1647"/>
    <w:rsid w:val="005D18F6"/>
    <w:rsid w:val="005D3C01"/>
    <w:rsid w:val="005D6E23"/>
    <w:rsid w:val="005E31F3"/>
    <w:rsid w:val="005E62E0"/>
    <w:rsid w:val="005F168A"/>
    <w:rsid w:val="005F25FB"/>
    <w:rsid w:val="005F4011"/>
    <w:rsid w:val="005F6375"/>
    <w:rsid w:val="005F75AF"/>
    <w:rsid w:val="005F7CD6"/>
    <w:rsid w:val="005F7F29"/>
    <w:rsid w:val="006023AD"/>
    <w:rsid w:val="00603479"/>
    <w:rsid w:val="006038C0"/>
    <w:rsid w:val="00605B9C"/>
    <w:rsid w:val="0060601C"/>
    <w:rsid w:val="00610369"/>
    <w:rsid w:val="00611398"/>
    <w:rsid w:val="006123EE"/>
    <w:rsid w:val="00613C79"/>
    <w:rsid w:val="00613C90"/>
    <w:rsid w:val="0061484D"/>
    <w:rsid w:val="00614D1D"/>
    <w:rsid w:val="00614D94"/>
    <w:rsid w:val="006164B4"/>
    <w:rsid w:val="0061756E"/>
    <w:rsid w:val="006207B2"/>
    <w:rsid w:val="00623646"/>
    <w:rsid w:val="00624CEF"/>
    <w:rsid w:val="00625532"/>
    <w:rsid w:val="0062684C"/>
    <w:rsid w:val="00626CDC"/>
    <w:rsid w:val="00627782"/>
    <w:rsid w:val="006320FE"/>
    <w:rsid w:val="00632C18"/>
    <w:rsid w:val="00640F6B"/>
    <w:rsid w:val="006443CF"/>
    <w:rsid w:val="0064494B"/>
    <w:rsid w:val="00646C08"/>
    <w:rsid w:val="006476B5"/>
    <w:rsid w:val="006528D8"/>
    <w:rsid w:val="00654D2E"/>
    <w:rsid w:val="006559D0"/>
    <w:rsid w:val="00656D66"/>
    <w:rsid w:val="00661C57"/>
    <w:rsid w:val="00662F18"/>
    <w:rsid w:val="00664DB5"/>
    <w:rsid w:val="00665706"/>
    <w:rsid w:val="006673C3"/>
    <w:rsid w:val="006707F6"/>
    <w:rsid w:val="00674D8D"/>
    <w:rsid w:val="0067562C"/>
    <w:rsid w:val="006761D9"/>
    <w:rsid w:val="0067673A"/>
    <w:rsid w:val="00680619"/>
    <w:rsid w:val="0068438A"/>
    <w:rsid w:val="00685532"/>
    <w:rsid w:val="00686C1F"/>
    <w:rsid w:val="00686E87"/>
    <w:rsid w:val="006879CC"/>
    <w:rsid w:val="00687B3D"/>
    <w:rsid w:val="00687C30"/>
    <w:rsid w:val="00690236"/>
    <w:rsid w:val="00691842"/>
    <w:rsid w:val="00692E14"/>
    <w:rsid w:val="00694557"/>
    <w:rsid w:val="00694643"/>
    <w:rsid w:val="006A09F7"/>
    <w:rsid w:val="006A238D"/>
    <w:rsid w:val="006A46C3"/>
    <w:rsid w:val="006A4889"/>
    <w:rsid w:val="006A76B0"/>
    <w:rsid w:val="006B37C2"/>
    <w:rsid w:val="006B3CAE"/>
    <w:rsid w:val="006B44BC"/>
    <w:rsid w:val="006B5000"/>
    <w:rsid w:val="006B6843"/>
    <w:rsid w:val="006B6DBA"/>
    <w:rsid w:val="006B7F34"/>
    <w:rsid w:val="006C1F3C"/>
    <w:rsid w:val="006C63CF"/>
    <w:rsid w:val="006C6C71"/>
    <w:rsid w:val="006C7A68"/>
    <w:rsid w:val="006D09C7"/>
    <w:rsid w:val="006D6236"/>
    <w:rsid w:val="006E2BDF"/>
    <w:rsid w:val="006E39CE"/>
    <w:rsid w:val="006F0BEB"/>
    <w:rsid w:val="006F0FE1"/>
    <w:rsid w:val="006F1CB2"/>
    <w:rsid w:val="006F1DBC"/>
    <w:rsid w:val="006F3EEC"/>
    <w:rsid w:val="006F508A"/>
    <w:rsid w:val="0070265D"/>
    <w:rsid w:val="007030FE"/>
    <w:rsid w:val="007035FF"/>
    <w:rsid w:val="007037FF"/>
    <w:rsid w:val="00703BA9"/>
    <w:rsid w:val="007050B0"/>
    <w:rsid w:val="00705A04"/>
    <w:rsid w:val="0070779B"/>
    <w:rsid w:val="00707D73"/>
    <w:rsid w:val="00716256"/>
    <w:rsid w:val="00720501"/>
    <w:rsid w:val="007211F7"/>
    <w:rsid w:val="00721BC0"/>
    <w:rsid w:val="00730F9C"/>
    <w:rsid w:val="00733E56"/>
    <w:rsid w:val="007372EB"/>
    <w:rsid w:val="00740FE0"/>
    <w:rsid w:val="00741853"/>
    <w:rsid w:val="0074419F"/>
    <w:rsid w:val="007445E3"/>
    <w:rsid w:val="00744DDF"/>
    <w:rsid w:val="007505C7"/>
    <w:rsid w:val="00755179"/>
    <w:rsid w:val="00755708"/>
    <w:rsid w:val="00756861"/>
    <w:rsid w:val="00760A38"/>
    <w:rsid w:val="007616EA"/>
    <w:rsid w:val="00761EB1"/>
    <w:rsid w:val="007628E8"/>
    <w:rsid w:val="007633C5"/>
    <w:rsid w:val="0076707D"/>
    <w:rsid w:val="0076709E"/>
    <w:rsid w:val="00767FF0"/>
    <w:rsid w:val="00774730"/>
    <w:rsid w:val="007749A8"/>
    <w:rsid w:val="00776A5B"/>
    <w:rsid w:val="00776A86"/>
    <w:rsid w:val="00782237"/>
    <w:rsid w:val="007829A7"/>
    <w:rsid w:val="007834DE"/>
    <w:rsid w:val="00784887"/>
    <w:rsid w:val="0078489B"/>
    <w:rsid w:val="00786BD4"/>
    <w:rsid w:val="00793C34"/>
    <w:rsid w:val="007971AB"/>
    <w:rsid w:val="007A3105"/>
    <w:rsid w:val="007A3C71"/>
    <w:rsid w:val="007A44B6"/>
    <w:rsid w:val="007A5037"/>
    <w:rsid w:val="007A7667"/>
    <w:rsid w:val="007B1919"/>
    <w:rsid w:val="007B238F"/>
    <w:rsid w:val="007B4C7E"/>
    <w:rsid w:val="007B6DBA"/>
    <w:rsid w:val="007C3665"/>
    <w:rsid w:val="007C36A8"/>
    <w:rsid w:val="007C653C"/>
    <w:rsid w:val="007C6867"/>
    <w:rsid w:val="007D0B11"/>
    <w:rsid w:val="007D3988"/>
    <w:rsid w:val="007D6BF5"/>
    <w:rsid w:val="007E032F"/>
    <w:rsid w:val="007E2297"/>
    <w:rsid w:val="007E3B85"/>
    <w:rsid w:val="007E3C58"/>
    <w:rsid w:val="007E59B6"/>
    <w:rsid w:val="007E5EE1"/>
    <w:rsid w:val="007E78AB"/>
    <w:rsid w:val="007F0D28"/>
    <w:rsid w:val="007F7B83"/>
    <w:rsid w:val="0080006B"/>
    <w:rsid w:val="008025EB"/>
    <w:rsid w:val="008034F9"/>
    <w:rsid w:val="00803C44"/>
    <w:rsid w:val="00805517"/>
    <w:rsid w:val="00805AC6"/>
    <w:rsid w:val="008106DD"/>
    <w:rsid w:val="00812ABD"/>
    <w:rsid w:val="00813F81"/>
    <w:rsid w:val="00814126"/>
    <w:rsid w:val="008149BA"/>
    <w:rsid w:val="00814F93"/>
    <w:rsid w:val="0081778D"/>
    <w:rsid w:val="00820597"/>
    <w:rsid w:val="0082137D"/>
    <w:rsid w:val="00821AA3"/>
    <w:rsid w:val="00823D36"/>
    <w:rsid w:val="0082588C"/>
    <w:rsid w:val="00826ED5"/>
    <w:rsid w:val="00830AB9"/>
    <w:rsid w:val="00832324"/>
    <w:rsid w:val="00834DFD"/>
    <w:rsid w:val="00841A00"/>
    <w:rsid w:val="008424CF"/>
    <w:rsid w:val="00844FD5"/>
    <w:rsid w:val="00845B53"/>
    <w:rsid w:val="0085120E"/>
    <w:rsid w:val="008513FD"/>
    <w:rsid w:val="00851412"/>
    <w:rsid w:val="008522E3"/>
    <w:rsid w:val="00852BBA"/>
    <w:rsid w:val="00853BBF"/>
    <w:rsid w:val="00854179"/>
    <w:rsid w:val="00856A40"/>
    <w:rsid w:val="00862B07"/>
    <w:rsid w:val="00866397"/>
    <w:rsid w:val="00867EC9"/>
    <w:rsid w:val="0087185A"/>
    <w:rsid w:val="00871BA2"/>
    <w:rsid w:val="00871DE9"/>
    <w:rsid w:val="00872AB1"/>
    <w:rsid w:val="008849BD"/>
    <w:rsid w:val="00885587"/>
    <w:rsid w:val="00886B2D"/>
    <w:rsid w:val="00890EED"/>
    <w:rsid w:val="008952D5"/>
    <w:rsid w:val="008A0736"/>
    <w:rsid w:val="008A088E"/>
    <w:rsid w:val="008A0E94"/>
    <w:rsid w:val="008A0FA0"/>
    <w:rsid w:val="008A3482"/>
    <w:rsid w:val="008A3D4E"/>
    <w:rsid w:val="008A3FAC"/>
    <w:rsid w:val="008A42E7"/>
    <w:rsid w:val="008A5700"/>
    <w:rsid w:val="008A6FF5"/>
    <w:rsid w:val="008A7B94"/>
    <w:rsid w:val="008B1100"/>
    <w:rsid w:val="008B1D84"/>
    <w:rsid w:val="008B516F"/>
    <w:rsid w:val="008B5FCC"/>
    <w:rsid w:val="008B6DC8"/>
    <w:rsid w:val="008C0BE8"/>
    <w:rsid w:val="008C1D25"/>
    <w:rsid w:val="008C2FFC"/>
    <w:rsid w:val="008C53C7"/>
    <w:rsid w:val="008C66D0"/>
    <w:rsid w:val="008C67A3"/>
    <w:rsid w:val="008C73F7"/>
    <w:rsid w:val="008C7DE3"/>
    <w:rsid w:val="008C7FB3"/>
    <w:rsid w:val="008D073C"/>
    <w:rsid w:val="008D0E2F"/>
    <w:rsid w:val="008D62B0"/>
    <w:rsid w:val="008E3ED9"/>
    <w:rsid w:val="008E747A"/>
    <w:rsid w:val="008E7D17"/>
    <w:rsid w:val="008E7F4B"/>
    <w:rsid w:val="008F12F7"/>
    <w:rsid w:val="008F4E28"/>
    <w:rsid w:val="008F5E08"/>
    <w:rsid w:val="009002B9"/>
    <w:rsid w:val="00901986"/>
    <w:rsid w:val="00904340"/>
    <w:rsid w:val="00911451"/>
    <w:rsid w:val="00911EB1"/>
    <w:rsid w:val="00912553"/>
    <w:rsid w:val="00913771"/>
    <w:rsid w:val="009144CF"/>
    <w:rsid w:val="00915333"/>
    <w:rsid w:val="00915A93"/>
    <w:rsid w:val="00917E21"/>
    <w:rsid w:val="009220C7"/>
    <w:rsid w:val="0092445C"/>
    <w:rsid w:val="00924D10"/>
    <w:rsid w:val="00930F25"/>
    <w:rsid w:val="00933DC5"/>
    <w:rsid w:val="0093577F"/>
    <w:rsid w:val="00935F35"/>
    <w:rsid w:val="009373C8"/>
    <w:rsid w:val="009422B4"/>
    <w:rsid w:val="00944BC0"/>
    <w:rsid w:val="00944C4C"/>
    <w:rsid w:val="00945D5C"/>
    <w:rsid w:val="009474C4"/>
    <w:rsid w:val="00951939"/>
    <w:rsid w:val="009563F9"/>
    <w:rsid w:val="00961A8A"/>
    <w:rsid w:val="009623E2"/>
    <w:rsid w:val="00962E4B"/>
    <w:rsid w:val="009643E1"/>
    <w:rsid w:val="00966122"/>
    <w:rsid w:val="00970542"/>
    <w:rsid w:val="0097245D"/>
    <w:rsid w:val="009734A3"/>
    <w:rsid w:val="00973B12"/>
    <w:rsid w:val="009766FE"/>
    <w:rsid w:val="00980D70"/>
    <w:rsid w:val="00982D86"/>
    <w:rsid w:val="00983F9C"/>
    <w:rsid w:val="00985440"/>
    <w:rsid w:val="0098688D"/>
    <w:rsid w:val="00986D1F"/>
    <w:rsid w:val="00992068"/>
    <w:rsid w:val="00992601"/>
    <w:rsid w:val="009936A3"/>
    <w:rsid w:val="00993E43"/>
    <w:rsid w:val="00994873"/>
    <w:rsid w:val="00996DEC"/>
    <w:rsid w:val="009A0235"/>
    <w:rsid w:val="009A14ED"/>
    <w:rsid w:val="009A3140"/>
    <w:rsid w:val="009A4CC0"/>
    <w:rsid w:val="009A778B"/>
    <w:rsid w:val="009A7ECA"/>
    <w:rsid w:val="009B0E93"/>
    <w:rsid w:val="009B359E"/>
    <w:rsid w:val="009B7130"/>
    <w:rsid w:val="009C16F6"/>
    <w:rsid w:val="009C1EC5"/>
    <w:rsid w:val="009C35FB"/>
    <w:rsid w:val="009C3C0B"/>
    <w:rsid w:val="009C4930"/>
    <w:rsid w:val="009C4B1A"/>
    <w:rsid w:val="009C6144"/>
    <w:rsid w:val="009C62B6"/>
    <w:rsid w:val="009C7963"/>
    <w:rsid w:val="009D53AF"/>
    <w:rsid w:val="009D6DAD"/>
    <w:rsid w:val="009D7E13"/>
    <w:rsid w:val="009F3133"/>
    <w:rsid w:val="009F5AEE"/>
    <w:rsid w:val="009F5D70"/>
    <w:rsid w:val="00A00899"/>
    <w:rsid w:val="00A01496"/>
    <w:rsid w:val="00A0633B"/>
    <w:rsid w:val="00A12321"/>
    <w:rsid w:val="00A1315E"/>
    <w:rsid w:val="00A13DD1"/>
    <w:rsid w:val="00A15E82"/>
    <w:rsid w:val="00A16B8F"/>
    <w:rsid w:val="00A17329"/>
    <w:rsid w:val="00A2104B"/>
    <w:rsid w:val="00A25E59"/>
    <w:rsid w:val="00A2769A"/>
    <w:rsid w:val="00A3072C"/>
    <w:rsid w:val="00A30E17"/>
    <w:rsid w:val="00A33738"/>
    <w:rsid w:val="00A33946"/>
    <w:rsid w:val="00A346EA"/>
    <w:rsid w:val="00A34900"/>
    <w:rsid w:val="00A34C38"/>
    <w:rsid w:val="00A34ED1"/>
    <w:rsid w:val="00A41415"/>
    <w:rsid w:val="00A4285B"/>
    <w:rsid w:val="00A42BF7"/>
    <w:rsid w:val="00A42CD1"/>
    <w:rsid w:val="00A43B2D"/>
    <w:rsid w:val="00A441BB"/>
    <w:rsid w:val="00A466F8"/>
    <w:rsid w:val="00A50DE7"/>
    <w:rsid w:val="00A5243C"/>
    <w:rsid w:val="00A5388D"/>
    <w:rsid w:val="00A551D1"/>
    <w:rsid w:val="00A601C4"/>
    <w:rsid w:val="00A603C4"/>
    <w:rsid w:val="00A60625"/>
    <w:rsid w:val="00A623CC"/>
    <w:rsid w:val="00A62681"/>
    <w:rsid w:val="00A628F8"/>
    <w:rsid w:val="00A62C22"/>
    <w:rsid w:val="00A64FAE"/>
    <w:rsid w:val="00A71A34"/>
    <w:rsid w:val="00A806FD"/>
    <w:rsid w:val="00A81BA9"/>
    <w:rsid w:val="00A82085"/>
    <w:rsid w:val="00A84AAF"/>
    <w:rsid w:val="00A853D8"/>
    <w:rsid w:val="00A85D5F"/>
    <w:rsid w:val="00A9093E"/>
    <w:rsid w:val="00A911AE"/>
    <w:rsid w:val="00A91C75"/>
    <w:rsid w:val="00A93E39"/>
    <w:rsid w:val="00A95B68"/>
    <w:rsid w:val="00AA0546"/>
    <w:rsid w:val="00AA375A"/>
    <w:rsid w:val="00AA3A1F"/>
    <w:rsid w:val="00AA3AFD"/>
    <w:rsid w:val="00AA7E5A"/>
    <w:rsid w:val="00AB0125"/>
    <w:rsid w:val="00AB09D0"/>
    <w:rsid w:val="00AB27A3"/>
    <w:rsid w:val="00AB3F40"/>
    <w:rsid w:val="00AB7E27"/>
    <w:rsid w:val="00AC1067"/>
    <w:rsid w:val="00AC26DF"/>
    <w:rsid w:val="00AC296E"/>
    <w:rsid w:val="00AC3948"/>
    <w:rsid w:val="00AC3F95"/>
    <w:rsid w:val="00AD0F49"/>
    <w:rsid w:val="00AD10DC"/>
    <w:rsid w:val="00AD27A7"/>
    <w:rsid w:val="00AD4F1C"/>
    <w:rsid w:val="00AD667F"/>
    <w:rsid w:val="00AE4D3B"/>
    <w:rsid w:val="00AE55F7"/>
    <w:rsid w:val="00AE5B84"/>
    <w:rsid w:val="00AE7479"/>
    <w:rsid w:val="00AF12A0"/>
    <w:rsid w:val="00AF26AC"/>
    <w:rsid w:val="00AF2B5F"/>
    <w:rsid w:val="00AF3FEE"/>
    <w:rsid w:val="00AF43F1"/>
    <w:rsid w:val="00AF5A28"/>
    <w:rsid w:val="00AF5B56"/>
    <w:rsid w:val="00AF66F8"/>
    <w:rsid w:val="00B02FC6"/>
    <w:rsid w:val="00B033FF"/>
    <w:rsid w:val="00B03F07"/>
    <w:rsid w:val="00B05A89"/>
    <w:rsid w:val="00B10E8B"/>
    <w:rsid w:val="00B15508"/>
    <w:rsid w:val="00B2176A"/>
    <w:rsid w:val="00B22DF0"/>
    <w:rsid w:val="00B2315F"/>
    <w:rsid w:val="00B25435"/>
    <w:rsid w:val="00B25760"/>
    <w:rsid w:val="00B25D77"/>
    <w:rsid w:val="00B33F76"/>
    <w:rsid w:val="00B34252"/>
    <w:rsid w:val="00B34F77"/>
    <w:rsid w:val="00B37678"/>
    <w:rsid w:val="00B40C55"/>
    <w:rsid w:val="00B423B1"/>
    <w:rsid w:val="00B43500"/>
    <w:rsid w:val="00B4742A"/>
    <w:rsid w:val="00B506DF"/>
    <w:rsid w:val="00B5294F"/>
    <w:rsid w:val="00B54CCD"/>
    <w:rsid w:val="00B54F9D"/>
    <w:rsid w:val="00B554D3"/>
    <w:rsid w:val="00B561B7"/>
    <w:rsid w:val="00B60118"/>
    <w:rsid w:val="00B6281B"/>
    <w:rsid w:val="00B6393C"/>
    <w:rsid w:val="00B67E73"/>
    <w:rsid w:val="00B71165"/>
    <w:rsid w:val="00B72425"/>
    <w:rsid w:val="00B767CD"/>
    <w:rsid w:val="00B77B84"/>
    <w:rsid w:val="00B86230"/>
    <w:rsid w:val="00B91D85"/>
    <w:rsid w:val="00B91F5E"/>
    <w:rsid w:val="00B92365"/>
    <w:rsid w:val="00B92A64"/>
    <w:rsid w:val="00B93828"/>
    <w:rsid w:val="00B947F4"/>
    <w:rsid w:val="00BA0886"/>
    <w:rsid w:val="00BA174F"/>
    <w:rsid w:val="00BA32C3"/>
    <w:rsid w:val="00BA528E"/>
    <w:rsid w:val="00BA5DD3"/>
    <w:rsid w:val="00BA61DD"/>
    <w:rsid w:val="00BA71A2"/>
    <w:rsid w:val="00BB02B7"/>
    <w:rsid w:val="00BB4040"/>
    <w:rsid w:val="00BB4E3F"/>
    <w:rsid w:val="00BC2AD7"/>
    <w:rsid w:val="00BC3A0D"/>
    <w:rsid w:val="00BC4DF5"/>
    <w:rsid w:val="00BC77A0"/>
    <w:rsid w:val="00BD5241"/>
    <w:rsid w:val="00BE18D3"/>
    <w:rsid w:val="00BE1D73"/>
    <w:rsid w:val="00BE7494"/>
    <w:rsid w:val="00BE7E53"/>
    <w:rsid w:val="00BF065C"/>
    <w:rsid w:val="00BF1667"/>
    <w:rsid w:val="00BF2A83"/>
    <w:rsid w:val="00BF2C1C"/>
    <w:rsid w:val="00BF3459"/>
    <w:rsid w:val="00BF4514"/>
    <w:rsid w:val="00BF4D29"/>
    <w:rsid w:val="00BF5D69"/>
    <w:rsid w:val="00BF76C0"/>
    <w:rsid w:val="00BF7CA0"/>
    <w:rsid w:val="00BF7CEE"/>
    <w:rsid w:val="00C01240"/>
    <w:rsid w:val="00C04711"/>
    <w:rsid w:val="00C05C17"/>
    <w:rsid w:val="00C06808"/>
    <w:rsid w:val="00C068CB"/>
    <w:rsid w:val="00C06C36"/>
    <w:rsid w:val="00C06E0B"/>
    <w:rsid w:val="00C11BEF"/>
    <w:rsid w:val="00C13700"/>
    <w:rsid w:val="00C26807"/>
    <w:rsid w:val="00C27E97"/>
    <w:rsid w:val="00C32E79"/>
    <w:rsid w:val="00C41E8F"/>
    <w:rsid w:val="00C436A9"/>
    <w:rsid w:val="00C43A4B"/>
    <w:rsid w:val="00C4574C"/>
    <w:rsid w:val="00C460F6"/>
    <w:rsid w:val="00C46420"/>
    <w:rsid w:val="00C46DAE"/>
    <w:rsid w:val="00C4760F"/>
    <w:rsid w:val="00C50BDC"/>
    <w:rsid w:val="00C50C78"/>
    <w:rsid w:val="00C5352B"/>
    <w:rsid w:val="00C535AF"/>
    <w:rsid w:val="00C569CF"/>
    <w:rsid w:val="00C62B80"/>
    <w:rsid w:val="00C62F6E"/>
    <w:rsid w:val="00C65291"/>
    <w:rsid w:val="00C707CA"/>
    <w:rsid w:val="00C75F6A"/>
    <w:rsid w:val="00C77C2B"/>
    <w:rsid w:val="00C828C7"/>
    <w:rsid w:val="00C82CCD"/>
    <w:rsid w:val="00C85AF8"/>
    <w:rsid w:val="00C86075"/>
    <w:rsid w:val="00C86A4B"/>
    <w:rsid w:val="00C86FC8"/>
    <w:rsid w:val="00C909C3"/>
    <w:rsid w:val="00C911CA"/>
    <w:rsid w:val="00C94377"/>
    <w:rsid w:val="00C95349"/>
    <w:rsid w:val="00CA28C2"/>
    <w:rsid w:val="00CA2B82"/>
    <w:rsid w:val="00CA5590"/>
    <w:rsid w:val="00CB01CD"/>
    <w:rsid w:val="00CB4C95"/>
    <w:rsid w:val="00CB567B"/>
    <w:rsid w:val="00CB7D23"/>
    <w:rsid w:val="00CC1511"/>
    <w:rsid w:val="00CC1E91"/>
    <w:rsid w:val="00CC26F4"/>
    <w:rsid w:val="00CC5EBB"/>
    <w:rsid w:val="00CC75BB"/>
    <w:rsid w:val="00CD0EF0"/>
    <w:rsid w:val="00CD2A9C"/>
    <w:rsid w:val="00CE05B8"/>
    <w:rsid w:val="00CE5944"/>
    <w:rsid w:val="00CE65F5"/>
    <w:rsid w:val="00CE714C"/>
    <w:rsid w:val="00CF46E1"/>
    <w:rsid w:val="00CF584B"/>
    <w:rsid w:val="00D01BF2"/>
    <w:rsid w:val="00D05ED5"/>
    <w:rsid w:val="00D06406"/>
    <w:rsid w:val="00D123BC"/>
    <w:rsid w:val="00D127CF"/>
    <w:rsid w:val="00D12C8A"/>
    <w:rsid w:val="00D15034"/>
    <w:rsid w:val="00D17274"/>
    <w:rsid w:val="00D21AEF"/>
    <w:rsid w:val="00D22D5F"/>
    <w:rsid w:val="00D26B58"/>
    <w:rsid w:val="00D30E09"/>
    <w:rsid w:val="00D31DEB"/>
    <w:rsid w:val="00D33AE3"/>
    <w:rsid w:val="00D34EB0"/>
    <w:rsid w:val="00D35083"/>
    <w:rsid w:val="00D42982"/>
    <w:rsid w:val="00D4300E"/>
    <w:rsid w:val="00D43BD6"/>
    <w:rsid w:val="00D4477A"/>
    <w:rsid w:val="00D5199F"/>
    <w:rsid w:val="00D53F1E"/>
    <w:rsid w:val="00D53FB8"/>
    <w:rsid w:val="00D5639B"/>
    <w:rsid w:val="00D564BE"/>
    <w:rsid w:val="00D60764"/>
    <w:rsid w:val="00D60D42"/>
    <w:rsid w:val="00D61C19"/>
    <w:rsid w:val="00D62C65"/>
    <w:rsid w:val="00D63796"/>
    <w:rsid w:val="00D64A6F"/>
    <w:rsid w:val="00D67116"/>
    <w:rsid w:val="00D675CA"/>
    <w:rsid w:val="00D71D3F"/>
    <w:rsid w:val="00D72DE2"/>
    <w:rsid w:val="00D73200"/>
    <w:rsid w:val="00D74FA5"/>
    <w:rsid w:val="00D75848"/>
    <w:rsid w:val="00D77012"/>
    <w:rsid w:val="00D80CE7"/>
    <w:rsid w:val="00D85717"/>
    <w:rsid w:val="00D867A5"/>
    <w:rsid w:val="00D91143"/>
    <w:rsid w:val="00D92E0D"/>
    <w:rsid w:val="00D946F9"/>
    <w:rsid w:val="00D96048"/>
    <w:rsid w:val="00D96C6C"/>
    <w:rsid w:val="00D96E45"/>
    <w:rsid w:val="00D97006"/>
    <w:rsid w:val="00DA10FC"/>
    <w:rsid w:val="00DA1DC8"/>
    <w:rsid w:val="00DA2202"/>
    <w:rsid w:val="00DA5011"/>
    <w:rsid w:val="00DA5525"/>
    <w:rsid w:val="00DA55FC"/>
    <w:rsid w:val="00DA7C5A"/>
    <w:rsid w:val="00DB1C9D"/>
    <w:rsid w:val="00DB3E0D"/>
    <w:rsid w:val="00DB7C20"/>
    <w:rsid w:val="00DC0017"/>
    <w:rsid w:val="00DC217E"/>
    <w:rsid w:val="00DC2D50"/>
    <w:rsid w:val="00DC2E37"/>
    <w:rsid w:val="00DC3DA1"/>
    <w:rsid w:val="00DC54C4"/>
    <w:rsid w:val="00DC683F"/>
    <w:rsid w:val="00DD1120"/>
    <w:rsid w:val="00DD11DF"/>
    <w:rsid w:val="00DD169B"/>
    <w:rsid w:val="00DD1F4F"/>
    <w:rsid w:val="00DD211C"/>
    <w:rsid w:val="00DD3511"/>
    <w:rsid w:val="00DD4FC6"/>
    <w:rsid w:val="00DD5F13"/>
    <w:rsid w:val="00DD720F"/>
    <w:rsid w:val="00DD7339"/>
    <w:rsid w:val="00DE1450"/>
    <w:rsid w:val="00DE36BC"/>
    <w:rsid w:val="00DE60D1"/>
    <w:rsid w:val="00DF2B72"/>
    <w:rsid w:val="00DF31E8"/>
    <w:rsid w:val="00DF419C"/>
    <w:rsid w:val="00E0256E"/>
    <w:rsid w:val="00E04C30"/>
    <w:rsid w:val="00E077E0"/>
    <w:rsid w:val="00E10C2D"/>
    <w:rsid w:val="00E12F22"/>
    <w:rsid w:val="00E164B3"/>
    <w:rsid w:val="00E16692"/>
    <w:rsid w:val="00E1718C"/>
    <w:rsid w:val="00E17DA2"/>
    <w:rsid w:val="00E202E8"/>
    <w:rsid w:val="00E2117A"/>
    <w:rsid w:val="00E22072"/>
    <w:rsid w:val="00E2293C"/>
    <w:rsid w:val="00E233F3"/>
    <w:rsid w:val="00E23672"/>
    <w:rsid w:val="00E44C29"/>
    <w:rsid w:val="00E46C65"/>
    <w:rsid w:val="00E47D95"/>
    <w:rsid w:val="00E552D3"/>
    <w:rsid w:val="00E57B3F"/>
    <w:rsid w:val="00E6206C"/>
    <w:rsid w:val="00E63012"/>
    <w:rsid w:val="00E660AE"/>
    <w:rsid w:val="00E6703C"/>
    <w:rsid w:val="00E706A4"/>
    <w:rsid w:val="00E745D4"/>
    <w:rsid w:val="00E74A6B"/>
    <w:rsid w:val="00E7662B"/>
    <w:rsid w:val="00E8190B"/>
    <w:rsid w:val="00E8214E"/>
    <w:rsid w:val="00E84382"/>
    <w:rsid w:val="00E8485D"/>
    <w:rsid w:val="00E857F6"/>
    <w:rsid w:val="00E85FC6"/>
    <w:rsid w:val="00E86EBB"/>
    <w:rsid w:val="00EA0713"/>
    <w:rsid w:val="00EA0D4F"/>
    <w:rsid w:val="00EA21E2"/>
    <w:rsid w:val="00EA40B0"/>
    <w:rsid w:val="00EA4B6C"/>
    <w:rsid w:val="00EB0FD7"/>
    <w:rsid w:val="00EB54A6"/>
    <w:rsid w:val="00EC0BD9"/>
    <w:rsid w:val="00EC19B9"/>
    <w:rsid w:val="00EC2FC3"/>
    <w:rsid w:val="00EC3ED9"/>
    <w:rsid w:val="00ED0BB0"/>
    <w:rsid w:val="00ED0BD5"/>
    <w:rsid w:val="00ED3949"/>
    <w:rsid w:val="00ED3E98"/>
    <w:rsid w:val="00ED4009"/>
    <w:rsid w:val="00ED5041"/>
    <w:rsid w:val="00ED5805"/>
    <w:rsid w:val="00ED59D8"/>
    <w:rsid w:val="00EE0A3C"/>
    <w:rsid w:val="00EE0FED"/>
    <w:rsid w:val="00EE1DA6"/>
    <w:rsid w:val="00EE5024"/>
    <w:rsid w:val="00EE5ADF"/>
    <w:rsid w:val="00EE5BF7"/>
    <w:rsid w:val="00EF147F"/>
    <w:rsid w:val="00EF231D"/>
    <w:rsid w:val="00EF346C"/>
    <w:rsid w:val="00EF4C36"/>
    <w:rsid w:val="00F03CF4"/>
    <w:rsid w:val="00F03D94"/>
    <w:rsid w:val="00F04612"/>
    <w:rsid w:val="00F049CA"/>
    <w:rsid w:val="00F10A3C"/>
    <w:rsid w:val="00F14CCA"/>
    <w:rsid w:val="00F15F31"/>
    <w:rsid w:val="00F20123"/>
    <w:rsid w:val="00F202F5"/>
    <w:rsid w:val="00F2135F"/>
    <w:rsid w:val="00F22419"/>
    <w:rsid w:val="00F23270"/>
    <w:rsid w:val="00F27C23"/>
    <w:rsid w:val="00F33C95"/>
    <w:rsid w:val="00F34BCF"/>
    <w:rsid w:val="00F356F5"/>
    <w:rsid w:val="00F35836"/>
    <w:rsid w:val="00F37252"/>
    <w:rsid w:val="00F41841"/>
    <w:rsid w:val="00F42576"/>
    <w:rsid w:val="00F45B8A"/>
    <w:rsid w:val="00F514B7"/>
    <w:rsid w:val="00F51E07"/>
    <w:rsid w:val="00F5301F"/>
    <w:rsid w:val="00F543C2"/>
    <w:rsid w:val="00F57498"/>
    <w:rsid w:val="00F61BF4"/>
    <w:rsid w:val="00F62660"/>
    <w:rsid w:val="00F63371"/>
    <w:rsid w:val="00F763D7"/>
    <w:rsid w:val="00F81BBA"/>
    <w:rsid w:val="00F84642"/>
    <w:rsid w:val="00F848E8"/>
    <w:rsid w:val="00F85542"/>
    <w:rsid w:val="00F85EEB"/>
    <w:rsid w:val="00F85F3F"/>
    <w:rsid w:val="00F85F66"/>
    <w:rsid w:val="00F86AC8"/>
    <w:rsid w:val="00F8702F"/>
    <w:rsid w:val="00F9087E"/>
    <w:rsid w:val="00F926D3"/>
    <w:rsid w:val="00F930A7"/>
    <w:rsid w:val="00F937B5"/>
    <w:rsid w:val="00F93809"/>
    <w:rsid w:val="00F95909"/>
    <w:rsid w:val="00F95B82"/>
    <w:rsid w:val="00FA5328"/>
    <w:rsid w:val="00FA5FF7"/>
    <w:rsid w:val="00FA76F1"/>
    <w:rsid w:val="00FB3CE9"/>
    <w:rsid w:val="00FC2BFD"/>
    <w:rsid w:val="00FC310D"/>
    <w:rsid w:val="00FC582D"/>
    <w:rsid w:val="00FC6D41"/>
    <w:rsid w:val="00FC7127"/>
    <w:rsid w:val="00FD0156"/>
    <w:rsid w:val="00FD17F8"/>
    <w:rsid w:val="00FD2F90"/>
    <w:rsid w:val="00FD3578"/>
    <w:rsid w:val="00FD3ACC"/>
    <w:rsid w:val="00FD5ED0"/>
    <w:rsid w:val="00FD71DF"/>
    <w:rsid w:val="00FD7464"/>
    <w:rsid w:val="00FD74C6"/>
    <w:rsid w:val="00FD75D1"/>
    <w:rsid w:val="00FE2945"/>
    <w:rsid w:val="00FE45F8"/>
    <w:rsid w:val="00FE4D3E"/>
    <w:rsid w:val="00FE54E4"/>
    <w:rsid w:val="00FF1016"/>
    <w:rsid w:val="00FF12AF"/>
    <w:rsid w:val="00FF4699"/>
    <w:rsid w:val="00FF4734"/>
    <w:rsid w:val="00FF5129"/>
    <w:rsid w:val="00FF58C6"/>
    <w:rsid w:val="00FF652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346C"/>
  </w:style>
  <w:style w:type="paragraph" w:styleId="1">
    <w:name w:val="heading 1"/>
    <w:basedOn w:val="a0"/>
    <w:next w:val="a0"/>
    <w:link w:val="10"/>
    <w:qFormat/>
    <w:rsid w:val="006E2BDF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6E2BDF"/>
    <w:pPr>
      <w:keepNext/>
      <w:numPr>
        <w:numId w:val="2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6E2BDF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0"/>
    <w:link w:val="a5"/>
    <w:uiPriority w:val="34"/>
    <w:qFormat/>
    <w:rsid w:val="008514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0"/>
    <w:link w:val="a7"/>
    <w:uiPriority w:val="99"/>
    <w:unhideWhenUsed/>
    <w:rsid w:val="0085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51412"/>
  </w:style>
  <w:style w:type="character" w:customStyle="1" w:styleId="10">
    <w:name w:val="Заголовок 1 Знак"/>
    <w:basedOn w:val="a1"/>
    <w:link w:val="1"/>
    <w:rsid w:val="006E2BD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6E2BDF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6E2BDF"/>
    <w:rPr>
      <w:rFonts w:ascii="Calibri" w:eastAsia="Times New Roman" w:hAnsi="Calibri" w:cs="Times New Roman"/>
      <w:b/>
      <w:bCs/>
      <w:sz w:val="20"/>
      <w:szCs w:val="20"/>
    </w:rPr>
  </w:style>
  <w:style w:type="character" w:styleId="a8">
    <w:name w:val="Hyperlink"/>
    <w:semiHidden/>
    <w:unhideWhenUsed/>
    <w:rsid w:val="006E2BDF"/>
    <w:rPr>
      <w:strike w:val="0"/>
      <w:dstrike w:val="0"/>
      <w:color w:val="0046B9"/>
      <w:u w:val="none"/>
      <w:effect w:val="none"/>
    </w:rPr>
  </w:style>
  <w:style w:type="character" w:styleId="a9">
    <w:name w:val="FollowedHyperlink"/>
    <w:basedOn w:val="a1"/>
    <w:uiPriority w:val="99"/>
    <w:semiHidden/>
    <w:unhideWhenUsed/>
    <w:rsid w:val="006E2BDF"/>
    <w:rPr>
      <w:color w:val="800080" w:themeColor="followedHyperlink"/>
      <w:u w:val="single"/>
    </w:rPr>
  </w:style>
  <w:style w:type="paragraph" w:styleId="aa">
    <w:name w:val="Normal (Web)"/>
    <w:basedOn w:val="a0"/>
    <w:uiPriority w:val="99"/>
    <w:unhideWhenUsed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qFormat/>
    <w:rsid w:val="006E2BD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c">
    <w:name w:val="Название Знак"/>
    <w:basedOn w:val="a1"/>
    <w:link w:val="ab"/>
    <w:rsid w:val="006E2BDF"/>
    <w:rPr>
      <w:rFonts w:ascii="Calibri" w:eastAsia="Times New Roman" w:hAnsi="Calibri" w:cs="Times New Roman"/>
      <w:b/>
      <w:bCs/>
      <w:sz w:val="26"/>
      <w:szCs w:val="26"/>
    </w:rPr>
  </w:style>
  <w:style w:type="paragraph" w:styleId="ad">
    <w:name w:val="Body Text"/>
    <w:basedOn w:val="a0"/>
    <w:link w:val="ae"/>
    <w:uiPriority w:val="99"/>
    <w:unhideWhenUsed/>
    <w:rsid w:val="006E2B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99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link w:val="af0"/>
    <w:unhideWhenUsed/>
    <w:rsid w:val="006E2BDF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0">
    <w:name w:val="Основной текст с отступом Знак"/>
    <w:basedOn w:val="a1"/>
    <w:link w:val="af"/>
    <w:rsid w:val="006E2B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f1"/>
    <w:qFormat/>
    <w:rsid w:val="006E2BDF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1"/>
    <w:link w:val="a"/>
    <w:rsid w:val="006E2BD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unhideWhenUsed/>
    <w:rsid w:val="006E2B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6E2B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6E2BD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Plain Text"/>
    <w:basedOn w:val="a0"/>
    <w:link w:val="af3"/>
    <w:semiHidden/>
    <w:unhideWhenUsed/>
    <w:rsid w:val="006E2B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6E2BD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a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6E2B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6E2BDF"/>
  </w:style>
  <w:style w:type="paragraph" w:customStyle="1" w:styleId="formattext">
    <w:name w:val="formattext"/>
    <w:rsid w:val="006E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5">
    <w:name w:val="Стиль"/>
    <w:rsid w:val="006E2BD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"/>
    <w:basedOn w:val="a0"/>
    <w:rsid w:val="006E2B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6E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6E2BDF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2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0"/>
    <w:link w:val="25"/>
    <w:uiPriority w:val="99"/>
    <w:unhideWhenUsed/>
    <w:rsid w:val="002D6AD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2D6AD2"/>
  </w:style>
  <w:style w:type="table" w:styleId="af6">
    <w:name w:val="Table Grid"/>
    <w:basedOn w:val="a2"/>
    <w:uiPriority w:val="39"/>
    <w:rsid w:val="002D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0"/>
    <w:rsid w:val="0032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rsid w:val="003277CF"/>
    <w:rPr>
      <w:rFonts w:ascii="Trebuchet MS" w:hAnsi="Trebuchet MS" w:cs="Trebuchet MS"/>
      <w:sz w:val="18"/>
      <w:szCs w:val="18"/>
    </w:rPr>
  </w:style>
  <w:style w:type="character" w:customStyle="1" w:styleId="26">
    <w:name w:val="Основной текст (2)_"/>
    <w:basedOn w:val="a1"/>
    <w:link w:val="27"/>
    <w:uiPriority w:val="99"/>
    <w:locked/>
    <w:rsid w:val="003277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277CF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3277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2">
    <w:name w:val="c2"/>
    <w:basedOn w:val="a1"/>
    <w:rsid w:val="003277CF"/>
  </w:style>
  <w:style w:type="paragraph" w:styleId="af7">
    <w:name w:val="No Spacing"/>
    <w:link w:val="af8"/>
    <w:uiPriority w:val="1"/>
    <w:qFormat/>
    <w:rsid w:val="003277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1"/>
    <w:link w:val="af7"/>
    <w:uiPriority w:val="1"/>
    <w:locked/>
    <w:rsid w:val="003277CF"/>
    <w:rPr>
      <w:rFonts w:ascii="Calibri" w:eastAsia="Times New Roman" w:hAnsi="Calibri" w:cs="Times New Roman"/>
    </w:rPr>
  </w:style>
  <w:style w:type="paragraph" w:customStyle="1" w:styleId="paragraph">
    <w:name w:val="paragraph"/>
    <w:basedOn w:val="a0"/>
    <w:rsid w:val="0032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321324"/>
  </w:style>
  <w:style w:type="character" w:customStyle="1" w:styleId="eop">
    <w:name w:val="eop"/>
    <w:rsid w:val="00321324"/>
  </w:style>
  <w:style w:type="paragraph" w:styleId="af9">
    <w:name w:val="Balloon Text"/>
    <w:basedOn w:val="a0"/>
    <w:link w:val="afa"/>
    <w:uiPriority w:val="99"/>
    <w:semiHidden/>
    <w:unhideWhenUsed/>
    <w:rsid w:val="005653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565388"/>
    <w:rPr>
      <w:rFonts w:ascii="Arial" w:hAnsi="Arial" w:cs="Arial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E1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E12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4057-98E5-4AF2-B863-8C986BD7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33</Pages>
  <Words>10646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1136</cp:revision>
  <cp:lastPrinted>2024-01-25T02:05:00Z</cp:lastPrinted>
  <dcterms:created xsi:type="dcterms:W3CDTF">2019-12-09T07:39:00Z</dcterms:created>
  <dcterms:modified xsi:type="dcterms:W3CDTF">2024-01-29T06:21:00Z</dcterms:modified>
</cp:coreProperties>
</file>