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BC9" w:rsidRDefault="00107BC9" w:rsidP="00107BC9">
      <w:pPr>
        <w:pStyle w:val="PreformattedText"/>
        <w:jc w:val="center"/>
        <w:rPr>
          <w:rFonts w:ascii="Times New Roman" w:hAnsi="Times New Roman" w:cs="Times New Roman"/>
          <w:sz w:val="26"/>
          <w:szCs w:val="26"/>
        </w:rPr>
      </w:pPr>
      <w:r w:rsidRPr="00C518B4">
        <w:rPr>
          <w:noProof/>
          <w:sz w:val="24"/>
          <w:szCs w:val="24"/>
        </w:rPr>
        <w:pict>
          <v:shapetype id="_x0000_t202" coordsize="21600,21600" o:spt="202" path="m,l,21600r21600,l21600,xe">
            <v:stroke joinstyle="miter"/>
            <v:path gradientshapeok="t" o:connecttype="rect"/>
          </v:shapetype>
          <v:shape id="_x0000_s1036" type="#_x0000_t202" style="position:absolute;left:0;text-align:left;margin-left:297pt;margin-top:10.1pt;width:183.3pt;height:48.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" stroked="f">
            <v:textbox style="mso-next-textbox:#_x0000_s1036">
              <w:txbxContent>
                <w:p w:rsidR="00107BC9" w:rsidRPr="00107BC9" w:rsidRDefault="00107BC9" w:rsidP="00107BC9">
                  <w:pPr>
                    <w:pStyle w:val="3"/>
                    <w:ind w:right="0"/>
                    <w:jc w:val="center"/>
                    <w:rPr>
                      <w:b w:val="0"/>
                      <w:sz w:val="24"/>
                      <w:szCs w:val="24"/>
                    </w:rPr>
                  </w:pPr>
                  <w:r w:rsidRPr="00107BC9">
                    <w:rPr>
                      <w:b w:val="0"/>
                      <w:sz w:val="24"/>
                      <w:szCs w:val="24"/>
                    </w:rPr>
                    <w:t>Алтай Республика</w:t>
                  </w:r>
                </w:p>
                <w:p w:rsidR="00107BC9" w:rsidRPr="00107BC9" w:rsidRDefault="00107BC9" w:rsidP="00107BC9">
                  <w:pPr>
                    <w:pStyle w:val="3"/>
                    <w:ind w:right="0"/>
                    <w:jc w:val="center"/>
                    <w:rPr>
                      <w:b w:val="0"/>
                      <w:sz w:val="24"/>
                      <w:szCs w:val="24"/>
                    </w:rPr>
                  </w:pPr>
                  <w:r w:rsidRPr="00107BC9">
                    <w:rPr>
                      <w:b w:val="0"/>
                      <w:sz w:val="24"/>
                      <w:szCs w:val="24"/>
                    </w:rPr>
                    <w:t xml:space="preserve">«Майма аймак» </w:t>
                  </w:r>
                  <w:proofErr w:type="spellStart"/>
                  <w:r w:rsidRPr="00107BC9">
                    <w:rPr>
                      <w:b w:val="0"/>
                      <w:sz w:val="24"/>
                      <w:szCs w:val="24"/>
                    </w:rPr>
                    <w:t>деп</w:t>
                  </w:r>
                  <w:proofErr w:type="spellEnd"/>
                </w:p>
                <w:p w:rsidR="00107BC9" w:rsidRPr="00107BC9" w:rsidRDefault="00107BC9" w:rsidP="00107BC9">
                  <w:pPr>
                    <w:pStyle w:val="3"/>
                    <w:ind w:right="0"/>
                    <w:jc w:val="center"/>
                    <w:rPr>
                      <w:b w:val="0"/>
                      <w:sz w:val="24"/>
                      <w:szCs w:val="24"/>
                    </w:rPr>
                  </w:pPr>
                  <w:r w:rsidRPr="00107BC9">
                    <w:rPr>
                      <w:b w:val="0"/>
                      <w:sz w:val="24"/>
                      <w:szCs w:val="24"/>
                    </w:rPr>
                    <w:t>муниципал т</w:t>
                  </w:r>
                  <w:proofErr w:type="gramStart"/>
                  <w:r w:rsidRPr="00107BC9">
                    <w:rPr>
                      <w:b w:val="0"/>
                      <w:sz w:val="24"/>
                      <w:szCs w:val="24"/>
                      <w:lang w:val="en-US"/>
                    </w:rPr>
                    <w:t>o</w:t>
                  </w:r>
                  <w:proofErr w:type="spellStart"/>
                  <w:proofErr w:type="gramEnd"/>
                  <w:r w:rsidRPr="00107BC9">
                    <w:rPr>
                      <w:b w:val="0"/>
                      <w:sz w:val="24"/>
                      <w:szCs w:val="24"/>
                    </w:rPr>
                    <w:t>з</w:t>
                  </w:r>
                  <w:proofErr w:type="spellEnd"/>
                  <w:r w:rsidRPr="00107BC9">
                    <w:rPr>
                      <w:b w:val="0"/>
                      <w:sz w:val="24"/>
                      <w:szCs w:val="24"/>
                      <w:lang w:val="en-US"/>
                    </w:rPr>
                    <w:t>o</w:t>
                  </w:r>
                  <w:proofErr w:type="spellStart"/>
                  <w:r w:rsidRPr="00107BC9">
                    <w:rPr>
                      <w:b w:val="0"/>
                      <w:sz w:val="24"/>
                      <w:szCs w:val="24"/>
                    </w:rPr>
                    <w:t>лмонин</w:t>
                  </w:r>
                  <w:proofErr w:type="spellEnd"/>
                </w:p>
                <w:p w:rsidR="00107BC9" w:rsidRPr="007D682E" w:rsidRDefault="00107BC9" w:rsidP="00107BC9">
                  <w:pPr>
                    <w:rPr>
                      <w:sz w:val="18"/>
                      <w:szCs w:val="18"/>
                    </w:rPr>
                  </w:pPr>
                  <w:r w:rsidRPr="007D682E">
                    <w:rPr>
                      <w:sz w:val="18"/>
                      <w:szCs w:val="18"/>
                    </w:rPr>
                    <w:t>ШИНЖУЛЕР – ТООЛОР</w:t>
                  </w:r>
                </w:p>
                <w:p w:rsidR="00107BC9" w:rsidRPr="007D682E" w:rsidRDefault="00107BC9" w:rsidP="00107BC9">
                  <w:pPr>
                    <w:rPr>
                      <w:sz w:val="18"/>
                      <w:szCs w:val="18"/>
                    </w:rPr>
                  </w:pPr>
                  <w:r w:rsidRPr="007D682E">
                    <w:rPr>
                      <w:sz w:val="18"/>
                      <w:szCs w:val="18"/>
                    </w:rPr>
                    <w:t>ПАЛАТАЗЫ</w:t>
                  </w:r>
                </w:p>
                <w:p w:rsidR="00107BC9" w:rsidRPr="00846C85" w:rsidRDefault="00107BC9" w:rsidP="00107BC9">
                  <w:pPr>
                    <w:rPr>
                      <w:rFonts w:eastAsia="Batang"/>
                    </w:rPr>
                  </w:pPr>
                </w:p>
              </w:txbxContent>
            </v:textbox>
          </v:shape>
        </w:pict>
      </w:r>
      <w:r>
        <w:rPr>
          <w:noProof/>
        </w:rPr>
        <w:drawing>
          <wp:inline distT="0" distB="0" distL="0" distR="0">
            <wp:extent cx="828675" cy="819150"/>
            <wp:effectExtent l="19050" t="0" r="9525" b="0"/>
            <wp:docPr id="5" name="Рисунок 4" descr="Герб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ЧБ"/>
                    <pic:cNvPicPr>
                      <a:picLocks noChangeAspect="1" noChangeArrowheads="1"/>
                    </pic:cNvPicPr>
                  </pic:nvPicPr>
                  <pic:blipFill>
                    <a:blip r:embed="rId8" cstate="print"/>
                    <a:srcRect/>
                    <a:stretch>
                      <a:fillRect/>
                    </a:stretch>
                  </pic:blipFill>
                  <pic:spPr bwMode="auto">
                    <a:xfrm>
                      <a:off x="0" y="0"/>
                      <a:ext cx="828675" cy="819150"/>
                    </a:xfrm>
                    <a:prstGeom prst="rect">
                      <a:avLst/>
                    </a:prstGeom>
                    <a:noFill/>
                    <a:ln w="9525">
                      <a:noFill/>
                      <a:miter lim="800000"/>
                      <a:headEnd/>
                      <a:tailEnd/>
                    </a:ln>
                  </pic:spPr>
                </pic:pic>
              </a:graphicData>
            </a:graphic>
          </wp:inline>
        </w:drawing>
      </w:r>
      <w:r w:rsidRPr="00C518B4">
        <w:rPr>
          <w:noProof/>
          <w:sz w:val="24"/>
          <w:szCs w:val="24"/>
        </w:rPr>
        <w:pict>
          <v:shape id="_x0000_s1035" type="#_x0000_t202" style="position:absolute;left:0;text-align:left;margin-left:0;margin-top:-20.75pt;width:162pt;height:106.8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" stroked="f">
            <v:textbox style="mso-next-textbox:#_x0000_s1035">
              <w:txbxContent>
                <w:p w:rsidR="00107BC9" w:rsidRPr="00F93CF0" w:rsidRDefault="00107BC9" w:rsidP="00107BC9">
                  <w:pPr>
                    <w:spacing w:before="0" w:line="240" w:lineRule="auto"/>
                    <w:ind w:left="0" w:right="0"/>
                    <w:rPr>
                      <w:sz w:val="20"/>
                    </w:rPr>
                  </w:pPr>
                  <w:r w:rsidRPr="00F93CF0">
                    <w:rPr>
                      <w:sz w:val="20"/>
                    </w:rPr>
                    <w:t>Республика Алтай</w:t>
                  </w:r>
                </w:p>
                <w:p w:rsidR="00107BC9" w:rsidRPr="00F93CF0" w:rsidRDefault="00107BC9" w:rsidP="00107BC9">
                  <w:pPr>
                    <w:spacing w:before="0" w:line="240" w:lineRule="auto"/>
                    <w:ind w:left="0" w:right="0"/>
                    <w:rPr>
                      <w:sz w:val="20"/>
                    </w:rPr>
                  </w:pPr>
                  <w:r w:rsidRPr="00F93CF0">
                    <w:rPr>
                      <w:sz w:val="20"/>
                    </w:rPr>
                    <w:t>Контрольно - Счетная Палата</w:t>
                  </w:r>
                </w:p>
                <w:p w:rsidR="00107BC9" w:rsidRPr="00F93CF0" w:rsidRDefault="00107BC9" w:rsidP="00107BC9">
                  <w:pPr>
                    <w:spacing w:before="0" w:line="240" w:lineRule="auto"/>
                    <w:ind w:left="0" w:right="0"/>
                    <w:rPr>
                      <w:sz w:val="20"/>
                    </w:rPr>
                  </w:pPr>
                  <w:r w:rsidRPr="00F93CF0">
                    <w:rPr>
                      <w:sz w:val="20"/>
                    </w:rPr>
                    <w:t>Муниципального образования «Майминский район»</w:t>
                  </w:r>
                </w:p>
                <w:p w:rsidR="00107BC9" w:rsidRPr="00F93CF0" w:rsidRDefault="00107BC9" w:rsidP="00107BC9">
                  <w:pPr>
                    <w:spacing w:before="0" w:line="240" w:lineRule="auto"/>
                    <w:ind w:left="0" w:right="0"/>
                    <w:rPr>
                      <w:sz w:val="20"/>
                    </w:rPr>
                  </w:pPr>
                  <w:r w:rsidRPr="00F93CF0">
                    <w:rPr>
                      <w:sz w:val="20"/>
                    </w:rPr>
                    <w:t xml:space="preserve">649100 Майминский район </w:t>
                  </w:r>
                </w:p>
                <w:p w:rsidR="00107BC9" w:rsidRPr="00F93CF0" w:rsidRDefault="00107BC9" w:rsidP="00107BC9">
                  <w:pPr>
                    <w:spacing w:before="0" w:line="240" w:lineRule="auto"/>
                    <w:ind w:left="0" w:right="0"/>
                    <w:rPr>
                      <w:sz w:val="20"/>
                    </w:rPr>
                  </w:pPr>
                  <w:r w:rsidRPr="00F93CF0">
                    <w:rPr>
                      <w:sz w:val="20"/>
                    </w:rPr>
                    <w:t xml:space="preserve">с. Майма ул. Ленина  </w:t>
                  </w:r>
                  <w:r w:rsidR="0010274B">
                    <w:rPr>
                      <w:sz w:val="20"/>
                    </w:rPr>
                    <w:t>10</w:t>
                  </w:r>
                  <w:r w:rsidRPr="00F93CF0">
                    <w:rPr>
                      <w:sz w:val="20"/>
                    </w:rPr>
                    <w:t xml:space="preserve"> </w:t>
                  </w:r>
                </w:p>
                <w:p w:rsidR="00107BC9" w:rsidRPr="00F93CF0" w:rsidRDefault="00107BC9" w:rsidP="00107BC9">
                  <w:pPr>
                    <w:spacing w:before="0" w:line="240" w:lineRule="auto"/>
                    <w:ind w:left="0" w:right="0"/>
                    <w:rPr>
                      <w:sz w:val="20"/>
                    </w:rPr>
                  </w:pPr>
                  <w:r w:rsidRPr="00F93CF0">
                    <w:rPr>
                      <w:sz w:val="20"/>
                    </w:rPr>
                    <w:t>т.8(388)4423-2-02</w:t>
                  </w:r>
                </w:p>
                <w:p w:rsidR="00107BC9" w:rsidRPr="00F93CF0" w:rsidRDefault="00107BC9" w:rsidP="00107BC9">
                  <w:pPr>
                    <w:spacing w:line="240" w:lineRule="auto"/>
                    <w:rPr>
                      <w:sz w:val="20"/>
                    </w:rPr>
                  </w:pPr>
                  <w:r w:rsidRPr="00F93CF0">
                    <w:rPr>
                      <w:sz w:val="20"/>
                    </w:rPr>
                    <w:t xml:space="preserve">факс 23-2-02 </w:t>
                  </w:r>
                </w:p>
                <w:p w:rsidR="00107BC9" w:rsidRPr="00F93CF0" w:rsidRDefault="00107BC9" w:rsidP="00107BC9">
                  <w:pPr>
                    <w:rPr>
                      <w:sz w:val="20"/>
                    </w:rPr>
                  </w:pPr>
                  <w:r w:rsidRPr="00F93CF0">
                    <w:rPr>
                      <w:sz w:val="20"/>
                    </w:rPr>
                    <w:t>KSP_maima@mail.ru</w:t>
                  </w:r>
                </w:p>
                <w:p w:rsidR="00107BC9" w:rsidRPr="00F37052" w:rsidRDefault="00107BC9" w:rsidP="00107BC9"/>
              </w:txbxContent>
            </v:textbox>
          </v:shape>
        </w:pict>
      </w:r>
    </w:p>
    <w:p w:rsidR="00191D3C" w:rsidRDefault="00191D3C" w:rsidP="00BE7694">
      <w:pPr>
        <w:pStyle w:val="Style1"/>
        <w:rPr>
          <w:b/>
          <w:sz w:val="28"/>
          <w:szCs w:val="28"/>
        </w:rPr>
      </w:pPr>
    </w:p>
    <w:p w:rsidR="00107BC9" w:rsidRDefault="00107BC9" w:rsidP="00BE7694">
      <w:pPr>
        <w:pStyle w:val="Style1"/>
        <w:rPr>
          <w:b/>
          <w:sz w:val="28"/>
          <w:szCs w:val="28"/>
        </w:rPr>
      </w:pPr>
      <w:r>
        <w:rPr>
          <w:b/>
          <w:sz w:val="28"/>
          <w:szCs w:val="28"/>
        </w:rPr>
        <w:t>________________________________________________________________</w:t>
      </w:r>
    </w:p>
    <w:p w:rsidR="00107BC9" w:rsidRDefault="00107BC9" w:rsidP="00BE7694">
      <w:pPr>
        <w:pStyle w:val="Style1"/>
        <w:rPr>
          <w:b/>
          <w:sz w:val="28"/>
          <w:szCs w:val="28"/>
        </w:rPr>
      </w:pPr>
    </w:p>
    <w:p w:rsidR="00107BC9" w:rsidRDefault="00107BC9" w:rsidP="00BE7694">
      <w:pPr>
        <w:pStyle w:val="Style1"/>
        <w:rPr>
          <w:b/>
          <w:sz w:val="28"/>
          <w:szCs w:val="28"/>
        </w:rPr>
      </w:pPr>
    </w:p>
    <w:p w:rsidR="00BE7694" w:rsidRDefault="00BE7694" w:rsidP="00BE7694">
      <w:pPr>
        <w:pStyle w:val="Style1"/>
        <w:rPr>
          <w:b/>
          <w:sz w:val="28"/>
          <w:szCs w:val="28"/>
        </w:rPr>
      </w:pPr>
      <w:r w:rsidRPr="0082501F">
        <w:rPr>
          <w:b/>
          <w:sz w:val="28"/>
          <w:szCs w:val="28"/>
        </w:rPr>
        <w:t>РАСПОРЯЖЕНИЕ</w:t>
      </w:r>
    </w:p>
    <w:p w:rsidR="00BE7694" w:rsidRPr="0082501F" w:rsidRDefault="00BE7694" w:rsidP="00BE7694">
      <w:pPr>
        <w:pStyle w:val="Style1"/>
        <w:rPr>
          <w:b/>
          <w:sz w:val="28"/>
          <w:szCs w:val="28"/>
        </w:rPr>
      </w:pPr>
    </w:p>
    <w:p w:rsidR="00BE7694" w:rsidRPr="00503132" w:rsidRDefault="00BE7694" w:rsidP="00BE7694">
      <w:pPr>
        <w:widowControl/>
        <w:shd w:val="clear" w:color="auto" w:fill="FFFFFF"/>
        <w:spacing w:before="0" w:line="240" w:lineRule="auto"/>
        <w:ind w:left="0" w:right="0"/>
        <w:rPr>
          <w:b/>
          <w:bCs/>
          <w:color w:val="110C00"/>
          <w:sz w:val="26"/>
          <w:szCs w:val="26"/>
        </w:rPr>
      </w:pPr>
      <w:r w:rsidRPr="00503132">
        <w:rPr>
          <w:b/>
          <w:bCs/>
          <w:color w:val="110C00"/>
          <w:sz w:val="26"/>
          <w:szCs w:val="26"/>
        </w:rPr>
        <w:t>«Об утверждении положения о предоставлении гражданами,</w:t>
      </w:r>
    </w:p>
    <w:p w:rsidR="00BE7694" w:rsidRPr="00503132" w:rsidRDefault="00BE7694" w:rsidP="00BE7694">
      <w:pPr>
        <w:widowControl/>
        <w:autoSpaceDE w:val="0"/>
        <w:autoSpaceDN w:val="0"/>
        <w:adjustRightInd w:val="0"/>
        <w:spacing w:before="0" w:line="240" w:lineRule="auto"/>
        <w:ind w:left="0" w:right="0"/>
        <w:rPr>
          <w:b/>
          <w:bCs/>
          <w:sz w:val="26"/>
          <w:szCs w:val="26"/>
        </w:rPr>
      </w:pPr>
      <w:proofErr w:type="gramStart"/>
      <w:r w:rsidRPr="00503132">
        <w:rPr>
          <w:b/>
          <w:bCs/>
          <w:color w:val="110C00"/>
          <w:sz w:val="26"/>
          <w:szCs w:val="26"/>
        </w:rPr>
        <w:t xml:space="preserve">претендующими на замещение должностей муниципальной службы, при поступлении на муниципальную службу </w:t>
      </w:r>
      <w:r>
        <w:rPr>
          <w:b/>
          <w:bCs/>
          <w:color w:val="110C00"/>
          <w:sz w:val="26"/>
          <w:szCs w:val="26"/>
        </w:rPr>
        <w:t>в Контрольно-счетную палату муниципального образования «Майминский район»</w:t>
      </w:r>
      <w:r w:rsidRPr="00503132">
        <w:rPr>
          <w:b/>
          <w:bCs/>
          <w:color w:val="110C00"/>
          <w:sz w:val="26"/>
          <w:szCs w:val="26"/>
        </w:rPr>
        <w:t>,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а также с</w:t>
      </w:r>
      <w:r w:rsidRPr="00503132">
        <w:rPr>
          <w:b/>
          <w:bCs/>
          <w:sz w:val="26"/>
          <w:szCs w:val="26"/>
        </w:rPr>
        <w:t>ведения об адресах сайтов и (или) страниц сайтов в информационно-телекоммуникационной сети «Интернет», на которых гражданин</w:t>
      </w:r>
      <w:proofErr w:type="gramEnd"/>
      <w:r w:rsidRPr="00503132">
        <w:rPr>
          <w:b/>
          <w:bCs/>
          <w:sz w:val="26"/>
          <w:szCs w:val="26"/>
        </w:rPr>
        <w:t>,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r w:rsidRPr="00503132">
        <w:rPr>
          <w:b/>
          <w:bCs/>
          <w:color w:val="110C00"/>
          <w:sz w:val="26"/>
          <w:szCs w:val="26"/>
        </w:rPr>
        <w:t>»</w:t>
      </w:r>
    </w:p>
    <w:tbl>
      <w:tblPr>
        <w:tblpPr w:leftFromText="180" w:rightFromText="180" w:vertAnchor="text" w:horzAnchor="margin" w:tblpY="179"/>
        <w:tblW w:w="5000" w:type="pct"/>
        <w:tblCellMar>
          <w:left w:w="0" w:type="dxa"/>
          <w:right w:w="0" w:type="dxa"/>
        </w:tblCellMar>
        <w:tblLook w:val="0000"/>
      </w:tblPr>
      <w:tblGrid>
        <w:gridCol w:w="4364"/>
        <w:gridCol w:w="4707"/>
      </w:tblGrid>
      <w:tr w:rsidR="00E10A3F" w:rsidTr="00E10A3F">
        <w:tc>
          <w:tcPr>
            <w:tcW w:w="4364" w:type="dxa"/>
          </w:tcPr>
          <w:p w:rsidR="00E10A3F" w:rsidRDefault="00E10A3F" w:rsidP="00E10A3F">
            <w:pPr>
              <w:pStyle w:val="ConsPlusNormal"/>
            </w:pPr>
            <w:r>
              <w:t>"29" марта  2022 г.</w:t>
            </w:r>
          </w:p>
        </w:tc>
        <w:tc>
          <w:tcPr>
            <w:tcW w:w="4707" w:type="dxa"/>
          </w:tcPr>
          <w:p w:rsidR="00E10A3F" w:rsidRDefault="00E10A3F" w:rsidP="00E10A3F">
            <w:pPr>
              <w:pStyle w:val="ConsPlusNormal"/>
              <w:tabs>
                <w:tab w:val="left" w:pos="2775"/>
              </w:tabs>
            </w:pPr>
            <w:r>
              <w:tab/>
              <w:t xml:space="preserve">               № 17</w:t>
            </w:r>
          </w:p>
        </w:tc>
      </w:tr>
    </w:tbl>
    <w:p w:rsidR="00BE7694" w:rsidRPr="005141CC" w:rsidRDefault="00BE7694" w:rsidP="00BE7694">
      <w:pPr>
        <w:pStyle w:val="Style1"/>
        <w:ind w:left="360"/>
        <w:jc w:val="both"/>
        <w:rPr>
          <w:sz w:val="28"/>
          <w:szCs w:val="28"/>
        </w:rPr>
      </w:pPr>
    </w:p>
    <w:p w:rsidR="00BE7694" w:rsidRPr="00503132" w:rsidRDefault="00BE7694" w:rsidP="00BE7694">
      <w:pPr>
        <w:widowControl/>
        <w:shd w:val="clear" w:color="auto" w:fill="FFFFFF"/>
        <w:spacing w:before="144" w:after="288" w:line="240" w:lineRule="auto"/>
        <w:ind w:left="2" w:right="0" w:firstLine="1"/>
        <w:jc w:val="both"/>
        <w:rPr>
          <w:color w:val="110C00"/>
          <w:sz w:val="26"/>
          <w:szCs w:val="26"/>
        </w:rPr>
      </w:pPr>
      <w:r w:rsidRPr="00503132">
        <w:rPr>
          <w:color w:val="110C00"/>
          <w:sz w:val="26"/>
          <w:szCs w:val="26"/>
        </w:rPr>
        <w:t xml:space="preserve">          </w:t>
      </w:r>
      <w:proofErr w:type="gramStart"/>
      <w:r w:rsidRPr="00503132">
        <w:rPr>
          <w:color w:val="110C00"/>
          <w:sz w:val="26"/>
          <w:szCs w:val="26"/>
        </w:rPr>
        <w:t>В соответствии с Федеральным законом от 2 марта 2007 г. № 25-ФЗ «О муниципальной службе в Российской Федерации», Федеральным законом от 25 декабря 2008 г. № 273-ФЗ «О противодействии коррупции»,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roofErr w:type="gramEnd"/>
      <w:r w:rsidRPr="00503132">
        <w:rPr>
          <w:color w:val="110C00"/>
          <w:sz w:val="26"/>
          <w:szCs w:val="26"/>
        </w:rPr>
        <w:t>», Законами Республики Алтай</w:t>
      </w:r>
      <w:r w:rsidRPr="00503132">
        <w:rPr>
          <w:color w:val="110C00"/>
          <w:sz w:val="26"/>
          <w:szCs w:val="26"/>
        </w:rPr>
        <w:tab/>
        <w:t xml:space="preserve"> от 18.04.2008 года № 26-РЗ «О муниципальной службе в Республике Алтай», от 5.03.2009 № 1-РЗ «О противодействии коррупции в Республике Алтай», руководствуясь Уставом муниципального образования «Майминский район» Республики Алтай, принятый решением </w:t>
      </w:r>
      <w:r w:rsidR="009C3F76">
        <w:rPr>
          <w:color w:val="110C00"/>
          <w:sz w:val="26"/>
          <w:szCs w:val="26"/>
        </w:rPr>
        <w:t>Контрольно-счетной палаты муниципального образования «Майминский район»</w:t>
      </w:r>
      <w:r w:rsidRPr="00503132">
        <w:rPr>
          <w:color w:val="110C00"/>
          <w:sz w:val="26"/>
          <w:szCs w:val="26"/>
        </w:rPr>
        <w:t xml:space="preserve"> 22 июня 2005 года № 27-01,</w:t>
      </w:r>
      <w:r>
        <w:rPr>
          <w:color w:val="110C00"/>
          <w:sz w:val="26"/>
          <w:szCs w:val="26"/>
        </w:rPr>
        <w:t xml:space="preserve"> Утверждаю</w:t>
      </w:r>
      <w:r w:rsidRPr="00503132">
        <w:rPr>
          <w:color w:val="110C00"/>
          <w:sz w:val="26"/>
          <w:szCs w:val="26"/>
        </w:rPr>
        <w:t>:</w:t>
      </w:r>
    </w:p>
    <w:p w:rsidR="00BE7694" w:rsidRPr="00503132" w:rsidRDefault="00BE7694" w:rsidP="00BE7694">
      <w:pPr>
        <w:widowControl/>
        <w:shd w:val="clear" w:color="auto" w:fill="FFFFFF"/>
        <w:spacing w:before="0" w:line="240" w:lineRule="auto"/>
        <w:ind w:left="0" w:right="0" w:firstLine="709"/>
        <w:jc w:val="both"/>
        <w:rPr>
          <w:color w:val="110C00"/>
          <w:sz w:val="26"/>
          <w:szCs w:val="26"/>
        </w:rPr>
      </w:pPr>
      <w:r w:rsidRPr="00503132">
        <w:rPr>
          <w:color w:val="110C00"/>
          <w:sz w:val="26"/>
          <w:szCs w:val="26"/>
        </w:rPr>
        <w:t xml:space="preserve">1. </w:t>
      </w:r>
      <w:proofErr w:type="gramStart"/>
      <w:r w:rsidRPr="00503132">
        <w:rPr>
          <w:color w:val="110C00"/>
          <w:sz w:val="26"/>
          <w:szCs w:val="26"/>
        </w:rPr>
        <w:t xml:space="preserve">Утвердить Положение о предоставлении гражданами, претендующими на замещение должностей муниципальной службы, </w:t>
      </w:r>
      <w:r w:rsidRPr="00503132">
        <w:rPr>
          <w:bCs/>
          <w:color w:val="110C00"/>
          <w:sz w:val="26"/>
          <w:szCs w:val="26"/>
        </w:rPr>
        <w:t xml:space="preserve">при поступлении на муниципальную службу </w:t>
      </w:r>
      <w:r>
        <w:rPr>
          <w:color w:val="110C00"/>
          <w:sz w:val="26"/>
          <w:szCs w:val="26"/>
        </w:rPr>
        <w:t>в Контрольно-счетную палату муниципального образования «Майминский район»</w:t>
      </w:r>
      <w:r w:rsidRPr="00503132">
        <w:rPr>
          <w:color w:val="110C00"/>
          <w:sz w:val="26"/>
          <w:szCs w:val="26"/>
        </w:rPr>
        <w:t xml:space="preserve">,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r w:rsidRPr="00503132">
        <w:rPr>
          <w:bCs/>
          <w:color w:val="110C00"/>
          <w:sz w:val="26"/>
          <w:szCs w:val="26"/>
        </w:rPr>
        <w:t>а также с</w:t>
      </w:r>
      <w:r w:rsidRPr="00503132">
        <w:rPr>
          <w:bCs/>
          <w:sz w:val="26"/>
          <w:szCs w:val="26"/>
        </w:rPr>
        <w:t>ведения об адресах сайтов и (или) страниц сайтов в информационно-телекоммуникационной</w:t>
      </w:r>
      <w:proofErr w:type="gramEnd"/>
      <w:r w:rsidRPr="00503132">
        <w:rPr>
          <w:bCs/>
          <w:sz w:val="26"/>
          <w:szCs w:val="26"/>
        </w:rPr>
        <w:t xml:space="preserve"> сети «Интернет», на которых гражданин, претендующий на замещение должности муниципальной </w:t>
      </w:r>
      <w:r w:rsidRPr="00503132">
        <w:rPr>
          <w:color w:val="110C00"/>
          <w:sz w:val="26"/>
          <w:szCs w:val="26"/>
        </w:rPr>
        <w:t xml:space="preserve">службы, </w:t>
      </w:r>
      <w:r w:rsidRPr="00503132">
        <w:rPr>
          <w:color w:val="110C00"/>
          <w:sz w:val="26"/>
          <w:szCs w:val="26"/>
        </w:rPr>
        <w:lastRenderedPageBreak/>
        <w:t>муниципальный служащий размещали общедоступную информацию, а также данные, позволяющие их идентифицировать» (приложение № 1);</w:t>
      </w:r>
    </w:p>
    <w:p w:rsidR="00BE7694" w:rsidRPr="00503132" w:rsidRDefault="00BE7694" w:rsidP="00BE7694">
      <w:pPr>
        <w:widowControl/>
        <w:shd w:val="clear" w:color="auto" w:fill="FFFFFF"/>
        <w:spacing w:before="0" w:line="240" w:lineRule="auto"/>
        <w:ind w:left="0" w:right="0" w:firstLine="709"/>
        <w:jc w:val="both"/>
        <w:rPr>
          <w:color w:val="110C00"/>
          <w:sz w:val="26"/>
          <w:szCs w:val="26"/>
        </w:rPr>
      </w:pPr>
      <w:r w:rsidRPr="00503132">
        <w:rPr>
          <w:color w:val="110C00"/>
          <w:sz w:val="26"/>
          <w:szCs w:val="26"/>
        </w:rPr>
        <w:t xml:space="preserve"> 2. Утвердить Перечень муниципальных должностей и должностей муниципальной службы,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(приложение № 2).</w:t>
      </w:r>
    </w:p>
    <w:p w:rsidR="00BE7694" w:rsidRPr="00503132" w:rsidRDefault="00BE7694" w:rsidP="00BE7694">
      <w:pPr>
        <w:widowControl/>
        <w:shd w:val="clear" w:color="auto" w:fill="FFFFFF"/>
        <w:spacing w:before="0" w:line="240" w:lineRule="auto"/>
        <w:ind w:left="0" w:right="0" w:firstLine="709"/>
        <w:jc w:val="both"/>
        <w:rPr>
          <w:color w:val="110C00"/>
          <w:sz w:val="26"/>
          <w:szCs w:val="26"/>
        </w:rPr>
      </w:pPr>
      <w:r w:rsidRPr="00503132">
        <w:rPr>
          <w:color w:val="110C00"/>
          <w:sz w:val="26"/>
          <w:szCs w:val="26"/>
        </w:rPr>
        <w:t xml:space="preserve">3. Настоящее </w:t>
      </w:r>
      <w:r>
        <w:rPr>
          <w:color w:val="110C00"/>
          <w:sz w:val="26"/>
          <w:szCs w:val="26"/>
        </w:rPr>
        <w:t>Распоряжение</w:t>
      </w:r>
      <w:r w:rsidRPr="00503132">
        <w:rPr>
          <w:color w:val="110C00"/>
          <w:sz w:val="26"/>
          <w:szCs w:val="26"/>
        </w:rPr>
        <w:t xml:space="preserve"> вступает в силу со дня его официального опубликования.</w:t>
      </w:r>
    </w:p>
    <w:p w:rsidR="00BE7694" w:rsidRPr="00503132" w:rsidRDefault="00BE7694" w:rsidP="00BE7694">
      <w:pPr>
        <w:widowControl/>
        <w:shd w:val="clear" w:color="auto" w:fill="FFFFFF"/>
        <w:spacing w:before="0" w:line="240" w:lineRule="auto"/>
        <w:ind w:left="0" w:right="0" w:firstLine="709"/>
        <w:jc w:val="both"/>
        <w:rPr>
          <w:color w:val="110C00"/>
          <w:sz w:val="26"/>
          <w:szCs w:val="26"/>
        </w:rPr>
      </w:pPr>
      <w:r w:rsidRPr="00503132">
        <w:rPr>
          <w:color w:val="110C00"/>
          <w:sz w:val="26"/>
          <w:szCs w:val="26"/>
        </w:rPr>
        <w:t>4</w:t>
      </w:r>
      <w:r>
        <w:rPr>
          <w:color w:val="110C00"/>
          <w:sz w:val="26"/>
          <w:szCs w:val="26"/>
        </w:rPr>
        <w:t>.</w:t>
      </w:r>
      <w:r w:rsidRPr="00503132">
        <w:rPr>
          <w:color w:val="110C00"/>
          <w:sz w:val="26"/>
          <w:szCs w:val="26"/>
        </w:rPr>
        <w:t xml:space="preserve">Настоящее </w:t>
      </w:r>
      <w:r>
        <w:rPr>
          <w:color w:val="110C00"/>
          <w:sz w:val="26"/>
          <w:szCs w:val="26"/>
        </w:rPr>
        <w:t>Распоряжение</w:t>
      </w:r>
      <w:r w:rsidRPr="00503132">
        <w:rPr>
          <w:color w:val="110C00"/>
          <w:sz w:val="26"/>
          <w:szCs w:val="26"/>
        </w:rPr>
        <w:t xml:space="preserve"> разместить на официальном сайте муниципального образования «Майминский район» Республики Алтай, раздел </w:t>
      </w:r>
      <w:r>
        <w:rPr>
          <w:color w:val="110C00"/>
          <w:sz w:val="26"/>
          <w:szCs w:val="26"/>
        </w:rPr>
        <w:t>Контрольно-счетная палата</w:t>
      </w:r>
      <w:r w:rsidRPr="00503132">
        <w:rPr>
          <w:color w:val="110C00"/>
          <w:sz w:val="26"/>
          <w:szCs w:val="26"/>
        </w:rPr>
        <w:t xml:space="preserve">.  </w:t>
      </w:r>
    </w:p>
    <w:p w:rsidR="00BE7694" w:rsidRPr="00503132" w:rsidRDefault="00BE7694" w:rsidP="00BE7694">
      <w:pPr>
        <w:widowControl/>
        <w:shd w:val="clear" w:color="auto" w:fill="FFFFFF"/>
        <w:spacing w:before="0" w:line="240" w:lineRule="auto"/>
        <w:ind w:left="0" w:right="0" w:firstLine="567"/>
        <w:jc w:val="both"/>
        <w:rPr>
          <w:color w:val="110C00"/>
          <w:sz w:val="26"/>
          <w:szCs w:val="26"/>
        </w:rPr>
      </w:pPr>
      <w:r w:rsidRPr="00503132">
        <w:rPr>
          <w:color w:val="110C00"/>
          <w:sz w:val="26"/>
          <w:szCs w:val="26"/>
        </w:rPr>
        <w:t xml:space="preserve">6. </w:t>
      </w:r>
      <w:proofErr w:type="gramStart"/>
      <w:r w:rsidRPr="00503132">
        <w:rPr>
          <w:color w:val="110C00"/>
          <w:sz w:val="26"/>
          <w:szCs w:val="26"/>
        </w:rPr>
        <w:t>Контроль за</w:t>
      </w:r>
      <w:proofErr w:type="gramEnd"/>
      <w:r w:rsidRPr="00503132">
        <w:rPr>
          <w:color w:val="110C00"/>
          <w:sz w:val="26"/>
          <w:szCs w:val="26"/>
        </w:rPr>
        <w:t xml:space="preserve"> исполнением настоящего </w:t>
      </w:r>
      <w:r>
        <w:rPr>
          <w:color w:val="110C00"/>
          <w:sz w:val="26"/>
          <w:szCs w:val="26"/>
        </w:rPr>
        <w:t>Распоряжение</w:t>
      </w:r>
      <w:r w:rsidRPr="00503132">
        <w:rPr>
          <w:color w:val="110C00"/>
          <w:sz w:val="26"/>
          <w:szCs w:val="26"/>
        </w:rPr>
        <w:t xml:space="preserve"> </w:t>
      </w:r>
      <w:r>
        <w:rPr>
          <w:color w:val="110C00"/>
          <w:sz w:val="26"/>
          <w:szCs w:val="26"/>
        </w:rPr>
        <w:t>оставляю за собой</w:t>
      </w:r>
      <w:r w:rsidRPr="00503132">
        <w:rPr>
          <w:color w:val="110C00"/>
          <w:sz w:val="26"/>
          <w:szCs w:val="26"/>
        </w:rPr>
        <w:t>.</w:t>
      </w:r>
    </w:p>
    <w:p w:rsidR="00BE7694" w:rsidRPr="00503132" w:rsidRDefault="00BE7694" w:rsidP="00BE7694">
      <w:pPr>
        <w:widowControl/>
        <w:shd w:val="clear" w:color="auto" w:fill="FFFFFF"/>
        <w:spacing w:before="144" w:after="288" w:line="240" w:lineRule="auto"/>
        <w:ind w:left="0" w:right="0"/>
        <w:jc w:val="left"/>
        <w:rPr>
          <w:color w:val="110C00"/>
          <w:sz w:val="28"/>
          <w:szCs w:val="28"/>
        </w:rPr>
      </w:pPr>
      <w:r>
        <w:rPr>
          <w:color w:val="110C00"/>
          <w:sz w:val="28"/>
          <w:szCs w:val="28"/>
        </w:rPr>
        <w:t> </w:t>
      </w:r>
    </w:p>
    <w:p w:rsidR="00BE7694" w:rsidRDefault="00BE7694" w:rsidP="00BE7694">
      <w:pPr>
        <w:pStyle w:val="Style1"/>
        <w:ind w:firstLine="709"/>
        <w:jc w:val="both"/>
        <w:rPr>
          <w:sz w:val="28"/>
          <w:szCs w:val="28"/>
        </w:rPr>
      </w:pPr>
    </w:p>
    <w:p w:rsidR="00BE7694" w:rsidRDefault="00BE7694" w:rsidP="00BE7694">
      <w:pPr>
        <w:pStyle w:val="Style1"/>
        <w:ind w:firstLine="709"/>
        <w:jc w:val="both"/>
        <w:rPr>
          <w:sz w:val="28"/>
          <w:szCs w:val="28"/>
        </w:rPr>
      </w:pPr>
    </w:p>
    <w:p w:rsidR="00BE7694" w:rsidRDefault="00BE7694" w:rsidP="00BE7694">
      <w:pPr>
        <w:pStyle w:val="Style1"/>
        <w:ind w:firstLine="709"/>
        <w:jc w:val="both"/>
        <w:rPr>
          <w:sz w:val="28"/>
          <w:szCs w:val="28"/>
        </w:rPr>
      </w:pPr>
    </w:p>
    <w:p w:rsidR="00BE7694" w:rsidRDefault="00BE7694" w:rsidP="00BE7694">
      <w:pPr>
        <w:pStyle w:val="Style1"/>
        <w:ind w:firstLine="709"/>
        <w:jc w:val="both"/>
        <w:rPr>
          <w:sz w:val="28"/>
          <w:szCs w:val="28"/>
        </w:rPr>
      </w:pPr>
    </w:p>
    <w:p w:rsidR="00BE7694" w:rsidRPr="00841695" w:rsidRDefault="00BE7694" w:rsidP="00BE7694">
      <w:pPr>
        <w:pStyle w:val="Standard"/>
        <w:tabs>
          <w:tab w:val="left" w:pos="1188"/>
          <w:tab w:val="left" w:pos="3672"/>
        </w:tabs>
        <w:rPr>
          <w:sz w:val="26"/>
          <w:szCs w:val="26"/>
          <w:lang w:eastAsia="en-US"/>
        </w:rPr>
      </w:pPr>
      <w:r w:rsidRPr="00841695">
        <w:rPr>
          <w:sz w:val="26"/>
          <w:szCs w:val="26"/>
          <w:lang w:eastAsia="en-US"/>
        </w:rPr>
        <w:t xml:space="preserve">Председатель </w:t>
      </w:r>
      <w:proofErr w:type="gramStart"/>
      <w:r w:rsidRPr="00841695">
        <w:rPr>
          <w:sz w:val="26"/>
          <w:szCs w:val="26"/>
          <w:lang w:eastAsia="en-US"/>
        </w:rPr>
        <w:t>Контрольно-счетной</w:t>
      </w:r>
      <w:proofErr w:type="gramEnd"/>
    </w:p>
    <w:p w:rsidR="00BE7694" w:rsidRPr="00841695" w:rsidRDefault="00BE7694" w:rsidP="00BE7694">
      <w:pPr>
        <w:pStyle w:val="Standard"/>
        <w:tabs>
          <w:tab w:val="left" w:pos="1188"/>
          <w:tab w:val="left" w:pos="3672"/>
        </w:tabs>
        <w:rPr>
          <w:sz w:val="26"/>
          <w:szCs w:val="26"/>
          <w:lang w:eastAsia="en-US"/>
        </w:rPr>
      </w:pPr>
      <w:r w:rsidRPr="00841695">
        <w:rPr>
          <w:sz w:val="26"/>
          <w:szCs w:val="26"/>
          <w:lang w:eastAsia="en-US"/>
        </w:rPr>
        <w:t>палаты МО «Майминский район»                       __________              С.А. Булавина</w:t>
      </w:r>
    </w:p>
    <w:p w:rsidR="00FE3303" w:rsidRDefault="00FE3303" w:rsidP="00BE7694">
      <w:pPr>
        <w:pStyle w:val="a3"/>
        <w:tabs>
          <w:tab w:val="left" w:pos="4536"/>
        </w:tabs>
        <w:spacing w:before="0" w:line="240" w:lineRule="auto"/>
        <w:ind w:left="0" w:right="0"/>
        <w:jc w:val="left"/>
        <w:rPr>
          <w:sz w:val="26"/>
          <w:szCs w:val="26"/>
        </w:rPr>
      </w:pPr>
    </w:p>
    <w:p w:rsidR="00FE3303" w:rsidRDefault="00FE3303" w:rsidP="00FE3303">
      <w:pPr>
        <w:tabs>
          <w:tab w:val="num" w:pos="426"/>
          <w:tab w:val="left" w:pos="567"/>
        </w:tabs>
        <w:spacing w:before="0" w:line="240" w:lineRule="auto"/>
        <w:ind w:left="0" w:right="6"/>
        <w:jc w:val="both"/>
        <w:rPr>
          <w:sz w:val="26"/>
          <w:szCs w:val="26"/>
        </w:rPr>
      </w:pPr>
    </w:p>
    <w:p w:rsidR="00FE3303" w:rsidRDefault="00FE3303" w:rsidP="00FE3303">
      <w:pPr>
        <w:tabs>
          <w:tab w:val="num" w:pos="426"/>
          <w:tab w:val="left" w:pos="567"/>
        </w:tabs>
        <w:spacing w:before="0" w:line="240" w:lineRule="auto"/>
        <w:ind w:left="0" w:right="6"/>
        <w:jc w:val="both"/>
        <w:rPr>
          <w:sz w:val="26"/>
          <w:szCs w:val="26"/>
        </w:rPr>
      </w:pPr>
    </w:p>
    <w:p w:rsidR="00FE3303" w:rsidRDefault="00FE3303" w:rsidP="00FE3303">
      <w:pPr>
        <w:tabs>
          <w:tab w:val="num" w:pos="426"/>
          <w:tab w:val="left" w:pos="567"/>
        </w:tabs>
        <w:spacing w:before="0" w:line="240" w:lineRule="auto"/>
        <w:ind w:left="0" w:right="6"/>
        <w:jc w:val="both"/>
        <w:rPr>
          <w:sz w:val="26"/>
          <w:szCs w:val="26"/>
        </w:rPr>
      </w:pPr>
    </w:p>
    <w:p w:rsidR="00FE3303" w:rsidRDefault="00FE3303" w:rsidP="00FE3303">
      <w:pPr>
        <w:tabs>
          <w:tab w:val="num" w:pos="426"/>
          <w:tab w:val="left" w:pos="567"/>
        </w:tabs>
        <w:spacing w:before="0" w:line="240" w:lineRule="auto"/>
        <w:ind w:left="0" w:right="6"/>
        <w:jc w:val="both"/>
        <w:rPr>
          <w:sz w:val="26"/>
          <w:szCs w:val="26"/>
        </w:rPr>
      </w:pPr>
    </w:p>
    <w:p w:rsidR="00FE3303" w:rsidRDefault="00FE3303" w:rsidP="00FE3303">
      <w:pPr>
        <w:tabs>
          <w:tab w:val="num" w:pos="426"/>
          <w:tab w:val="left" w:pos="567"/>
        </w:tabs>
        <w:spacing w:before="0" w:line="240" w:lineRule="auto"/>
        <w:ind w:left="0" w:right="6"/>
        <w:jc w:val="both"/>
        <w:rPr>
          <w:sz w:val="26"/>
          <w:szCs w:val="26"/>
        </w:rPr>
      </w:pPr>
    </w:p>
    <w:p w:rsidR="00FE3303" w:rsidRDefault="00FE3303" w:rsidP="00FE3303">
      <w:pPr>
        <w:tabs>
          <w:tab w:val="num" w:pos="426"/>
          <w:tab w:val="left" w:pos="567"/>
        </w:tabs>
        <w:spacing w:before="0" w:line="240" w:lineRule="auto"/>
        <w:ind w:left="0" w:right="6"/>
        <w:jc w:val="both"/>
        <w:rPr>
          <w:sz w:val="26"/>
          <w:szCs w:val="26"/>
        </w:rPr>
      </w:pPr>
    </w:p>
    <w:p w:rsidR="00FE3303" w:rsidRDefault="00FE3303" w:rsidP="00FE3303">
      <w:pPr>
        <w:tabs>
          <w:tab w:val="num" w:pos="426"/>
          <w:tab w:val="left" w:pos="567"/>
        </w:tabs>
        <w:spacing w:before="0" w:line="240" w:lineRule="auto"/>
        <w:ind w:left="0" w:right="6"/>
        <w:jc w:val="both"/>
        <w:rPr>
          <w:sz w:val="26"/>
          <w:szCs w:val="26"/>
        </w:rPr>
      </w:pPr>
    </w:p>
    <w:p w:rsidR="00FE3303" w:rsidRDefault="00FE3303" w:rsidP="00FE3303">
      <w:pPr>
        <w:tabs>
          <w:tab w:val="num" w:pos="426"/>
          <w:tab w:val="left" w:pos="567"/>
        </w:tabs>
        <w:spacing w:before="0" w:line="240" w:lineRule="auto"/>
        <w:ind w:left="0" w:right="6"/>
        <w:jc w:val="both"/>
        <w:rPr>
          <w:sz w:val="26"/>
          <w:szCs w:val="26"/>
        </w:rPr>
      </w:pPr>
    </w:p>
    <w:p w:rsidR="00FE3303" w:rsidRDefault="00FE3303" w:rsidP="00FE3303">
      <w:pPr>
        <w:tabs>
          <w:tab w:val="num" w:pos="426"/>
          <w:tab w:val="left" w:pos="567"/>
        </w:tabs>
        <w:spacing w:before="0" w:line="240" w:lineRule="auto"/>
        <w:ind w:left="0" w:right="6"/>
        <w:jc w:val="both"/>
        <w:rPr>
          <w:sz w:val="26"/>
          <w:szCs w:val="26"/>
        </w:rPr>
      </w:pPr>
    </w:p>
    <w:p w:rsidR="00FE3303" w:rsidRDefault="00FE3303" w:rsidP="00FE3303">
      <w:pPr>
        <w:tabs>
          <w:tab w:val="num" w:pos="426"/>
          <w:tab w:val="left" w:pos="567"/>
        </w:tabs>
        <w:spacing w:before="0" w:line="240" w:lineRule="auto"/>
        <w:ind w:left="0" w:right="6"/>
        <w:jc w:val="both"/>
        <w:rPr>
          <w:sz w:val="26"/>
          <w:szCs w:val="26"/>
        </w:rPr>
      </w:pPr>
    </w:p>
    <w:p w:rsidR="00FE3303" w:rsidRDefault="00FE3303" w:rsidP="00FE3303">
      <w:pPr>
        <w:tabs>
          <w:tab w:val="num" w:pos="426"/>
          <w:tab w:val="left" w:pos="567"/>
        </w:tabs>
        <w:spacing w:before="0" w:line="240" w:lineRule="auto"/>
        <w:ind w:left="0" w:right="6"/>
        <w:jc w:val="both"/>
        <w:rPr>
          <w:sz w:val="26"/>
          <w:szCs w:val="26"/>
        </w:rPr>
      </w:pPr>
    </w:p>
    <w:p w:rsidR="008C0D8C" w:rsidRDefault="008C0D8C" w:rsidP="00FE3303">
      <w:pPr>
        <w:tabs>
          <w:tab w:val="num" w:pos="426"/>
          <w:tab w:val="left" w:pos="567"/>
        </w:tabs>
        <w:spacing w:before="0" w:line="240" w:lineRule="auto"/>
        <w:ind w:left="0" w:right="6"/>
        <w:jc w:val="both"/>
        <w:rPr>
          <w:sz w:val="26"/>
          <w:szCs w:val="26"/>
        </w:rPr>
      </w:pPr>
    </w:p>
    <w:p w:rsidR="008C0D8C" w:rsidRDefault="008C0D8C" w:rsidP="00FE3303">
      <w:pPr>
        <w:tabs>
          <w:tab w:val="num" w:pos="426"/>
          <w:tab w:val="left" w:pos="567"/>
        </w:tabs>
        <w:spacing w:before="0" w:line="240" w:lineRule="auto"/>
        <w:ind w:left="0" w:right="6"/>
        <w:jc w:val="both"/>
        <w:rPr>
          <w:sz w:val="26"/>
          <w:szCs w:val="26"/>
        </w:rPr>
      </w:pPr>
    </w:p>
    <w:p w:rsidR="008C0D8C" w:rsidRDefault="008C0D8C" w:rsidP="00FE3303">
      <w:pPr>
        <w:tabs>
          <w:tab w:val="num" w:pos="426"/>
          <w:tab w:val="left" w:pos="567"/>
        </w:tabs>
        <w:spacing w:before="0" w:line="240" w:lineRule="auto"/>
        <w:ind w:left="0" w:right="6"/>
        <w:jc w:val="both"/>
        <w:rPr>
          <w:sz w:val="26"/>
          <w:szCs w:val="26"/>
        </w:rPr>
      </w:pPr>
    </w:p>
    <w:p w:rsidR="008C0D8C" w:rsidRDefault="008C0D8C" w:rsidP="00FE3303">
      <w:pPr>
        <w:tabs>
          <w:tab w:val="num" w:pos="426"/>
          <w:tab w:val="left" w:pos="567"/>
        </w:tabs>
        <w:spacing w:before="0" w:line="240" w:lineRule="auto"/>
        <w:ind w:left="0" w:right="6"/>
        <w:jc w:val="both"/>
        <w:rPr>
          <w:sz w:val="26"/>
          <w:szCs w:val="26"/>
        </w:rPr>
      </w:pPr>
    </w:p>
    <w:p w:rsidR="008C0D8C" w:rsidRDefault="008C0D8C" w:rsidP="00FE3303">
      <w:pPr>
        <w:tabs>
          <w:tab w:val="num" w:pos="426"/>
          <w:tab w:val="left" w:pos="567"/>
        </w:tabs>
        <w:spacing w:before="0" w:line="240" w:lineRule="auto"/>
        <w:ind w:left="0" w:right="6"/>
        <w:jc w:val="both"/>
        <w:rPr>
          <w:sz w:val="26"/>
          <w:szCs w:val="26"/>
        </w:rPr>
      </w:pPr>
    </w:p>
    <w:p w:rsidR="008C0D8C" w:rsidRDefault="008C0D8C" w:rsidP="00FE3303">
      <w:pPr>
        <w:tabs>
          <w:tab w:val="num" w:pos="426"/>
          <w:tab w:val="left" w:pos="567"/>
        </w:tabs>
        <w:spacing w:before="0" w:line="240" w:lineRule="auto"/>
        <w:ind w:left="0" w:right="6"/>
        <w:jc w:val="both"/>
        <w:rPr>
          <w:sz w:val="26"/>
          <w:szCs w:val="26"/>
        </w:rPr>
      </w:pPr>
    </w:p>
    <w:p w:rsidR="008C0D8C" w:rsidRDefault="008C0D8C" w:rsidP="00FE3303">
      <w:pPr>
        <w:tabs>
          <w:tab w:val="num" w:pos="426"/>
          <w:tab w:val="left" w:pos="567"/>
        </w:tabs>
        <w:spacing w:before="0" w:line="240" w:lineRule="auto"/>
        <w:ind w:left="0" w:right="6"/>
        <w:jc w:val="both"/>
        <w:rPr>
          <w:sz w:val="26"/>
          <w:szCs w:val="26"/>
        </w:rPr>
      </w:pPr>
    </w:p>
    <w:p w:rsidR="008C0D8C" w:rsidRDefault="008C0D8C" w:rsidP="00FE3303">
      <w:pPr>
        <w:tabs>
          <w:tab w:val="num" w:pos="426"/>
          <w:tab w:val="left" w:pos="567"/>
        </w:tabs>
        <w:spacing w:before="0" w:line="240" w:lineRule="auto"/>
        <w:ind w:left="0" w:right="6"/>
        <w:jc w:val="both"/>
        <w:rPr>
          <w:sz w:val="26"/>
          <w:szCs w:val="26"/>
        </w:rPr>
      </w:pPr>
    </w:p>
    <w:p w:rsidR="00FE3303" w:rsidRDefault="00FE3303" w:rsidP="00FE3303">
      <w:pPr>
        <w:tabs>
          <w:tab w:val="num" w:pos="426"/>
          <w:tab w:val="left" w:pos="567"/>
        </w:tabs>
        <w:spacing w:before="0" w:line="240" w:lineRule="auto"/>
        <w:ind w:left="0" w:right="6"/>
        <w:jc w:val="both"/>
        <w:rPr>
          <w:sz w:val="26"/>
          <w:szCs w:val="26"/>
        </w:rPr>
      </w:pPr>
    </w:p>
    <w:p w:rsidR="00FE3303" w:rsidRDefault="00FE3303" w:rsidP="00FE3303">
      <w:pPr>
        <w:tabs>
          <w:tab w:val="num" w:pos="426"/>
          <w:tab w:val="left" w:pos="567"/>
        </w:tabs>
        <w:spacing w:before="0" w:line="240" w:lineRule="auto"/>
        <w:ind w:left="0" w:right="6"/>
        <w:jc w:val="both"/>
        <w:rPr>
          <w:sz w:val="26"/>
          <w:szCs w:val="26"/>
        </w:rPr>
      </w:pPr>
    </w:p>
    <w:p w:rsidR="00FE3303" w:rsidRDefault="00FE3303" w:rsidP="00FE3303">
      <w:pPr>
        <w:tabs>
          <w:tab w:val="num" w:pos="426"/>
          <w:tab w:val="left" w:pos="567"/>
        </w:tabs>
        <w:spacing w:before="0" w:line="240" w:lineRule="auto"/>
        <w:ind w:left="0" w:right="6"/>
        <w:jc w:val="both"/>
        <w:rPr>
          <w:sz w:val="26"/>
          <w:szCs w:val="26"/>
        </w:rPr>
      </w:pPr>
    </w:p>
    <w:p w:rsidR="00FE3303" w:rsidRDefault="00FE3303" w:rsidP="00FE3303">
      <w:pPr>
        <w:tabs>
          <w:tab w:val="num" w:pos="426"/>
          <w:tab w:val="left" w:pos="567"/>
        </w:tabs>
        <w:spacing w:before="0" w:line="240" w:lineRule="auto"/>
        <w:ind w:left="0" w:right="6"/>
        <w:jc w:val="both"/>
        <w:rPr>
          <w:sz w:val="26"/>
          <w:szCs w:val="26"/>
        </w:rPr>
      </w:pPr>
    </w:p>
    <w:p w:rsidR="00FE3303" w:rsidRDefault="00FE3303" w:rsidP="00FE3303">
      <w:pPr>
        <w:tabs>
          <w:tab w:val="num" w:pos="426"/>
          <w:tab w:val="left" w:pos="567"/>
        </w:tabs>
        <w:spacing w:before="0" w:line="240" w:lineRule="auto"/>
        <w:ind w:left="0" w:right="6"/>
        <w:jc w:val="both"/>
        <w:rPr>
          <w:sz w:val="26"/>
          <w:szCs w:val="26"/>
        </w:rPr>
      </w:pPr>
    </w:p>
    <w:p w:rsidR="00FE3303" w:rsidRDefault="00FE3303" w:rsidP="00FE3303">
      <w:pPr>
        <w:tabs>
          <w:tab w:val="num" w:pos="426"/>
          <w:tab w:val="left" w:pos="567"/>
        </w:tabs>
        <w:spacing w:before="0" w:line="240" w:lineRule="auto"/>
        <w:ind w:left="0" w:right="6"/>
        <w:jc w:val="both"/>
        <w:rPr>
          <w:sz w:val="26"/>
          <w:szCs w:val="26"/>
        </w:rPr>
      </w:pPr>
    </w:p>
    <w:p w:rsidR="00FE3303" w:rsidRDefault="00FE3303" w:rsidP="00FE3303">
      <w:pPr>
        <w:widowControl/>
        <w:shd w:val="clear" w:color="auto" w:fill="FFFFFF"/>
        <w:spacing w:before="0" w:line="240" w:lineRule="auto"/>
        <w:ind w:left="0" w:right="0"/>
        <w:jc w:val="right"/>
        <w:rPr>
          <w:color w:val="110C00"/>
          <w:sz w:val="26"/>
          <w:szCs w:val="26"/>
        </w:rPr>
      </w:pPr>
      <w:r>
        <w:rPr>
          <w:i/>
          <w:iCs/>
          <w:color w:val="110C00"/>
          <w:sz w:val="26"/>
          <w:szCs w:val="26"/>
        </w:rPr>
        <w:lastRenderedPageBreak/>
        <w:t xml:space="preserve">Приложение № 1к </w:t>
      </w:r>
      <w:r w:rsidR="00523DF1">
        <w:rPr>
          <w:i/>
          <w:iCs/>
          <w:color w:val="110C00"/>
          <w:sz w:val="26"/>
          <w:szCs w:val="26"/>
        </w:rPr>
        <w:t>распоряжению</w:t>
      </w:r>
    </w:p>
    <w:p w:rsidR="00FE3303" w:rsidRDefault="00523DF1" w:rsidP="00FE3303">
      <w:pPr>
        <w:widowControl/>
        <w:shd w:val="clear" w:color="auto" w:fill="FFFFFF"/>
        <w:spacing w:before="0" w:line="240" w:lineRule="auto"/>
        <w:ind w:left="0" w:right="0"/>
        <w:jc w:val="right"/>
        <w:rPr>
          <w:color w:val="110C00"/>
          <w:sz w:val="26"/>
          <w:szCs w:val="26"/>
        </w:rPr>
      </w:pPr>
      <w:r>
        <w:rPr>
          <w:i/>
          <w:iCs/>
          <w:color w:val="110C00"/>
          <w:sz w:val="26"/>
          <w:szCs w:val="26"/>
        </w:rPr>
        <w:t>КСП МО «Майминский район»</w:t>
      </w:r>
    </w:p>
    <w:p w:rsidR="00FE3303" w:rsidRDefault="00FE3303" w:rsidP="00FE3303">
      <w:pPr>
        <w:widowControl/>
        <w:shd w:val="clear" w:color="auto" w:fill="FFFFFF"/>
        <w:spacing w:before="0" w:line="240" w:lineRule="auto"/>
        <w:ind w:left="0" w:right="0"/>
        <w:jc w:val="right"/>
        <w:rPr>
          <w:color w:val="110C00"/>
          <w:sz w:val="26"/>
          <w:szCs w:val="26"/>
        </w:rPr>
      </w:pPr>
      <w:r>
        <w:rPr>
          <w:i/>
          <w:iCs/>
          <w:color w:val="110C00"/>
          <w:sz w:val="26"/>
          <w:szCs w:val="26"/>
        </w:rPr>
        <w:t xml:space="preserve">№ </w:t>
      </w:r>
      <w:r w:rsidR="00523DF1">
        <w:rPr>
          <w:i/>
          <w:iCs/>
          <w:color w:val="110C00"/>
          <w:sz w:val="26"/>
          <w:szCs w:val="26"/>
        </w:rPr>
        <w:t>17</w:t>
      </w:r>
      <w:r>
        <w:rPr>
          <w:i/>
          <w:iCs/>
          <w:color w:val="110C00"/>
          <w:sz w:val="26"/>
          <w:szCs w:val="26"/>
        </w:rPr>
        <w:t xml:space="preserve">  от  </w:t>
      </w:r>
      <w:r w:rsidR="00523DF1">
        <w:rPr>
          <w:i/>
          <w:iCs/>
          <w:color w:val="110C00"/>
          <w:sz w:val="26"/>
          <w:szCs w:val="26"/>
        </w:rPr>
        <w:t>2</w:t>
      </w:r>
      <w:r>
        <w:rPr>
          <w:i/>
          <w:iCs/>
          <w:color w:val="110C00"/>
          <w:sz w:val="26"/>
          <w:szCs w:val="26"/>
        </w:rPr>
        <w:t>9 марта 2022 года</w:t>
      </w:r>
    </w:p>
    <w:p w:rsidR="00FE3303" w:rsidRDefault="00FE3303" w:rsidP="00FE3303">
      <w:pPr>
        <w:widowControl/>
        <w:shd w:val="clear" w:color="auto" w:fill="FFFFFF"/>
        <w:spacing w:before="0" w:line="240" w:lineRule="auto"/>
        <w:ind w:left="0" w:right="0"/>
        <w:jc w:val="left"/>
        <w:rPr>
          <w:rFonts w:ascii="Verdana" w:hAnsi="Verdana"/>
          <w:color w:val="110C00"/>
          <w:sz w:val="18"/>
          <w:szCs w:val="18"/>
        </w:rPr>
      </w:pPr>
      <w:r>
        <w:rPr>
          <w:rFonts w:ascii="Verdana" w:hAnsi="Verdana"/>
          <w:color w:val="110C00"/>
          <w:sz w:val="18"/>
          <w:szCs w:val="18"/>
        </w:rPr>
        <w:t> </w:t>
      </w:r>
    </w:p>
    <w:p w:rsidR="00FE3303" w:rsidRDefault="00FE3303" w:rsidP="00FE3303">
      <w:pPr>
        <w:widowControl/>
        <w:shd w:val="clear" w:color="auto" w:fill="FFFFFF"/>
        <w:spacing w:before="144" w:after="288" w:line="240" w:lineRule="auto"/>
        <w:ind w:left="0" w:right="0"/>
        <w:rPr>
          <w:color w:val="110C00"/>
          <w:sz w:val="26"/>
          <w:szCs w:val="26"/>
        </w:rPr>
      </w:pPr>
      <w:r>
        <w:rPr>
          <w:b/>
          <w:bCs/>
          <w:color w:val="110C00"/>
          <w:sz w:val="26"/>
          <w:szCs w:val="26"/>
        </w:rPr>
        <w:t>ПОЛОЖЕНИЕ</w:t>
      </w:r>
    </w:p>
    <w:p w:rsidR="00693B8E" w:rsidRPr="00503132" w:rsidRDefault="00FE3303" w:rsidP="00693B8E">
      <w:pPr>
        <w:widowControl/>
        <w:autoSpaceDE w:val="0"/>
        <w:autoSpaceDN w:val="0"/>
        <w:adjustRightInd w:val="0"/>
        <w:spacing w:before="0" w:line="240" w:lineRule="auto"/>
        <w:ind w:left="0" w:right="0"/>
        <w:rPr>
          <w:b/>
          <w:bCs/>
          <w:sz w:val="26"/>
          <w:szCs w:val="26"/>
        </w:rPr>
      </w:pPr>
      <w:proofErr w:type="gramStart"/>
      <w:r>
        <w:rPr>
          <w:b/>
          <w:bCs/>
          <w:color w:val="110C00"/>
          <w:sz w:val="26"/>
          <w:szCs w:val="26"/>
        </w:rPr>
        <w:t xml:space="preserve">О предоставлении гражданами, </w:t>
      </w:r>
      <w:r w:rsidR="00693B8E" w:rsidRPr="00503132">
        <w:rPr>
          <w:b/>
          <w:bCs/>
          <w:color w:val="110C00"/>
          <w:sz w:val="26"/>
          <w:szCs w:val="26"/>
        </w:rPr>
        <w:t xml:space="preserve">претендующими на замещение должностей муниципальной службы, при поступлении на муниципальную службу </w:t>
      </w:r>
      <w:r w:rsidR="00693B8E">
        <w:rPr>
          <w:b/>
          <w:bCs/>
          <w:color w:val="110C00"/>
          <w:sz w:val="26"/>
          <w:szCs w:val="26"/>
        </w:rPr>
        <w:t>в Контрольно-счетную палату муниципального образования «Майминский район»</w:t>
      </w:r>
      <w:r w:rsidR="00693B8E" w:rsidRPr="00503132">
        <w:rPr>
          <w:b/>
          <w:bCs/>
          <w:color w:val="110C00"/>
          <w:sz w:val="26"/>
          <w:szCs w:val="26"/>
        </w:rPr>
        <w:t>,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а также с</w:t>
      </w:r>
      <w:r w:rsidR="00693B8E" w:rsidRPr="00503132">
        <w:rPr>
          <w:b/>
          <w:bCs/>
          <w:sz w:val="26"/>
          <w:szCs w:val="26"/>
        </w:rPr>
        <w:t>ведения об адресах сайтов и (или) страниц сайтов в информационно-телекоммуникационной сети «Интернет</w:t>
      </w:r>
      <w:proofErr w:type="gramEnd"/>
      <w:r w:rsidR="00693B8E" w:rsidRPr="00503132">
        <w:rPr>
          <w:b/>
          <w:bCs/>
          <w:sz w:val="26"/>
          <w:szCs w:val="26"/>
        </w:rPr>
        <w:t xml:space="preserve">», </w:t>
      </w:r>
      <w:proofErr w:type="gramStart"/>
      <w:r w:rsidR="00693B8E" w:rsidRPr="00503132">
        <w:rPr>
          <w:b/>
          <w:bCs/>
          <w:sz w:val="26"/>
          <w:szCs w:val="26"/>
        </w:rPr>
        <w:t>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r w:rsidR="00693B8E" w:rsidRPr="00503132">
        <w:rPr>
          <w:b/>
          <w:bCs/>
          <w:color w:val="110C00"/>
          <w:sz w:val="26"/>
          <w:szCs w:val="26"/>
        </w:rPr>
        <w:t>»</w:t>
      </w:r>
      <w:proofErr w:type="gramEnd"/>
    </w:p>
    <w:p w:rsidR="00FE3303" w:rsidRDefault="00FE3303" w:rsidP="00693B8E">
      <w:pPr>
        <w:widowControl/>
        <w:shd w:val="clear" w:color="auto" w:fill="FFFFFF"/>
        <w:spacing w:before="144" w:after="288" w:line="240" w:lineRule="auto"/>
        <w:ind w:left="0" w:right="0"/>
        <w:rPr>
          <w:rFonts w:ascii="Verdana" w:hAnsi="Verdana"/>
          <w:color w:val="110C00"/>
          <w:sz w:val="18"/>
          <w:szCs w:val="18"/>
        </w:rPr>
      </w:pPr>
      <w:r>
        <w:rPr>
          <w:rFonts w:ascii="Verdana" w:hAnsi="Verdana"/>
          <w:color w:val="110C00"/>
          <w:sz w:val="18"/>
          <w:szCs w:val="18"/>
        </w:rPr>
        <w:t> </w:t>
      </w:r>
    </w:p>
    <w:p w:rsidR="00FE3303" w:rsidRDefault="00FE3303" w:rsidP="00FE3303">
      <w:pPr>
        <w:widowControl/>
        <w:shd w:val="clear" w:color="auto" w:fill="FFFFFF"/>
        <w:spacing w:before="0" w:line="240" w:lineRule="auto"/>
        <w:ind w:left="1" w:right="0" w:firstLine="566"/>
        <w:jc w:val="both"/>
        <w:rPr>
          <w:color w:val="110C00"/>
          <w:sz w:val="26"/>
          <w:szCs w:val="26"/>
        </w:rPr>
      </w:pPr>
      <w:r>
        <w:rPr>
          <w:color w:val="110C00"/>
          <w:sz w:val="26"/>
          <w:szCs w:val="26"/>
        </w:rPr>
        <w:t xml:space="preserve">1. </w:t>
      </w:r>
      <w:proofErr w:type="gramStart"/>
      <w:r>
        <w:rPr>
          <w:color w:val="110C00"/>
          <w:sz w:val="26"/>
          <w:szCs w:val="26"/>
        </w:rPr>
        <w:t>Настоящим Положением определяется порядок представления гражданами, претендующими на замещение должностей муниципальной службы,</w:t>
      </w:r>
      <w:r>
        <w:rPr>
          <w:b/>
          <w:bCs/>
          <w:color w:val="110C00"/>
          <w:sz w:val="26"/>
          <w:szCs w:val="26"/>
        </w:rPr>
        <w:t xml:space="preserve"> </w:t>
      </w:r>
      <w:r>
        <w:rPr>
          <w:bCs/>
          <w:color w:val="110C00"/>
          <w:sz w:val="26"/>
          <w:szCs w:val="26"/>
        </w:rPr>
        <w:t>при поступлении на муниципальную службу</w:t>
      </w:r>
      <w:r>
        <w:rPr>
          <w:color w:val="110C00"/>
          <w:sz w:val="26"/>
          <w:szCs w:val="26"/>
        </w:rPr>
        <w:t xml:space="preserve">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roofErr w:type="gramEnd"/>
    </w:p>
    <w:p w:rsidR="00FE3303" w:rsidRDefault="00FE3303" w:rsidP="00FE3303">
      <w:pPr>
        <w:widowControl/>
        <w:shd w:val="clear" w:color="auto" w:fill="FFFFFF"/>
        <w:spacing w:before="0" w:line="240" w:lineRule="auto"/>
        <w:ind w:left="0" w:right="0" w:firstLine="567"/>
        <w:jc w:val="both"/>
        <w:rPr>
          <w:color w:val="110C00"/>
          <w:sz w:val="26"/>
          <w:szCs w:val="26"/>
        </w:rPr>
      </w:pPr>
      <w:r>
        <w:rPr>
          <w:color w:val="110C00"/>
          <w:sz w:val="26"/>
          <w:szCs w:val="26"/>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w:t>
      </w:r>
      <w:r>
        <w:rPr>
          <w:b/>
          <w:bCs/>
          <w:color w:val="110C00"/>
          <w:sz w:val="26"/>
          <w:szCs w:val="26"/>
        </w:rPr>
        <w:t xml:space="preserve"> </w:t>
      </w:r>
      <w:r>
        <w:rPr>
          <w:bCs/>
          <w:color w:val="110C00"/>
          <w:sz w:val="26"/>
          <w:szCs w:val="26"/>
        </w:rPr>
        <w:t>при поступлении на муниципальную службу</w:t>
      </w:r>
      <w:r>
        <w:rPr>
          <w:color w:val="110C00"/>
          <w:sz w:val="26"/>
          <w:szCs w:val="26"/>
        </w:rPr>
        <w:t xml:space="preserve"> предусмотренной перечнем должностей, утвержденным нормативно-правовым актом  </w:t>
      </w:r>
      <w:r w:rsidR="009C3F76">
        <w:rPr>
          <w:color w:val="110C00"/>
          <w:sz w:val="26"/>
          <w:szCs w:val="26"/>
        </w:rPr>
        <w:t>Контрольно-счетной палаты муниципального образования «Майминский район»</w:t>
      </w:r>
      <w:r>
        <w:rPr>
          <w:color w:val="110C00"/>
          <w:sz w:val="26"/>
          <w:szCs w:val="26"/>
        </w:rPr>
        <w:t>.</w:t>
      </w:r>
    </w:p>
    <w:p w:rsidR="00FE3303" w:rsidRDefault="00FE3303" w:rsidP="00FE3303">
      <w:pPr>
        <w:widowControl/>
        <w:shd w:val="clear" w:color="auto" w:fill="FFFFFF"/>
        <w:spacing w:before="0" w:line="240" w:lineRule="auto"/>
        <w:ind w:left="0" w:right="0" w:firstLine="567"/>
        <w:jc w:val="both"/>
        <w:rPr>
          <w:color w:val="110C00"/>
          <w:sz w:val="26"/>
          <w:szCs w:val="26"/>
        </w:rPr>
      </w:pPr>
      <w:r>
        <w:rPr>
          <w:color w:val="110C00"/>
          <w:sz w:val="26"/>
          <w:szCs w:val="26"/>
        </w:rPr>
        <w:t>3. Сведения о доходах, об имуществе и обязательствах имущественного характера представляются по утвержденной Указом Президента Российской Федерации от 23.06.2014 года  № 460 форме справки:</w:t>
      </w:r>
    </w:p>
    <w:p w:rsidR="00FE3303" w:rsidRDefault="00FE3303" w:rsidP="00FE3303">
      <w:pPr>
        <w:widowControl/>
        <w:shd w:val="clear" w:color="auto" w:fill="FFFFFF"/>
        <w:spacing w:before="0" w:line="240" w:lineRule="auto"/>
        <w:ind w:left="0" w:right="0" w:firstLine="567"/>
        <w:jc w:val="both"/>
        <w:rPr>
          <w:color w:val="110C00"/>
          <w:sz w:val="26"/>
          <w:szCs w:val="26"/>
        </w:rPr>
      </w:pPr>
      <w:r>
        <w:rPr>
          <w:color w:val="110C00"/>
          <w:sz w:val="26"/>
          <w:szCs w:val="26"/>
        </w:rPr>
        <w:t>а) гражданами - претендующими на замещение должностей муниципальной службы, при назначении на должности муниципальной службы, предусмотренные перечнем должностей, указанными в пункте 2 настоящего Положения;</w:t>
      </w:r>
    </w:p>
    <w:p w:rsidR="00FE3303" w:rsidRDefault="00FE3303" w:rsidP="00FE3303">
      <w:pPr>
        <w:widowControl/>
        <w:shd w:val="clear" w:color="auto" w:fill="FFFFFF"/>
        <w:spacing w:before="0" w:line="240" w:lineRule="auto"/>
        <w:ind w:left="0" w:right="0" w:firstLine="567"/>
        <w:jc w:val="both"/>
        <w:rPr>
          <w:color w:val="110C00"/>
          <w:sz w:val="26"/>
          <w:szCs w:val="26"/>
        </w:rPr>
      </w:pPr>
      <w:r>
        <w:rPr>
          <w:color w:val="110C00"/>
          <w:sz w:val="26"/>
          <w:szCs w:val="26"/>
        </w:rPr>
        <w:t>4. Гражданин при назначении на должность муниципальной службы представляет:</w:t>
      </w:r>
    </w:p>
    <w:p w:rsidR="00FE3303" w:rsidRDefault="00FE3303" w:rsidP="00FE3303">
      <w:pPr>
        <w:widowControl/>
        <w:shd w:val="clear" w:color="auto" w:fill="FFFFFF"/>
        <w:spacing w:before="0" w:line="240" w:lineRule="auto"/>
        <w:ind w:left="0" w:right="0" w:firstLine="567"/>
        <w:jc w:val="both"/>
        <w:rPr>
          <w:color w:val="110C00"/>
          <w:sz w:val="26"/>
          <w:szCs w:val="26"/>
        </w:rPr>
      </w:pPr>
      <w:proofErr w:type="gramStart"/>
      <w:r>
        <w:rPr>
          <w:color w:val="110C00"/>
          <w:sz w:val="26"/>
          <w:szCs w:val="26"/>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w:t>
      </w:r>
      <w:r>
        <w:rPr>
          <w:color w:val="110C00"/>
          <w:sz w:val="26"/>
          <w:szCs w:val="26"/>
        </w:rPr>
        <w:lastRenderedPageBreak/>
        <w:t>месяца, предшествующего месяцу</w:t>
      </w:r>
      <w:proofErr w:type="gramEnd"/>
      <w:r>
        <w:rPr>
          <w:color w:val="110C00"/>
          <w:sz w:val="26"/>
          <w:szCs w:val="26"/>
        </w:rPr>
        <w:t xml:space="preserve"> подачи документов для замещения должности муниципальной службы (на отчетную дату);</w:t>
      </w:r>
    </w:p>
    <w:p w:rsidR="00FE3303" w:rsidRDefault="00FE3303" w:rsidP="00FE3303">
      <w:pPr>
        <w:widowControl/>
        <w:shd w:val="clear" w:color="auto" w:fill="FFFFFF"/>
        <w:spacing w:before="0" w:line="240" w:lineRule="auto"/>
        <w:ind w:left="0" w:right="0" w:firstLine="567"/>
        <w:jc w:val="both"/>
        <w:rPr>
          <w:color w:val="110C00"/>
          <w:sz w:val="26"/>
          <w:szCs w:val="26"/>
        </w:rPr>
      </w:pPr>
      <w:proofErr w:type="gramStart"/>
      <w:r>
        <w:rPr>
          <w:color w:val="110C00"/>
          <w:sz w:val="26"/>
          <w:szCs w:val="26"/>
        </w:rPr>
        <w:t>б) сведения о доходах супруги (супруга) и несовершеннолетних детей, полученных от всех источников (включая заработную плату, пенсию,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Pr>
          <w:color w:val="110C00"/>
          <w:sz w:val="26"/>
          <w:szCs w:val="26"/>
        </w:rPr>
        <w:t xml:space="preserve"> замещения должности муниципальной службы (на отчетную дату);</w:t>
      </w:r>
    </w:p>
    <w:p w:rsidR="00FE3303" w:rsidRDefault="00FE3303" w:rsidP="00FE3303">
      <w:pPr>
        <w:widowControl/>
        <w:shd w:val="clear" w:color="auto" w:fill="FFFFFF"/>
        <w:spacing w:before="0" w:line="240" w:lineRule="auto"/>
        <w:ind w:left="0" w:right="0" w:firstLine="567"/>
        <w:jc w:val="both"/>
        <w:rPr>
          <w:color w:val="110C00"/>
          <w:sz w:val="26"/>
          <w:szCs w:val="26"/>
        </w:rPr>
      </w:pPr>
      <w:r>
        <w:rPr>
          <w:color w:val="110C00"/>
          <w:sz w:val="26"/>
          <w:szCs w:val="26"/>
        </w:rPr>
        <w:t xml:space="preserve">в) сведения об адресах сайтов и (или) страниц сайтов в информационно-телекоммуникационной сети «Интернет», на которых </w:t>
      </w:r>
      <w:proofErr w:type="gramStart"/>
      <w:r>
        <w:rPr>
          <w:color w:val="110C00"/>
          <w:sz w:val="26"/>
          <w:szCs w:val="26"/>
        </w:rPr>
        <w:t>гражданин, претендующий на замещение должности муниципальной службы размещал</w:t>
      </w:r>
      <w:proofErr w:type="gramEnd"/>
      <w:r>
        <w:rPr>
          <w:color w:val="110C00"/>
          <w:sz w:val="26"/>
          <w:szCs w:val="26"/>
        </w:rPr>
        <w:t xml:space="preserve"> общедоступную информацию, а также данные, позволяющие их идентифицировать - при поступлении на службу за три календарных года, предшествующих году поступления на муниципальную службу;</w:t>
      </w:r>
    </w:p>
    <w:p w:rsidR="00FE3303" w:rsidRDefault="00FE3303" w:rsidP="00FE3303">
      <w:pPr>
        <w:widowControl/>
        <w:shd w:val="clear" w:color="auto" w:fill="FFFFFF"/>
        <w:spacing w:before="0" w:line="240" w:lineRule="auto"/>
        <w:ind w:left="0" w:right="0" w:firstLine="567"/>
        <w:jc w:val="both"/>
        <w:rPr>
          <w:color w:val="110C00"/>
          <w:sz w:val="26"/>
          <w:szCs w:val="26"/>
        </w:rPr>
      </w:pPr>
      <w:r>
        <w:rPr>
          <w:color w:val="110C00"/>
          <w:sz w:val="26"/>
          <w:szCs w:val="26"/>
        </w:rPr>
        <w:t>г) сведения о расходах не предоставляются.</w:t>
      </w:r>
    </w:p>
    <w:p w:rsidR="00FE3303" w:rsidRDefault="00FE3303" w:rsidP="00FE3303">
      <w:pPr>
        <w:widowControl/>
        <w:shd w:val="clear" w:color="auto" w:fill="FFFFFF"/>
        <w:spacing w:before="0" w:line="240" w:lineRule="auto"/>
        <w:ind w:left="0" w:right="0" w:firstLine="567"/>
        <w:jc w:val="both"/>
        <w:rPr>
          <w:color w:val="110C00"/>
          <w:sz w:val="26"/>
          <w:szCs w:val="26"/>
        </w:rPr>
      </w:pPr>
      <w:r>
        <w:rPr>
          <w:color w:val="110C00"/>
          <w:sz w:val="26"/>
          <w:szCs w:val="26"/>
        </w:rPr>
        <w:t xml:space="preserve">5. Сведения о доходах,  об имуществе и обязательствах имущественного характера представляются в </w:t>
      </w:r>
      <w:r w:rsidR="009C3F76">
        <w:rPr>
          <w:color w:val="110C00"/>
          <w:sz w:val="26"/>
          <w:szCs w:val="26"/>
        </w:rPr>
        <w:t>Контрольно-счетную палату муниципального образования «Майминский район»</w:t>
      </w:r>
      <w:r>
        <w:rPr>
          <w:color w:val="110C00"/>
          <w:sz w:val="26"/>
          <w:szCs w:val="26"/>
        </w:rPr>
        <w:t>.</w:t>
      </w:r>
    </w:p>
    <w:p w:rsidR="00FE3303" w:rsidRDefault="00FE3303" w:rsidP="00FE3303">
      <w:pPr>
        <w:widowControl/>
        <w:shd w:val="clear" w:color="auto" w:fill="FFFFFF"/>
        <w:spacing w:before="0" w:line="240" w:lineRule="auto"/>
        <w:ind w:left="0" w:right="0" w:firstLine="567"/>
        <w:jc w:val="both"/>
        <w:rPr>
          <w:color w:val="110C00"/>
          <w:sz w:val="26"/>
          <w:szCs w:val="26"/>
        </w:rPr>
      </w:pPr>
      <w:r>
        <w:rPr>
          <w:color w:val="110C00"/>
          <w:sz w:val="26"/>
          <w:szCs w:val="26"/>
        </w:rPr>
        <w:t>6. В случае если гражданин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
    <w:p w:rsidR="00FE3303" w:rsidRDefault="00FE3303" w:rsidP="00FE3303">
      <w:pPr>
        <w:widowControl/>
        <w:shd w:val="clear" w:color="auto" w:fill="FFFFFF"/>
        <w:spacing w:before="0" w:line="240" w:lineRule="auto"/>
        <w:ind w:left="0" w:right="0" w:firstLine="567"/>
        <w:jc w:val="both"/>
        <w:rPr>
          <w:color w:val="110C00"/>
          <w:sz w:val="26"/>
          <w:szCs w:val="26"/>
        </w:rPr>
      </w:pPr>
      <w:r>
        <w:rPr>
          <w:color w:val="110C00"/>
          <w:sz w:val="26"/>
          <w:szCs w:val="26"/>
        </w:rPr>
        <w:t>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пунктом 4 настоящего Положения.</w:t>
      </w:r>
    </w:p>
    <w:p w:rsidR="00FE3303" w:rsidRDefault="00FE3303" w:rsidP="00FE3303">
      <w:pPr>
        <w:widowControl/>
        <w:shd w:val="clear" w:color="auto" w:fill="FFFFFF"/>
        <w:spacing w:before="0" w:line="240" w:lineRule="auto"/>
        <w:ind w:left="0" w:right="0" w:firstLine="567"/>
        <w:jc w:val="both"/>
        <w:rPr>
          <w:color w:val="110C00"/>
          <w:sz w:val="26"/>
          <w:szCs w:val="26"/>
        </w:rPr>
      </w:pPr>
      <w:r>
        <w:rPr>
          <w:color w:val="110C00"/>
          <w:sz w:val="26"/>
          <w:szCs w:val="26"/>
        </w:rPr>
        <w:t xml:space="preserve">7. Сведения о доходах, об имуществе и обязательствах имущественного характера, представленные в соответствии с настоящим Положением гражданином, при назначении на должность муниципальной службы,  </w:t>
      </w:r>
      <w:r>
        <w:rPr>
          <w:bCs/>
          <w:color w:val="110C00"/>
          <w:sz w:val="26"/>
          <w:szCs w:val="26"/>
        </w:rPr>
        <w:t>при поступлении на муниципальную службу,</w:t>
      </w:r>
      <w:r>
        <w:rPr>
          <w:b/>
          <w:bCs/>
          <w:color w:val="110C00"/>
          <w:sz w:val="26"/>
          <w:szCs w:val="26"/>
        </w:rPr>
        <w:t xml:space="preserve"> </w:t>
      </w:r>
      <w:r>
        <w:rPr>
          <w:color w:val="110C00"/>
          <w:sz w:val="26"/>
          <w:szCs w:val="26"/>
        </w:rPr>
        <w:t>приобщаются к личному делу.</w:t>
      </w:r>
    </w:p>
    <w:p w:rsidR="00FE3303" w:rsidRDefault="00FE3303" w:rsidP="00FE3303">
      <w:pPr>
        <w:widowControl/>
        <w:shd w:val="clear" w:color="auto" w:fill="FFFFFF"/>
        <w:spacing w:before="0" w:line="240" w:lineRule="auto"/>
        <w:ind w:left="0" w:right="0" w:firstLine="567"/>
        <w:jc w:val="both"/>
        <w:rPr>
          <w:color w:val="110C00"/>
          <w:sz w:val="26"/>
          <w:szCs w:val="26"/>
        </w:rPr>
      </w:pPr>
      <w:r>
        <w:rPr>
          <w:color w:val="110C00"/>
          <w:sz w:val="26"/>
          <w:szCs w:val="26"/>
        </w:rPr>
        <w:t>8.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занимать муниципальную должность в соответствии с законодательством Российской Федерации</w:t>
      </w:r>
    </w:p>
    <w:p w:rsidR="00FE3303" w:rsidRDefault="00FE3303" w:rsidP="00FE3303">
      <w:pPr>
        <w:tabs>
          <w:tab w:val="num" w:pos="426"/>
          <w:tab w:val="left" w:pos="567"/>
        </w:tabs>
        <w:spacing w:before="0" w:line="240" w:lineRule="auto"/>
        <w:ind w:left="0" w:right="6"/>
        <w:jc w:val="both"/>
        <w:rPr>
          <w:sz w:val="26"/>
          <w:szCs w:val="26"/>
        </w:rPr>
      </w:pPr>
    </w:p>
    <w:p w:rsidR="00FE3303" w:rsidRDefault="00FE3303" w:rsidP="00FE3303">
      <w:pPr>
        <w:widowControl/>
        <w:shd w:val="clear" w:color="auto" w:fill="FFFFFF"/>
        <w:spacing w:before="0" w:line="240" w:lineRule="auto"/>
        <w:ind w:left="0" w:right="0"/>
        <w:jc w:val="right"/>
        <w:rPr>
          <w:i/>
          <w:iCs/>
          <w:color w:val="110C00"/>
          <w:sz w:val="26"/>
          <w:szCs w:val="26"/>
        </w:rPr>
      </w:pPr>
    </w:p>
    <w:p w:rsidR="00FE3303" w:rsidRDefault="00FE3303" w:rsidP="00FE3303">
      <w:pPr>
        <w:widowControl/>
        <w:shd w:val="clear" w:color="auto" w:fill="FFFFFF"/>
        <w:spacing w:before="0" w:line="240" w:lineRule="auto"/>
        <w:ind w:left="0" w:right="0"/>
        <w:jc w:val="right"/>
        <w:rPr>
          <w:i/>
          <w:iCs/>
          <w:color w:val="110C00"/>
          <w:sz w:val="26"/>
          <w:szCs w:val="26"/>
        </w:rPr>
      </w:pPr>
    </w:p>
    <w:p w:rsidR="00FE3303" w:rsidRDefault="00FE3303" w:rsidP="00FE3303">
      <w:pPr>
        <w:widowControl/>
        <w:shd w:val="clear" w:color="auto" w:fill="FFFFFF"/>
        <w:spacing w:before="0" w:line="240" w:lineRule="auto"/>
        <w:ind w:left="0" w:right="0"/>
        <w:jc w:val="right"/>
        <w:rPr>
          <w:i/>
          <w:iCs/>
          <w:color w:val="110C00"/>
          <w:sz w:val="26"/>
          <w:szCs w:val="26"/>
        </w:rPr>
      </w:pPr>
    </w:p>
    <w:p w:rsidR="00FE3303" w:rsidRDefault="00FE3303" w:rsidP="00FE3303">
      <w:pPr>
        <w:widowControl/>
        <w:shd w:val="clear" w:color="auto" w:fill="FFFFFF"/>
        <w:spacing w:before="0" w:line="240" w:lineRule="auto"/>
        <w:ind w:left="0" w:right="0"/>
        <w:jc w:val="right"/>
        <w:rPr>
          <w:i/>
          <w:iCs/>
          <w:color w:val="110C00"/>
          <w:sz w:val="26"/>
          <w:szCs w:val="26"/>
        </w:rPr>
      </w:pPr>
    </w:p>
    <w:p w:rsidR="00FE3303" w:rsidRDefault="00FE3303" w:rsidP="00FE3303">
      <w:pPr>
        <w:widowControl/>
        <w:shd w:val="clear" w:color="auto" w:fill="FFFFFF"/>
        <w:spacing w:before="0" w:line="240" w:lineRule="auto"/>
        <w:ind w:left="0" w:right="0"/>
        <w:jc w:val="right"/>
        <w:rPr>
          <w:i/>
          <w:iCs/>
          <w:color w:val="110C00"/>
          <w:sz w:val="26"/>
          <w:szCs w:val="26"/>
        </w:rPr>
      </w:pPr>
    </w:p>
    <w:p w:rsidR="00FE3303" w:rsidRDefault="00FE3303" w:rsidP="00FE3303">
      <w:pPr>
        <w:widowControl/>
        <w:shd w:val="clear" w:color="auto" w:fill="FFFFFF"/>
        <w:spacing w:before="0" w:line="240" w:lineRule="auto"/>
        <w:ind w:left="0" w:right="0"/>
        <w:jc w:val="right"/>
        <w:rPr>
          <w:i/>
          <w:iCs/>
          <w:color w:val="110C00"/>
          <w:sz w:val="26"/>
          <w:szCs w:val="26"/>
        </w:rPr>
      </w:pPr>
    </w:p>
    <w:p w:rsidR="00FE3303" w:rsidRDefault="00FE3303" w:rsidP="00FE3303">
      <w:pPr>
        <w:widowControl/>
        <w:shd w:val="clear" w:color="auto" w:fill="FFFFFF"/>
        <w:spacing w:before="0" w:line="240" w:lineRule="auto"/>
        <w:ind w:left="0" w:right="0"/>
        <w:jc w:val="right"/>
        <w:rPr>
          <w:i/>
          <w:iCs/>
          <w:color w:val="110C00"/>
          <w:sz w:val="26"/>
          <w:szCs w:val="26"/>
        </w:rPr>
      </w:pPr>
    </w:p>
    <w:p w:rsidR="00FE3303" w:rsidRDefault="00FE3303" w:rsidP="00FE3303">
      <w:pPr>
        <w:widowControl/>
        <w:shd w:val="clear" w:color="auto" w:fill="FFFFFF"/>
        <w:spacing w:before="0" w:line="240" w:lineRule="auto"/>
        <w:ind w:left="0" w:right="0"/>
        <w:jc w:val="right"/>
        <w:rPr>
          <w:i/>
          <w:iCs/>
          <w:color w:val="110C00"/>
          <w:sz w:val="26"/>
          <w:szCs w:val="26"/>
        </w:rPr>
      </w:pPr>
    </w:p>
    <w:p w:rsidR="00FE3303" w:rsidRDefault="00FE3303" w:rsidP="00FE3303">
      <w:pPr>
        <w:widowControl/>
        <w:shd w:val="clear" w:color="auto" w:fill="FFFFFF"/>
        <w:spacing w:before="0" w:line="240" w:lineRule="auto"/>
        <w:ind w:left="0" w:right="0"/>
        <w:jc w:val="right"/>
        <w:rPr>
          <w:i/>
          <w:iCs/>
          <w:color w:val="110C00"/>
          <w:sz w:val="26"/>
          <w:szCs w:val="26"/>
        </w:rPr>
      </w:pPr>
    </w:p>
    <w:p w:rsidR="00FE3303" w:rsidRDefault="00FE3303" w:rsidP="00FE3303">
      <w:pPr>
        <w:widowControl/>
        <w:shd w:val="clear" w:color="auto" w:fill="FFFFFF"/>
        <w:spacing w:before="0" w:line="240" w:lineRule="auto"/>
        <w:ind w:left="0" w:right="0"/>
        <w:jc w:val="right"/>
        <w:rPr>
          <w:i/>
          <w:iCs/>
          <w:color w:val="110C00"/>
          <w:sz w:val="26"/>
          <w:szCs w:val="26"/>
        </w:rPr>
      </w:pPr>
    </w:p>
    <w:p w:rsidR="00FE3303" w:rsidRDefault="00FE3303" w:rsidP="00FE3303">
      <w:pPr>
        <w:widowControl/>
        <w:shd w:val="clear" w:color="auto" w:fill="FFFFFF"/>
        <w:spacing w:before="0" w:line="240" w:lineRule="auto"/>
        <w:ind w:left="0" w:right="0"/>
        <w:jc w:val="right"/>
        <w:rPr>
          <w:i/>
          <w:iCs/>
          <w:color w:val="110C00"/>
          <w:sz w:val="26"/>
          <w:szCs w:val="26"/>
        </w:rPr>
      </w:pPr>
    </w:p>
    <w:p w:rsidR="00FE3303" w:rsidRDefault="00FE3303" w:rsidP="00FE3303">
      <w:pPr>
        <w:widowControl/>
        <w:shd w:val="clear" w:color="auto" w:fill="FFFFFF"/>
        <w:spacing w:before="0" w:line="240" w:lineRule="auto"/>
        <w:ind w:left="0" w:right="0"/>
        <w:jc w:val="right"/>
        <w:rPr>
          <w:i/>
          <w:iCs/>
          <w:color w:val="110C00"/>
          <w:sz w:val="26"/>
          <w:szCs w:val="26"/>
        </w:rPr>
      </w:pPr>
    </w:p>
    <w:p w:rsidR="00FE3303" w:rsidRDefault="00FE3303" w:rsidP="00FE3303">
      <w:pPr>
        <w:widowControl/>
        <w:shd w:val="clear" w:color="auto" w:fill="FFFFFF"/>
        <w:spacing w:before="0" w:line="240" w:lineRule="auto"/>
        <w:ind w:left="0" w:right="0"/>
        <w:jc w:val="right"/>
        <w:rPr>
          <w:color w:val="110C00"/>
          <w:sz w:val="26"/>
          <w:szCs w:val="26"/>
        </w:rPr>
      </w:pPr>
      <w:r>
        <w:rPr>
          <w:i/>
          <w:iCs/>
          <w:color w:val="110C00"/>
          <w:sz w:val="26"/>
          <w:szCs w:val="26"/>
        </w:rPr>
        <w:t>Приложение № 2 к постановлению</w:t>
      </w:r>
    </w:p>
    <w:p w:rsidR="009C3F76" w:rsidRDefault="009C3F76" w:rsidP="009C3F76">
      <w:pPr>
        <w:widowControl/>
        <w:shd w:val="clear" w:color="auto" w:fill="FFFFFF"/>
        <w:spacing w:before="0" w:line="240" w:lineRule="auto"/>
        <w:ind w:left="0" w:right="0"/>
        <w:jc w:val="right"/>
        <w:rPr>
          <w:color w:val="110C00"/>
          <w:sz w:val="26"/>
          <w:szCs w:val="26"/>
        </w:rPr>
      </w:pPr>
      <w:r>
        <w:rPr>
          <w:i/>
          <w:iCs/>
          <w:color w:val="110C00"/>
          <w:sz w:val="26"/>
          <w:szCs w:val="26"/>
        </w:rPr>
        <w:t>КСП МО «Майминский район»</w:t>
      </w:r>
    </w:p>
    <w:p w:rsidR="009C3F76" w:rsidRDefault="009C3F76" w:rsidP="009C3F76">
      <w:pPr>
        <w:widowControl/>
        <w:shd w:val="clear" w:color="auto" w:fill="FFFFFF"/>
        <w:spacing w:before="0" w:line="240" w:lineRule="auto"/>
        <w:ind w:left="0" w:right="0"/>
        <w:jc w:val="right"/>
        <w:rPr>
          <w:color w:val="110C00"/>
          <w:sz w:val="26"/>
          <w:szCs w:val="26"/>
        </w:rPr>
      </w:pPr>
      <w:r>
        <w:rPr>
          <w:i/>
          <w:iCs/>
          <w:color w:val="110C00"/>
          <w:sz w:val="26"/>
          <w:szCs w:val="26"/>
        </w:rPr>
        <w:t>№ 17  от  29 марта 2022 года</w:t>
      </w:r>
    </w:p>
    <w:p w:rsidR="00FE3303" w:rsidRDefault="00FE3303" w:rsidP="00FE3303">
      <w:pPr>
        <w:widowControl/>
        <w:shd w:val="clear" w:color="auto" w:fill="FFFFFF"/>
        <w:spacing w:before="144" w:after="288" w:line="240" w:lineRule="auto"/>
        <w:ind w:left="0" w:right="0"/>
        <w:jc w:val="left"/>
        <w:rPr>
          <w:rFonts w:ascii="Verdana" w:hAnsi="Verdana"/>
          <w:color w:val="110C00"/>
          <w:sz w:val="18"/>
          <w:szCs w:val="18"/>
        </w:rPr>
      </w:pPr>
      <w:r>
        <w:rPr>
          <w:rFonts w:ascii="Verdana" w:hAnsi="Verdana"/>
          <w:color w:val="110C00"/>
          <w:sz w:val="18"/>
          <w:szCs w:val="18"/>
        </w:rPr>
        <w:t> </w:t>
      </w:r>
    </w:p>
    <w:p w:rsidR="00FE3303" w:rsidRDefault="00FE3303" w:rsidP="00FE3303">
      <w:pPr>
        <w:widowControl/>
        <w:shd w:val="clear" w:color="auto" w:fill="FFFFFF"/>
        <w:spacing w:before="144" w:after="288" w:line="240" w:lineRule="auto"/>
        <w:ind w:left="0" w:right="0"/>
        <w:rPr>
          <w:color w:val="110C00"/>
          <w:sz w:val="26"/>
          <w:szCs w:val="26"/>
        </w:rPr>
      </w:pPr>
      <w:r>
        <w:rPr>
          <w:b/>
          <w:bCs/>
          <w:color w:val="110C00"/>
          <w:sz w:val="26"/>
          <w:szCs w:val="26"/>
        </w:rPr>
        <w:t>ПЕРЕЧЕНЬ</w:t>
      </w:r>
    </w:p>
    <w:p w:rsidR="00FE3303" w:rsidRDefault="00FE3303" w:rsidP="00FE3303">
      <w:pPr>
        <w:widowControl/>
        <w:shd w:val="clear" w:color="auto" w:fill="FFFFFF"/>
        <w:spacing w:before="144" w:after="288" w:line="240" w:lineRule="auto"/>
        <w:ind w:left="0" w:right="0"/>
        <w:rPr>
          <w:color w:val="110C00"/>
          <w:sz w:val="26"/>
          <w:szCs w:val="26"/>
        </w:rPr>
      </w:pPr>
      <w:r>
        <w:rPr>
          <w:b/>
          <w:bCs/>
          <w:color w:val="110C00"/>
          <w:sz w:val="26"/>
          <w:szCs w:val="26"/>
        </w:rPr>
        <w:t>муниципальных должностей и должностей муниципальной службы,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E3303" w:rsidRDefault="00FE3303" w:rsidP="00FE3303">
      <w:pPr>
        <w:tabs>
          <w:tab w:val="num" w:pos="426"/>
          <w:tab w:val="left" w:pos="567"/>
        </w:tabs>
        <w:spacing w:before="0" w:line="240" w:lineRule="auto"/>
        <w:ind w:left="0" w:right="6"/>
        <w:jc w:val="both"/>
        <w:rPr>
          <w:sz w:val="26"/>
          <w:szCs w:val="26"/>
        </w:rPr>
      </w:pPr>
    </w:p>
    <w:p w:rsidR="00FE3303" w:rsidRDefault="00FE3303" w:rsidP="00FE3303">
      <w:pPr>
        <w:tabs>
          <w:tab w:val="num" w:pos="426"/>
          <w:tab w:val="left" w:pos="567"/>
        </w:tabs>
        <w:spacing w:before="0" w:line="240" w:lineRule="auto"/>
        <w:ind w:left="0" w:right="6"/>
        <w:rPr>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3"/>
        <w:gridCol w:w="8484"/>
      </w:tblGrid>
      <w:tr w:rsidR="00FE3303" w:rsidTr="00FE3303">
        <w:tc>
          <w:tcPr>
            <w:tcW w:w="817" w:type="dxa"/>
            <w:tcBorders>
              <w:top w:val="single" w:sz="4" w:space="0" w:color="000000"/>
              <w:left w:val="single" w:sz="4" w:space="0" w:color="000000"/>
              <w:bottom w:val="single" w:sz="4" w:space="0" w:color="000000"/>
              <w:right w:val="single" w:sz="4" w:space="0" w:color="000000"/>
            </w:tcBorders>
            <w:hideMark/>
          </w:tcPr>
          <w:p w:rsidR="00FE3303" w:rsidRDefault="00FE3303">
            <w:pPr>
              <w:tabs>
                <w:tab w:val="num" w:pos="426"/>
                <w:tab w:val="left" w:pos="567"/>
              </w:tabs>
              <w:snapToGrid w:val="0"/>
              <w:spacing w:before="0" w:line="240" w:lineRule="auto"/>
              <w:ind w:left="0" w:right="6"/>
              <w:rPr>
                <w:sz w:val="26"/>
                <w:szCs w:val="26"/>
              </w:rPr>
            </w:pPr>
            <w:r>
              <w:rPr>
                <w:sz w:val="26"/>
                <w:szCs w:val="26"/>
              </w:rPr>
              <w:t>№</w:t>
            </w:r>
          </w:p>
        </w:tc>
        <w:tc>
          <w:tcPr>
            <w:tcW w:w="8748" w:type="dxa"/>
            <w:tcBorders>
              <w:top w:val="single" w:sz="4" w:space="0" w:color="000000"/>
              <w:left w:val="single" w:sz="4" w:space="0" w:color="000000"/>
              <w:bottom w:val="single" w:sz="4" w:space="0" w:color="000000"/>
              <w:right w:val="single" w:sz="4" w:space="0" w:color="000000"/>
            </w:tcBorders>
            <w:hideMark/>
          </w:tcPr>
          <w:p w:rsidR="00FE3303" w:rsidRDefault="00FE3303">
            <w:pPr>
              <w:tabs>
                <w:tab w:val="num" w:pos="426"/>
                <w:tab w:val="left" w:pos="567"/>
              </w:tabs>
              <w:snapToGrid w:val="0"/>
              <w:spacing w:before="0" w:line="240" w:lineRule="auto"/>
              <w:ind w:left="0" w:right="6"/>
              <w:rPr>
                <w:b/>
                <w:sz w:val="26"/>
                <w:szCs w:val="26"/>
              </w:rPr>
            </w:pPr>
            <w:r>
              <w:rPr>
                <w:b/>
                <w:sz w:val="26"/>
                <w:szCs w:val="26"/>
              </w:rPr>
              <w:t>Наименование должности</w:t>
            </w:r>
          </w:p>
        </w:tc>
      </w:tr>
      <w:tr w:rsidR="00FE3303" w:rsidTr="00FE3303">
        <w:tc>
          <w:tcPr>
            <w:tcW w:w="817" w:type="dxa"/>
            <w:tcBorders>
              <w:top w:val="single" w:sz="4" w:space="0" w:color="000000"/>
              <w:left w:val="single" w:sz="4" w:space="0" w:color="000000"/>
              <w:bottom w:val="single" w:sz="4" w:space="0" w:color="000000"/>
              <w:right w:val="single" w:sz="4" w:space="0" w:color="000000"/>
            </w:tcBorders>
            <w:hideMark/>
          </w:tcPr>
          <w:p w:rsidR="00FE3303" w:rsidRDefault="00FE3303">
            <w:pPr>
              <w:tabs>
                <w:tab w:val="num" w:pos="426"/>
                <w:tab w:val="left" w:pos="567"/>
              </w:tabs>
              <w:snapToGrid w:val="0"/>
              <w:spacing w:before="0" w:line="240" w:lineRule="auto"/>
              <w:ind w:left="0" w:right="6"/>
              <w:rPr>
                <w:sz w:val="26"/>
                <w:szCs w:val="26"/>
              </w:rPr>
            </w:pPr>
            <w:r>
              <w:rPr>
                <w:sz w:val="26"/>
                <w:szCs w:val="26"/>
              </w:rPr>
              <w:t>1.</w:t>
            </w:r>
          </w:p>
        </w:tc>
        <w:tc>
          <w:tcPr>
            <w:tcW w:w="8748" w:type="dxa"/>
            <w:tcBorders>
              <w:top w:val="single" w:sz="4" w:space="0" w:color="000000"/>
              <w:left w:val="single" w:sz="4" w:space="0" w:color="000000"/>
              <w:bottom w:val="single" w:sz="4" w:space="0" w:color="000000"/>
              <w:right w:val="single" w:sz="4" w:space="0" w:color="000000"/>
            </w:tcBorders>
            <w:hideMark/>
          </w:tcPr>
          <w:p w:rsidR="00FE3303" w:rsidRDefault="00FE3303">
            <w:pPr>
              <w:tabs>
                <w:tab w:val="num" w:pos="426"/>
                <w:tab w:val="left" w:pos="567"/>
              </w:tabs>
              <w:snapToGrid w:val="0"/>
              <w:spacing w:before="0" w:line="240" w:lineRule="auto"/>
              <w:ind w:left="0" w:right="6"/>
              <w:jc w:val="both"/>
              <w:rPr>
                <w:sz w:val="26"/>
                <w:szCs w:val="26"/>
              </w:rPr>
            </w:pPr>
            <w:r>
              <w:rPr>
                <w:sz w:val="26"/>
                <w:szCs w:val="26"/>
              </w:rPr>
              <w:t xml:space="preserve">Председатель </w:t>
            </w:r>
            <w:r w:rsidR="009C3F76">
              <w:rPr>
                <w:sz w:val="26"/>
                <w:szCs w:val="26"/>
              </w:rPr>
              <w:t>Контрольно-счетной палаты муниципального образования «Майминский район»</w:t>
            </w:r>
          </w:p>
        </w:tc>
      </w:tr>
      <w:tr w:rsidR="00FE3303" w:rsidTr="00FE3303">
        <w:tc>
          <w:tcPr>
            <w:tcW w:w="817" w:type="dxa"/>
            <w:tcBorders>
              <w:top w:val="single" w:sz="4" w:space="0" w:color="000000"/>
              <w:left w:val="single" w:sz="4" w:space="0" w:color="000000"/>
              <w:bottom w:val="single" w:sz="4" w:space="0" w:color="000000"/>
              <w:right w:val="single" w:sz="4" w:space="0" w:color="000000"/>
            </w:tcBorders>
            <w:hideMark/>
          </w:tcPr>
          <w:p w:rsidR="00FE3303" w:rsidRDefault="00FE3303">
            <w:pPr>
              <w:tabs>
                <w:tab w:val="num" w:pos="426"/>
                <w:tab w:val="left" w:pos="567"/>
              </w:tabs>
              <w:snapToGrid w:val="0"/>
              <w:spacing w:before="0" w:line="240" w:lineRule="auto"/>
              <w:ind w:left="0" w:right="6"/>
              <w:rPr>
                <w:sz w:val="26"/>
                <w:szCs w:val="26"/>
              </w:rPr>
            </w:pPr>
            <w:r>
              <w:rPr>
                <w:sz w:val="26"/>
                <w:szCs w:val="26"/>
              </w:rPr>
              <w:t>2.</w:t>
            </w:r>
          </w:p>
        </w:tc>
        <w:tc>
          <w:tcPr>
            <w:tcW w:w="8748" w:type="dxa"/>
            <w:tcBorders>
              <w:top w:val="single" w:sz="4" w:space="0" w:color="000000"/>
              <w:left w:val="single" w:sz="4" w:space="0" w:color="000000"/>
              <w:bottom w:val="single" w:sz="4" w:space="0" w:color="000000"/>
              <w:right w:val="single" w:sz="4" w:space="0" w:color="000000"/>
            </w:tcBorders>
            <w:hideMark/>
          </w:tcPr>
          <w:p w:rsidR="00FE3303" w:rsidRDefault="00AB014F">
            <w:pPr>
              <w:tabs>
                <w:tab w:val="num" w:pos="426"/>
                <w:tab w:val="left" w:pos="567"/>
              </w:tabs>
              <w:snapToGrid w:val="0"/>
              <w:spacing w:before="0" w:line="240" w:lineRule="auto"/>
              <w:ind w:left="0" w:right="6"/>
              <w:jc w:val="both"/>
              <w:rPr>
                <w:sz w:val="26"/>
                <w:szCs w:val="26"/>
              </w:rPr>
            </w:pPr>
            <w:r>
              <w:rPr>
                <w:sz w:val="26"/>
                <w:szCs w:val="26"/>
              </w:rPr>
              <w:t>Аудитор</w:t>
            </w:r>
            <w:r w:rsidR="00FE3303">
              <w:rPr>
                <w:sz w:val="26"/>
                <w:szCs w:val="26"/>
              </w:rPr>
              <w:t xml:space="preserve"> </w:t>
            </w:r>
            <w:r w:rsidR="009C3F76">
              <w:rPr>
                <w:sz w:val="26"/>
                <w:szCs w:val="26"/>
              </w:rPr>
              <w:t>Контрольно-счетной палаты муниципального образования «Майминский район»</w:t>
            </w:r>
          </w:p>
        </w:tc>
      </w:tr>
      <w:tr w:rsidR="009C3F76" w:rsidTr="00FE3303">
        <w:tc>
          <w:tcPr>
            <w:tcW w:w="817" w:type="dxa"/>
            <w:tcBorders>
              <w:top w:val="single" w:sz="4" w:space="0" w:color="000000"/>
              <w:left w:val="single" w:sz="4" w:space="0" w:color="000000"/>
              <w:bottom w:val="single" w:sz="4" w:space="0" w:color="000000"/>
              <w:right w:val="single" w:sz="4" w:space="0" w:color="000000"/>
            </w:tcBorders>
            <w:hideMark/>
          </w:tcPr>
          <w:p w:rsidR="009C3F76" w:rsidRDefault="009C3F76">
            <w:pPr>
              <w:tabs>
                <w:tab w:val="num" w:pos="426"/>
                <w:tab w:val="left" w:pos="567"/>
              </w:tabs>
              <w:snapToGrid w:val="0"/>
              <w:spacing w:before="0" w:line="240" w:lineRule="auto"/>
              <w:ind w:left="0" w:right="6"/>
              <w:rPr>
                <w:sz w:val="26"/>
                <w:szCs w:val="26"/>
              </w:rPr>
            </w:pPr>
          </w:p>
        </w:tc>
        <w:tc>
          <w:tcPr>
            <w:tcW w:w="8748" w:type="dxa"/>
            <w:tcBorders>
              <w:top w:val="single" w:sz="4" w:space="0" w:color="000000"/>
              <w:left w:val="single" w:sz="4" w:space="0" w:color="000000"/>
              <w:bottom w:val="single" w:sz="4" w:space="0" w:color="000000"/>
              <w:right w:val="single" w:sz="4" w:space="0" w:color="000000"/>
            </w:tcBorders>
            <w:hideMark/>
          </w:tcPr>
          <w:p w:rsidR="009C3F76" w:rsidRDefault="009C3F76">
            <w:pPr>
              <w:tabs>
                <w:tab w:val="num" w:pos="426"/>
                <w:tab w:val="left" w:pos="567"/>
              </w:tabs>
              <w:snapToGrid w:val="0"/>
              <w:spacing w:before="0" w:line="240" w:lineRule="auto"/>
              <w:ind w:left="0" w:right="6"/>
              <w:jc w:val="both"/>
              <w:rPr>
                <w:sz w:val="26"/>
                <w:szCs w:val="26"/>
              </w:rPr>
            </w:pPr>
          </w:p>
        </w:tc>
      </w:tr>
    </w:tbl>
    <w:tbl>
      <w:tblPr>
        <w:tblStyle w:val="ab"/>
        <w:tblW w:w="0" w:type="auto"/>
        <w:tblLook w:val="04A0"/>
      </w:tblPr>
      <w:tblGrid>
        <w:gridCol w:w="817"/>
        <w:gridCol w:w="8470"/>
      </w:tblGrid>
      <w:tr w:rsidR="00C47549" w:rsidTr="009C3F76">
        <w:tc>
          <w:tcPr>
            <w:tcW w:w="817" w:type="dxa"/>
          </w:tcPr>
          <w:p w:rsidR="00C47549" w:rsidRDefault="00C47549" w:rsidP="00F67C3F">
            <w:pPr>
              <w:spacing w:before="0" w:line="240" w:lineRule="auto"/>
              <w:ind w:left="0" w:right="0"/>
              <w:rPr>
                <w:sz w:val="28"/>
                <w:szCs w:val="28"/>
              </w:rPr>
            </w:pPr>
            <w:r>
              <w:rPr>
                <w:sz w:val="28"/>
                <w:szCs w:val="28"/>
              </w:rPr>
              <w:t>3.</w:t>
            </w:r>
          </w:p>
        </w:tc>
        <w:tc>
          <w:tcPr>
            <w:tcW w:w="8470" w:type="dxa"/>
          </w:tcPr>
          <w:p w:rsidR="00C47549" w:rsidRDefault="00C47549" w:rsidP="00F67C3F">
            <w:pPr>
              <w:spacing w:before="0" w:line="240" w:lineRule="auto"/>
              <w:ind w:left="0" w:right="0"/>
              <w:jc w:val="both"/>
              <w:rPr>
                <w:sz w:val="28"/>
                <w:szCs w:val="28"/>
              </w:rPr>
            </w:pPr>
            <w:r>
              <w:rPr>
                <w:sz w:val="28"/>
                <w:szCs w:val="28"/>
              </w:rPr>
              <w:t xml:space="preserve">Главный инспектор </w:t>
            </w:r>
            <w:r>
              <w:rPr>
                <w:sz w:val="26"/>
                <w:szCs w:val="26"/>
              </w:rPr>
              <w:t>Контрольно-счетной палаты муниципального образования «Майминский район»</w:t>
            </w:r>
          </w:p>
        </w:tc>
      </w:tr>
      <w:tr w:rsidR="00C47549" w:rsidTr="009C3F76">
        <w:tc>
          <w:tcPr>
            <w:tcW w:w="817" w:type="dxa"/>
          </w:tcPr>
          <w:p w:rsidR="00C47549" w:rsidRDefault="00C47549" w:rsidP="00F67C3F">
            <w:pPr>
              <w:spacing w:before="0" w:line="240" w:lineRule="auto"/>
              <w:ind w:left="0" w:right="0"/>
              <w:rPr>
                <w:sz w:val="28"/>
                <w:szCs w:val="28"/>
              </w:rPr>
            </w:pPr>
            <w:r>
              <w:rPr>
                <w:sz w:val="28"/>
                <w:szCs w:val="28"/>
              </w:rPr>
              <w:t>4</w:t>
            </w:r>
            <w:r>
              <w:rPr>
                <w:sz w:val="28"/>
                <w:szCs w:val="28"/>
              </w:rPr>
              <w:t>.</w:t>
            </w:r>
          </w:p>
        </w:tc>
        <w:tc>
          <w:tcPr>
            <w:tcW w:w="8470" w:type="dxa"/>
          </w:tcPr>
          <w:p w:rsidR="00C47549" w:rsidRDefault="00C47549" w:rsidP="00F67C3F">
            <w:pPr>
              <w:spacing w:before="0" w:line="240" w:lineRule="auto"/>
              <w:ind w:left="0" w:right="0"/>
              <w:jc w:val="both"/>
              <w:rPr>
                <w:sz w:val="28"/>
                <w:szCs w:val="28"/>
              </w:rPr>
            </w:pPr>
            <w:r>
              <w:rPr>
                <w:sz w:val="28"/>
                <w:szCs w:val="28"/>
              </w:rPr>
              <w:t xml:space="preserve">Ведущий инспектор </w:t>
            </w:r>
            <w:r>
              <w:rPr>
                <w:sz w:val="26"/>
                <w:szCs w:val="26"/>
              </w:rPr>
              <w:t>Контрольно-счетной палаты муниципального образования «Майминский район»</w:t>
            </w:r>
          </w:p>
        </w:tc>
      </w:tr>
      <w:tr w:rsidR="00406CC4" w:rsidTr="009C3F76">
        <w:tc>
          <w:tcPr>
            <w:tcW w:w="817" w:type="dxa"/>
          </w:tcPr>
          <w:p w:rsidR="00406CC4" w:rsidRDefault="00406CC4" w:rsidP="00F67C3F">
            <w:pPr>
              <w:spacing w:before="0" w:line="240" w:lineRule="auto"/>
              <w:ind w:left="0" w:right="0"/>
              <w:rPr>
                <w:sz w:val="28"/>
                <w:szCs w:val="28"/>
              </w:rPr>
            </w:pPr>
            <w:r>
              <w:rPr>
                <w:sz w:val="28"/>
                <w:szCs w:val="28"/>
              </w:rPr>
              <w:t>5.</w:t>
            </w:r>
          </w:p>
        </w:tc>
        <w:tc>
          <w:tcPr>
            <w:tcW w:w="8470" w:type="dxa"/>
          </w:tcPr>
          <w:p w:rsidR="00406CC4" w:rsidRDefault="00406CC4" w:rsidP="00F67C3F">
            <w:pPr>
              <w:spacing w:before="0" w:line="240" w:lineRule="auto"/>
              <w:ind w:left="0" w:right="0"/>
              <w:jc w:val="both"/>
              <w:rPr>
                <w:sz w:val="28"/>
                <w:szCs w:val="28"/>
              </w:rPr>
            </w:pPr>
            <w:r>
              <w:rPr>
                <w:sz w:val="28"/>
                <w:szCs w:val="28"/>
              </w:rPr>
              <w:t xml:space="preserve">Инспектор </w:t>
            </w:r>
            <w:r>
              <w:rPr>
                <w:sz w:val="26"/>
                <w:szCs w:val="26"/>
              </w:rPr>
              <w:t>Контрольно-счетной палаты муниципального образования «Майминский район»</w:t>
            </w:r>
          </w:p>
        </w:tc>
      </w:tr>
      <w:tr w:rsidR="00406CC4" w:rsidTr="009C3F76">
        <w:tc>
          <w:tcPr>
            <w:tcW w:w="817" w:type="dxa"/>
          </w:tcPr>
          <w:p w:rsidR="00406CC4" w:rsidRDefault="00406CC4" w:rsidP="009C3F76">
            <w:pPr>
              <w:spacing w:before="0" w:line="240" w:lineRule="auto"/>
              <w:ind w:left="0" w:right="0"/>
              <w:rPr>
                <w:sz w:val="28"/>
                <w:szCs w:val="28"/>
              </w:rPr>
            </w:pPr>
            <w:r>
              <w:rPr>
                <w:sz w:val="28"/>
                <w:szCs w:val="28"/>
              </w:rPr>
              <w:t>6.</w:t>
            </w:r>
          </w:p>
        </w:tc>
        <w:tc>
          <w:tcPr>
            <w:tcW w:w="8470" w:type="dxa"/>
          </w:tcPr>
          <w:p w:rsidR="00406CC4" w:rsidRDefault="00406CC4" w:rsidP="00406CC4">
            <w:pPr>
              <w:spacing w:before="0" w:line="240" w:lineRule="auto"/>
              <w:ind w:left="0" w:right="0"/>
              <w:jc w:val="both"/>
              <w:rPr>
                <w:sz w:val="28"/>
                <w:szCs w:val="28"/>
              </w:rPr>
            </w:pPr>
            <w:r>
              <w:rPr>
                <w:sz w:val="28"/>
                <w:szCs w:val="28"/>
              </w:rPr>
              <w:t>Специалист 1 разряда</w:t>
            </w:r>
            <w:r>
              <w:rPr>
                <w:sz w:val="26"/>
                <w:szCs w:val="26"/>
              </w:rPr>
              <w:t xml:space="preserve"> </w:t>
            </w:r>
            <w:r>
              <w:rPr>
                <w:sz w:val="26"/>
                <w:szCs w:val="26"/>
              </w:rPr>
              <w:t>Контрольно-счетной палаты муниципального образования «Майминский район»</w:t>
            </w:r>
          </w:p>
        </w:tc>
      </w:tr>
      <w:tr w:rsidR="009C3F76" w:rsidTr="009C3F76">
        <w:tc>
          <w:tcPr>
            <w:tcW w:w="817" w:type="dxa"/>
          </w:tcPr>
          <w:p w:rsidR="009C3F76" w:rsidRDefault="00406CC4" w:rsidP="009C3F76">
            <w:pPr>
              <w:spacing w:before="0" w:line="240" w:lineRule="auto"/>
              <w:ind w:left="0" w:right="0"/>
              <w:rPr>
                <w:sz w:val="28"/>
                <w:szCs w:val="28"/>
              </w:rPr>
            </w:pPr>
            <w:r>
              <w:rPr>
                <w:sz w:val="28"/>
                <w:szCs w:val="28"/>
              </w:rPr>
              <w:t>7.</w:t>
            </w:r>
          </w:p>
        </w:tc>
        <w:tc>
          <w:tcPr>
            <w:tcW w:w="8470" w:type="dxa"/>
          </w:tcPr>
          <w:p w:rsidR="009C3F76" w:rsidRDefault="00406CC4" w:rsidP="00406CC4">
            <w:pPr>
              <w:spacing w:before="0" w:line="240" w:lineRule="auto"/>
              <w:ind w:left="0" w:right="0"/>
              <w:jc w:val="both"/>
              <w:rPr>
                <w:sz w:val="28"/>
                <w:szCs w:val="28"/>
              </w:rPr>
            </w:pPr>
            <w:r>
              <w:rPr>
                <w:sz w:val="28"/>
                <w:szCs w:val="28"/>
              </w:rPr>
              <w:t>Специалист 2 разряда</w:t>
            </w:r>
            <w:r>
              <w:rPr>
                <w:sz w:val="26"/>
                <w:szCs w:val="26"/>
              </w:rPr>
              <w:t xml:space="preserve"> </w:t>
            </w:r>
            <w:r>
              <w:rPr>
                <w:sz w:val="26"/>
                <w:szCs w:val="26"/>
              </w:rPr>
              <w:t>Контрольно-счетной палаты муниципального образования «Майминский район»</w:t>
            </w:r>
          </w:p>
        </w:tc>
      </w:tr>
    </w:tbl>
    <w:p w:rsidR="00FF425E" w:rsidRDefault="00FF425E" w:rsidP="001070D4">
      <w:pPr>
        <w:spacing w:before="0" w:line="240" w:lineRule="auto"/>
        <w:ind w:left="0" w:right="0"/>
        <w:jc w:val="both"/>
        <w:rPr>
          <w:sz w:val="28"/>
          <w:szCs w:val="28"/>
        </w:rPr>
      </w:pPr>
    </w:p>
    <w:sectPr w:rsidR="00FF425E" w:rsidSect="001070D4">
      <w:headerReference w:type="default" r:id="rId9"/>
      <w:type w:val="continuous"/>
      <w:pgSz w:w="11907" w:h="16840" w:code="9"/>
      <w:pgMar w:top="1134" w:right="851" w:bottom="851" w:left="1985" w:header="0" w:footer="0" w:gutter="0"/>
      <w:cols w:space="6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D46" w:rsidRDefault="00254D46" w:rsidP="00F2108F">
      <w:pPr>
        <w:spacing w:before="0" w:line="240" w:lineRule="auto"/>
      </w:pPr>
      <w:r>
        <w:separator/>
      </w:r>
    </w:p>
  </w:endnote>
  <w:endnote w:type="continuationSeparator" w:id="0">
    <w:p w:rsidR="00254D46" w:rsidRDefault="00254D46" w:rsidP="00F2108F">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D46" w:rsidRDefault="00254D46" w:rsidP="00F2108F">
      <w:pPr>
        <w:spacing w:before="0" w:line="240" w:lineRule="auto"/>
      </w:pPr>
      <w:r>
        <w:separator/>
      </w:r>
    </w:p>
  </w:footnote>
  <w:footnote w:type="continuationSeparator" w:id="0">
    <w:p w:rsidR="00254D46" w:rsidRDefault="00254D46" w:rsidP="00F2108F">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08F" w:rsidRDefault="00C17995">
    <w:pPr>
      <w:pStyle w:val="a7"/>
    </w:pPr>
    <w:fldSimple w:instr="PAGE   \* MERGEFORMAT">
      <w:r w:rsidR="00406CC4">
        <w:rPr>
          <w:noProof/>
        </w:rPr>
        <w:t>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15D9A"/>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0401501"/>
    <w:multiLevelType w:val="singleLevel"/>
    <w:tmpl w:val="F5AA2994"/>
    <w:lvl w:ilvl="0">
      <w:start w:val="1"/>
      <w:numFmt w:val="decimal"/>
      <w:lvlText w:val="%1."/>
      <w:lvlJc w:val="left"/>
      <w:pPr>
        <w:tabs>
          <w:tab w:val="num" w:pos="1320"/>
        </w:tabs>
        <w:ind w:left="1320" w:hanging="450"/>
      </w:pPr>
      <w:rPr>
        <w:rFonts w:hint="default"/>
      </w:rPr>
    </w:lvl>
  </w:abstractNum>
  <w:abstractNum w:abstractNumId="2">
    <w:nsid w:val="21EA40DD"/>
    <w:multiLevelType w:val="multilevel"/>
    <w:tmpl w:val="DA0228F4"/>
    <w:lvl w:ilvl="0">
      <w:start w:val="1"/>
      <w:numFmt w:val="decimal"/>
      <w:lvlText w:val="%1."/>
      <w:lvlJc w:val="left"/>
      <w:pPr>
        <w:ind w:left="108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
    <w:nsid w:val="304A5607"/>
    <w:multiLevelType w:val="singleLevel"/>
    <w:tmpl w:val="3E9AE49A"/>
    <w:lvl w:ilvl="0">
      <w:start w:val="7"/>
      <w:numFmt w:val="bullet"/>
      <w:lvlText w:val="-"/>
      <w:lvlJc w:val="left"/>
      <w:pPr>
        <w:tabs>
          <w:tab w:val="num" w:pos="1092"/>
        </w:tabs>
        <w:ind w:left="1092" w:hanging="360"/>
      </w:pPr>
      <w:rPr>
        <w:rFonts w:hint="default"/>
      </w:rPr>
    </w:lvl>
  </w:abstractNum>
  <w:abstractNum w:abstractNumId="4">
    <w:nsid w:val="327B492D"/>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36510B32"/>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412B4D7B"/>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4FF702A4"/>
    <w:multiLevelType w:val="singleLevel"/>
    <w:tmpl w:val="F1B0839C"/>
    <w:lvl w:ilvl="0">
      <w:numFmt w:val="bullet"/>
      <w:lvlText w:val="-"/>
      <w:lvlJc w:val="left"/>
      <w:pPr>
        <w:tabs>
          <w:tab w:val="num" w:pos="420"/>
        </w:tabs>
        <w:ind w:left="420" w:hanging="360"/>
      </w:pPr>
      <w:rPr>
        <w:rFonts w:hint="default"/>
      </w:rPr>
    </w:lvl>
  </w:abstractNum>
  <w:abstractNum w:abstractNumId="8">
    <w:nsid w:val="57FF2972"/>
    <w:multiLevelType w:val="hybridMultilevel"/>
    <w:tmpl w:val="BA641158"/>
    <w:lvl w:ilvl="0" w:tplc="7F9CE7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8E64A93"/>
    <w:multiLevelType w:val="multilevel"/>
    <w:tmpl w:val="5254FA8C"/>
    <w:lvl w:ilvl="0">
      <w:start w:val="1"/>
      <w:numFmt w:val="decimal"/>
      <w:lvlText w:val="%1."/>
      <w:lvlJc w:val="left"/>
      <w:pPr>
        <w:ind w:left="5747" w:hanging="360"/>
      </w:pPr>
      <w:rPr>
        <w:rFonts w:hint="default"/>
        <w:b w:val="0"/>
      </w:rPr>
    </w:lvl>
    <w:lvl w:ilvl="1">
      <w:start w:val="1"/>
      <w:numFmt w:val="decimal"/>
      <w:isLgl/>
      <w:lvlText w:val="%1.%2."/>
      <w:lvlJc w:val="left"/>
      <w:pPr>
        <w:ind w:left="6466" w:hanging="720"/>
      </w:pPr>
      <w:rPr>
        <w:rFonts w:hint="default"/>
      </w:rPr>
    </w:lvl>
    <w:lvl w:ilvl="2">
      <w:start w:val="1"/>
      <w:numFmt w:val="decimal"/>
      <w:isLgl/>
      <w:lvlText w:val="%1.%2.%3."/>
      <w:lvlJc w:val="left"/>
      <w:pPr>
        <w:ind w:left="6826" w:hanging="720"/>
      </w:pPr>
      <w:rPr>
        <w:rFonts w:hint="default"/>
      </w:rPr>
    </w:lvl>
    <w:lvl w:ilvl="3">
      <w:start w:val="1"/>
      <w:numFmt w:val="decimal"/>
      <w:isLgl/>
      <w:lvlText w:val="%1.%2.%3.%4."/>
      <w:lvlJc w:val="left"/>
      <w:pPr>
        <w:ind w:left="7546" w:hanging="1080"/>
      </w:pPr>
      <w:rPr>
        <w:rFonts w:hint="default"/>
      </w:rPr>
    </w:lvl>
    <w:lvl w:ilvl="4">
      <w:start w:val="1"/>
      <w:numFmt w:val="decimal"/>
      <w:isLgl/>
      <w:lvlText w:val="%1.%2.%3.%4.%5."/>
      <w:lvlJc w:val="left"/>
      <w:pPr>
        <w:ind w:left="7906" w:hanging="1080"/>
      </w:pPr>
      <w:rPr>
        <w:rFonts w:hint="default"/>
      </w:rPr>
    </w:lvl>
    <w:lvl w:ilvl="5">
      <w:start w:val="1"/>
      <w:numFmt w:val="decimal"/>
      <w:isLgl/>
      <w:lvlText w:val="%1.%2.%3.%4.%5.%6."/>
      <w:lvlJc w:val="left"/>
      <w:pPr>
        <w:ind w:left="8626" w:hanging="1440"/>
      </w:pPr>
      <w:rPr>
        <w:rFonts w:hint="default"/>
      </w:rPr>
    </w:lvl>
    <w:lvl w:ilvl="6">
      <w:start w:val="1"/>
      <w:numFmt w:val="decimal"/>
      <w:isLgl/>
      <w:lvlText w:val="%1.%2.%3.%4.%5.%6.%7."/>
      <w:lvlJc w:val="left"/>
      <w:pPr>
        <w:ind w:left="9346" w:hanging="1800"/>
      </w:pPr>
      <w:rPr>
        <w:rFonts w:hint="default"/>
      </w:rPr>
    </w:lvl>
    <w:lvl w:ilvl="7">
      <w:start w:val="1"/>
      <w:numFmt w:val="decimal"/>
      <w:isLgl/>
      <w:lvlText w:val="%1.%2.%3.%4.%5.%6.%7.%8."/>
      <w:lvlJc w:val="left"/>
      <w:pPr>
        <w:ind w:left="9706" w:hanging="1800"/>
      </w:pPr>
      <w:rPr>
        <w:rFonts w:hint="default"/>
      </w:rPr>
    </w:lvl>
    <w:lvl w:ilvl="8">
      <w:start w:val="1"/>
      <w:numFmt w:val="decimal"/>
      <w:isLgl/>
      <w:lvlText w:val="%1.%2.%3.%4.%5.%6.%7.%8.%9."/>
      <w:lvlJc w:val="left"/>
      <w:pPr>
        <w:ind w:left="10426" w:hanging="2160"/>
      </w:pPr>
      <w:rPr>
        <w:rFonts w:hint="default"/>
      </w:rPr>
    </w:lvl>
  </w:abstractNum>
  <w:abstractNum w:abstractNumId="10">
    <w:nsid w:val="5BD7104C"/>
    <w:multiLevelType w:val="singleLevel"/>
    <w:tmpl w:val="B7527D04"/>
    <w:lvl w:ilvl="0">
      <w:numFmt w:val="bullet"/>
      <w:lvlText w:val="-"/>
      <w:lvlJc w:val="left"/>
      <w:pPr>
        <w:tabs>
          <w:tab w:val="num" w:pos="420"/>
        </w:tabs>
        <w:ind w:left="420" w:hanging="360"/>
      </w:pPr>
      <w:rPr>
        <w:rFonts w:hint="default"/>
      </w:rPr>
    </w:lvl>
  </w:abstractNum>
  <w:abstractNum w:abstractNumId="11">
    <w:nsid w:val="60BF4D94"/>
    <w:multiLevelType w:val="singleLevel"/>
    <w:tmpl w:val="B4A0D9A6"/>
    <w:lvl w:ilvl="0">
      <w:numFmt w:val="bullet"/>
      <w:lvlText w:val="-"/>
      <w:lvlJc w:val="left"/>
      <w:pPr>
        <w:tabs>
          <w:tab w:val="num" w:pos="360"/>
        </w:tabs>
        <w:ind w:left="360" w:hanging="360"/>
      </w:pPr>
      <w:rPr>
        <w:rFonts w:hint="default"/>
      </w:rPr>
    </w:lvl>
  </w:abstractNum>
  <w:abstractNum w:abstractNumId="12">
    <w:nsid w:val="7E375C67"/>
    <w:multiLevelType w:val="singleLevel"/>
    <w:tmpl w:val="4F3E536E"/>
    <w:lvl w:ilvl="0">
      <w:start w:val="1"/>
      <w:numFmt w:val="decimal"/>
      <w:lvlText w:val="%1."/>
      <w:lvlJc w:val="left"/>
      <w:pPr>
        <w:tabs>
          <w:tab w:val="num" w:pos="1305"/>
        </w:tabs>
        <w:ind w:left="1305" w:hanging="585"/>
      </w:pPr>
      <w:rPr>
        <w:rFonts w:hint="default"/>
        <w:sz w:val="24"/>
      </w:rPr>
    </w:lvl>
  </w:abstractNum>
  <w:num w:numId="1">
    <w:abstractNumId w:val="3"/>
  </w:num>
  <w:num w:numId="2">
    <w:abstractNumId w:val="10"/>
  </w:num>
  <w:num w:numId="3">
    <w:abstractNumId w:val="7"/>
  </w:num>
  <w:num w:numId="4">
    <w:abstractNumId w:val="6"/>
  </w:num>
  <w:num w:numId="5">
    <w:abstractNumId w:val="5"/>
  </w:num>
  <w:num w:numId="6">
    <w:abstractNumId w:val="11"/>
  </w:num>
  <w:num w:numId="7">
    <w:abstractNumId w:val="4"/>
  </w:num>
  <w:num w:numId="8">
    <w:abstractNumId w:val="12"/>
  </w:num>
  <w:num w:numId="9">
    <w:abstractNumId w:val="1"/>
  </w:num>
  <w:num w:numId="10">
    <w:abstractNumId w:val="0"/>
  </w:num>
  <w:num w:numId="11">
    <w:abstractNumId w:val="9"/>
  </w:num>
  <w:num w:numId="12">
    <w:abstractNumId w:val="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bordersDoNotSurroundHeader/>
  <w:bordersDoNotSurroundFooter/>
  <w:proofState w:spelling="clean" w:grammar="clean"/>
  <w:attachedTemplate r:id="rId1"/>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821819"/>
    <w:rsid w:val="00027C79"/>
    <w:rsid w:val="00045354"/>
    <w:rsid w:val="00046F4E"/>
    <w:rsid w:val="00077365"/>
    <w:rsid w:val="00096503"/>
    <w:rsid w:val="000B5288"/>
    <w:rsid w:val="000C114C"/>
    <w:rsid w:val="000D2626"/>
    <w:rsid w:val="000F3093"/>
    <w:rsid w:val="0010274B"/>
    <w:rsid w:val="001070D4"/>
    <w:rsid w:val="00107BC9"/>
    <w:rsid w:val="00164371"/>
    <w:rsid w:val="00191D3C"/>
    <w:rsid w:val="001A0F60"/>
    <w:rsid w:val="001A3D62"/>
    <w:rsid w:val="001A603E"/>
    <w:rsid w:val="001B15DB"/>
    <w:rsid w:val="001D4F21"/>
    <w:rsid w:val="001E0958"/>
    <w:rsid w:val="001F3BB5"/>
    <w:rsid w:val="001F5337"/>
    <w:rsid w:val="00220673"/>
    <w:rsid w:val="0025473D"/>
    <w:rsid w:val="00254D46"/>
    <w:rsid w:val="00264285"/>
    <w:rsid w:val="00276A3D"/>
    <w:rsid w:val="002906E0"/>
    <w:rsid w:val="002A1FD5"/>
    <w:rsid w:val="002B6EE9"/>
    <w:rsid w:val="002B77CA"/>
    <w:rsid w:val="002B7F3C"/>
    <w:rsid w:val="002C45A2"/>
    <w:rsid w:val="002C6CF6"/>
    <w:rsid w:val="002D45FC"/>
    <w:rsid w:val="002D55C5"/>
    <w:rsid w:val="002D6D0B"/>
    <w:rsid w:val="002F0787"/>
    <w:rsid w:val="002F3D47"/>
    <w:rsid w:val="003021B2"/>
    <w:rsid w:val="00315F64"/>
    <w:rsid w:val="00366232"/>
    <w:rsid w:val="0037348A"/>
    <w:rsid w:val="003827FE"/>
    <w:rsid w:val="003954E7"/>
    <w:rsid w:val="00396145"/>
    <w:rsid w:val="00396985"/>
    <w:rsid w:val="00397869"/>
    <w:rsid w:val="003A7670"/>
    <w:rsid w:val="003C7EC1"/>
    <w:rsid w:val="003D392C"/>
    <w:rsid w:val="003D4801"/>
    <w:rsid w:val="003F1838"/>
    <w:rsid w:val="00406CC4"/>
    <w:rsid w:val="00444002"/>
    <w:rsid w:val="00446DCC"/>
    <w:rsid w:val="004521BE"/>
    <w:rsid w:val="004559EA"/>
    <w:rsid w:val="004A63D4"/>
    <w:rsid w:val="004A6C13"/>
    <w:rsid w:val="004C2AB5"/>
    <w:rsid w:val="004D7C5F"/>
    <w:rsid w:val="004E4611"/>
    <w:rsid w:val="004F73B1"/>
    <w:rsid w:val="005222B1"/>
    <w:rsid w:val="00523DF1"/>
    <w:rsid w:val="00535CD0"/>
    <w:rsid w:val="00550426"/>
    <w:rsid w:val="00571760"/>
    <w:rsid w:val="005B1D1F"/>
    <w:rsid w:val="005B2080"/>
    <w:rsid w:val="005C7654"/>
    <w:rsid w:val="005D0AEB"/>
    <w:rsid w:val="005E51C7"/>
    <w:rsid w:val="005E5DC7"/>
    <w:rsid w:val="00627A2E"/>
    <w:rsid w:val="006471C6"/>
    <w:rsid w:val="00663658"/>
    <w:rsid w:val="00693B8E"/>
    <w:rsid w:val="006B6854"/>
    <w:rsid w:val="006C465E"/>
    <w:rsid w:val="006F1597"/>
    <w:rsid w:val="007000B6"/>
    <w:rsid w:val="00714CC7"/>
    <w:rsid w:val="00724E93"/>
    <w:rsid w:val="00752C0A"/>
    <w:rsid w:val="007570DF"/>
    <w:rsid w:val="00784734"/>
    <w:rsid w:val="0078512E"/>
    <w:rsid w:val="007906A2"/>
    <w:rsid w:val="007D6256"/>
    <w:rsid w:val="007E452D"/>
    <w:rsid w:val="007F7E00"/>
    <w:rsid w:val="0081388D"/>
    <w:rsid w:val="00821819"/>
    <w:rsid w:val="00827902"/>
    <w:rsid w:val="008315BB"/>
    <w:rsid w:val="00833C21"/>
    <w:rsid w:val="008434FE"/>
    <w:rsid w:val="00845296"/>
    <w:rsid w:val="00880C3F"/>
    <w:rsid w:val="00881BF7"/>
    <w:rsid w:val="00892CC6"/>
    <w:rsid w:val="00895F73"/>
    <w:rsid w:val="008978F3"/>
    <w:rsid w:val="008C0D8C"/>
    <w:rsid w:val="008F62B9"/>
    <w:rsid w:val="00947E11"/>
    <w:rsid w:val="009567FF"/>
    <w:rsid w:val="00957916"/>
    <w:rsid w:val="0096170A"/>
    <w:rsid w:val="00966B41"/>
    <w:rsid w:val="00971B13"/>
    <w:rsid w:val="00980E3C"/>
    <w:rsid w:val="00995819"/>
    <w:rsid w:val="009C3F76"/>
    <w:rsid w:val="00A04328"/>
    <w:rsid w:val="00A112CC"/>
    <w:rsid w:val="00A1563B"/>
    <w:rsid w:val="00A320CD"/>
    <w:rsid w:val="00AA0749"/>
    <w:rsid w:val="00AA19AA"/>
    <w:rsid w:val="00AA2E95"/>
    <w:rsid w:val="00AB014F"/>
    <w:rsid w:val="00AD622A"/>
    <w:rsid w:val="00AE3AF5"/>
    <w:rsid w:val="00AF37D5"/>
    <w:rsid w:val="00B04021"/>
    <w:rsid w:val="00B1665C"/>
    <w:rsid w:val="00B1759E"/>
    <w:rsid w:val="00B245D4"/>
    <w:rsid w:val="00B2660B"/>
    <w:rsid w:val="00B361D1"/>
    <w:rsid w:val="00B53A0E"/>
    <w:rsid w:val="00B5703E"/>
    <w:rsid w:val="00B74B22"/>
    <w:rsid w:val="00B80D85"/>
    <w:rsid w:val="00B83E86"/>
    <w:rsid w:val="00BC6A90"/>
    <w:rsid w:val="00BE7694"/>
    <w:rsid w:val="00C05D34"/>
    <w:rsid w:val="00C10B37"/>
    <w:rsid w:val="00C17995"/>
    <w:rsid w:val="00C3335D"/>
    <w:rsid w:val="00C342A0"/>
    <w:rsid w:val="00C46F91"/>
    <w:rsid w:val="00C47549"/>
    <w:rsid w:val="00C51D72"/>
    <w:rsid w:val="00C53674"/>
    <w:rsid w:val="00C66558"/>
    <w:rsid w:val="00C73971"/>
    <w:rsid w:val="00C90803"/>
    <w:rsid w:val="00C928A7"/>
    <w:rsid w:val="00CB23A6"/>
    <w:rsid w:val="00CB479D"/>
    <w:rsid w:val="00CD1E1A"/>
    <w:rsid w:val="00CE109D"/>
    <w:rsid w:val="00D30DA4"/>
    <w:rsid w:val="00D3558B"/>
    <w:rsid w:val="00D46D66"/>
    <w:rsid w:val="00D805D8"/>
    <w:rsid w:val="00DB2DDD"/>
    <w:rsid w:val="00DD099B"/>
    <w:rsid w:val="00DD6786"/>
    <w:rsid w:val="00DE0D8D"/>
    <w:rsid w:val="00DE3F11"/>
    <w:rsid w:val="00DF0954"/>
    <w:rsid w:val="00DF2439"/>
    <w:rsid w:val="00E04696"/>
    <w:rsid w:val="00E10A3F"/>
    <w:rsid w:val="00E12E8F"/>
    <w:rsid w:val="00E131D5"/>
    <w:rsid w:val="00E25CF3"/>
    <w:rsid w:val="00E43D87"/>
    <w:rsid w:val="00E65CD9"/>
    <w:rsid w:val="00E667A7"/>
    <w:rsid w:val="00E97E6E"/>
    <w:rsid w:val="00EC450E"/>
    <w:rsid w:val="00ED531C"/>
    <w:rsid w:val="00EE2D32"/>
    <w:rsid w:val="00EE343A"/>
    <w:rsid w:val="00EE74ED"/>
    <w:rsid w:val="00F0791C"/>
    <w:rsid w:val="00F17625"/>
    <w:rsid w:val="00F2108F"/>
    <w:rsid w:val="00F42E26"/>
    <w:rsid w:val="00F81AFD"/>
    <w:rsid w:val="00F8413B"/>
    <w:rsid w:val="00F919AA"/>
    <w:rsid w:val="00FB77E6"/>
    <w:rsid w:val="00FC0CEA"/>
    <w:rsid w:val="00FE2A56"/>
    <w:rsid w:val="00FE3303"/>
    <w:rsid w:val="00FF425E"/>
    <w:rsid w:val="00FF558B"/>
    <w:rsid w:val="00FF79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21BE"/>
    <w:pPr>
      <w:widowControl w:val="0"/>
      <w:spacing w:before="740" w:line="260" w:lineRule="auto"/>
      <w:ind w:left="1160" w:right="1000"/>
      <w:jc w:val="center"/>
    </w:pPr>
    <w:rPr>
      <w:snapToGrid w:val="0"/>
      <w:sz w:val="22"/>
    </w:rPr>
  </w:style>
  <w:style w:type="paragraph" w:styleId="1">
    <w:name w:val="heading 1"/>
    <w:basedOn w:val="a"/>
    <w:next w:val="a"/>
    <w:qFormat/>
    <w:rsid w:val="004521BE"/>
    <w:pPr>
      <w:keepNext/>
      <w:spacing w:before="0" w:line="220" w:lineRule="auto"/>
      <w:ind w:left="0" w:right="0"/>
      <w:jc w:val="right"/>
      <w:outlineLvl w:val="0"/>
    </w:pPr>
    <w:rPr>
      <w:b/>
    </w:rPr>
  </w:style>
  <w:style w:type="paragraph" w:styleId="2">
    <w:name w:val="heading 2"/>
    <w:basedOn w:val="a"/>
    <w:next w:val="a"/>
    <w:qFormat/>
    <w:rsid w:val="004521BE"/>
    <w:pPr>
      <w:keepNext/>
      <w:spacing w:before="0" w:line="240" w:lineRule="auto"/>
      <w:ind w:left="0" w:right="6"/>
      <w:jc w:val="left"/>
      <w:outlineLvl w:val="1"/>
    </w:pPr>
    <w:rPr>
      <w:b/>
      <w:sz w:val="24"/>
    </w:rPr>
  </w:style>
  <w:style w:type="paragraph" w:styleId="3">
    <w:name w:val="heading 3"/>
    <w:basedOn w:val="a"/>
    <w:next w:val="a"/>
    <w:link w:val="30"/>
    <w:qFormat/>
    <w:rsid w:val="004521BE"/>
    <w:pPr>
      <w:keepNext/>
      <w:spacing w:before="0" w:line="240" w:lineRule="auto"/>
      <w:ind w:left="0"/>
      <w:jc w:val="left"/>
      <w:outlineLvl w:val="2"/>
    </w:pPr>
    <w:rPr>
      <w:b/>
      <w:sz w:val="20"/>
    </w:rPr>
  </w:style>
  <w:style w:type="paragraph" w:styleId="4">
    <w:name w:val="heading 4"/>
    <w:basedOn w:val="a"/>
    <w:next w:val="a"/>
    <w:qFormat/>
    <w:rsid w:val="004521BE"/>
    <w:pPr>
      <w:keepNext/>
      <w:spacing w:before="0" w:line="360" w:lineRule="auto"/>
      <w:ind w:left="0" w:right="-74"/>
      <w:jc w:val="right"/>
      <w:outlineLvl w:val="3"/>
    </w:pPr>
    <w:rPr>
      <w:b/>
      <w:sz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4521BE"/>
    <w:pPr>
      <w:spacing w:line="220" w:lineRule="auto"/>
    </w:pPr>
    <w:rPr>
      <w:sz w:val="28"/>
    </w:rPr>
  </w:style>
  <w:style w:type="paragraph" w:styleId="a4">
    <w:name w:val="Body Text"/>
    <w:basedOn w:val="a"/>
    <w:rsid w:val="004521BE"/>
    <w:pPr>
      <w:spacing w:before="0" w:line="240" w:lineRule="auto"/>
      <w:ind w:left="0" w:right="6"/>
      <w:jc w:val="left"/>
    </w:pPr>
  </w:style>
  <w:style w:type="paragraph" w:styleId="20">
    <w:name w:val="Body Text 2"/>
    <w:basedOn w:val="a"/>
    <w:rsid w:val="004521BE"/>
    <w:pPr>
      <w:spacing w:before="0" w:line="240" w:lineRule="auto"/>
      <w:ind w:left="0" w:right="-99"/>
      <w:jc w:val="left"/>
    </w:pPr>
  </w:style>
  <w:style w:type="paragraph" w:styleId="31">
    <w:name w:val="Body Text 3"/>
    <w:basedOn w:val="a"/>
    <w:rsid w:val="004521BE"/>
    <w:pPr>
      <w:spacing w:before="0" w:line="240" w:lineRule="auto"/>
      <w:ind w:left="0"/>
      <w:jc w:val="left"/>
    </w:pPr>
  </w:style>
  <w:style w:type="paragraph" w:styleId="a5">
    <w:name w:val="caption"/>
    <w:basedOn w:val="a"/>
    <w:next w:val="a"/>
    <w:qFormat/>
    <w:rsid w:val="004521BE"/>
    <w:pPr>
      <w:spacing w:before="0" w:line="240" w:lineRule="auto"/>
      <w:ind w:left="0" w:right="0"/>
      <w:jc w:val="both"/>
    </w:pPr>
    <w:rPr>
      <w:b/>
      <w:spacing w:val="10"/>
      <w:kern w:val="20"/>
      <w:sz w:val="20"/>
    </w:rPr>
  </w:style>
  <w:style w:type="paragraph" w:styleId="a6">
    <w:name w:val="Document Map"/>
    <w:basedOn w:val="a"/>
    <w:semiHidden/>
    <w:rsid w:val="004521BE"/>
    <w:pPr>
      <w:shd w:val="clear" w:color="auto" w:fill="000080"/>
    </w:pPr>
    <w:rPr>
      <w:rFonts w:ascii="Tahoma" w:hAnsi="Tahoma"/>
    </w:rPr>
  </w:style>
  <w:style w:type="paragraph" w:styleId="21">
    <w:name w:val="Body Text Indent 2"/>
    <w:basedOn w:val="a"/>
    <w:rsid w:val="007906A2"/>
    <w:pPr>
      <w:spacing w:after="120" w:line="480" w:lineRule="auto"/>
      <w:ind w:left="283"/>
    </w:pPr>
  </w:style>
  <w:style w:type="paragraph" w:styleId="a7">
    <w:name w:val="header"/>
    <w:basedOn w:val="a"/>
    <w:link w:val="a8"/>
    <w:uiPriority w:val="99"/>
    <w:rsid w:val="00F2108F"/>
    <w:pPr>
      <w:tabs>
        <w:tab w:val="center" w:pos="4677"/>
        <w:tab w:val="right" w:pos="9355"/>
      </w:tabs>
    </w:pPr>
  </w:style>
  <w:style w:type="character" w:customStyle="1" w:styleId="a8">
    <w:name w:val="Верхний колонтитул Знак"/>
    <w:link w:val="a7"/>
    <w:uiPriority w:val="99"/>
    <w:rsid w:val="00F2108F"/>
    <w:rPr>
      <w:snapToGrid/>
      <w:sz w:val="22"/>
    </w:rPr>
  </w:style>
  <w:style w:type="paragraph" w:styleId="a9">
    <w:name w:val="footer"/>
    <w:basedOn w:val="a"/>
    <w:link w:val="aa"/>
    <w:rsid w:val="00F2108F"/>
    <w:pPr>
      <w:tabs>
        <w:tab w:val="center" w:pos="4677"/>
        <w:tab w:val="right" w:pos="9355"/>
      </w:tabs>
    </w:pPr>
  </w:style>
  <w:style w:type="character" w:customStyle="1" w:styleId="aa">
    <w:name w:val="Нижний колонтитул Знак"/>
    <w:link w:val="a9"/>
    <w:rsid w:val="00F2108F"/>
    <w:rPr>
      <w:snapToGrid/>
      <w:sz w:val="22"/>
    </w:rPr>
  </w:style>
  <w:style w:type="table" w:styleId="ab">
    <w:name w:val="Table Grid"/>
    <w:basedOn w:val="a1"/>
    <w:rsid w:val="00FF42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rsid w:val="00827902"/>
    <w:pPr>
      <w:spacing w:before="0" w:line="240" w:lineRule="auto"/>
    </w:pPr>
    <w:rPr>
      <w:rFonts w:ascii="Tahoma" w:hAnsi="Tahoma" w:cs="Tahoma"/>
      <w:sz w:val="16"/>
      <w:szCs w:val="16"/>
    </w:rPr>
  </w:style>
  <w:style w:type="character" w:customStyle="1" w:styleId="ad">
    <w:name w:val="Текст выноски Знак"/>
    <w:basedOn w:val="a0"/>
    <w:link w:val="ac"/>
    <w:rsid w:val="00827902"/>
    <w:rPr>
      <w:rFonts w:ascii="Tahoma" w:hAnsi="Tahoma" w:cs="Tahoma"/>
      <w:snapToGrid w:val="0"/>
      <w:sz w:val="16"/>
      <w:szCs w:val="16"/>
    </w:rPr>
  </w:style>
  <w:style w:type="paragraph" w:styleId="ae">
    <w:name w:val="List Paragraph"/>
    <w:basedOn w:val="a"/>
    <w:uiPriority w:val="34"/>
    <w:qFormat/>
    <w:rsid w:val="002A1FD5"/>
    <w:pPr>
      <w:ind w:left="720"/>
      <w:contextualSpacing/>
    </w:pPr>
  </w:style>
  <w:style w:type="paragraph" w:styleId="af">
    <w:name w:val="Normal (Web)"/>
    <w:basedOn w:val="a"/>
    <w:rsid w:val="004D7C5F"/>
    <w:pPr>
      <w:widowControl/>
      <w:spacing w:before="100" w:beforeAutospacing="1" w:after="100" w:afterAutospacing="1" w:line="240" w:lineRule="auto"/>
      <w:ind w:left="0" w:right="0"/>
      <w:jc w:val="left"/>
    </w:pPr>
    <w:rPr>
      <w:snapToGrid/>
      <w:sz w:val="24"/>
      <w:szCs w:val="24"/>
    </w:rPr>
  </w:style>
  <w:style w:type="character" w:styleId="af0">
    <w:name w:val="Strong"/>
    <w:basedOn w:val="a0"/>
    <w:qFormat/>
    <w:rsid w:val="004D7C5F"/>
    <w:rPr>
      <w:b/>
      <w:bCs/>
    </w:rPr>
  </w:style>
  <w:style w:type="paragraph" w:styleId="af1">
    <w:name w:val="No Spacing"/>
    <w:uiPriority w:val="1"/>
    <w:qFormat/>
    <w:rsid w:val="004D7C5F"/>
    <w:pPr>
      <w:widowControl w:val="0"/>
      <w:ind w:left="1160" w:right="1000"/>
      <w:jc w:val="center"/>
    </w:pPr>
    <w:rPr>
      <w:snapToGrid w:val="0"/>
      <w:sz w:val="22"/>
    </w:rPr>
  </w:style>
  <w:style w:type="character" w:customStyle="1" w:styleId="af2">
    <w:name w:val="Цветовое выделение"/>
    <w:rsid w:val="00D30DA4"/>
    <w:rPr>
      <w:b/>
      <w:bCs/>
      <w:color w:val="26282F"/>
    </w:rPr>
  </w:style>
  <w:style w:type="paragraph" w:customStyle="1" w:styleId="Standard">
    <w:name w:val="Standard"/>
    <w:rsid w:val="00BE7694"/>
    <w:pPr>
      <w:suppressAutoHyphens/>
      <w:autoSpaceDN w:val="0"/>
      <w:textAlignment w:val="baseline"/>
    </w:pPr>
    <w:rPr>
      <w:kern w:val="3"/>
      <w:sz w:val="24"/>
      <w:szCs w:val="24"/>
    </w:rPr>
  </w:style>
  <w:style w:type="paragraph" w:customStyle="1" w:styleId="Style1">
    <w:name w:val="Style 1"/>
    <w:basedOn w:val="Standard"/>
    <w:rsid w:val="00BE7694"/>
    <w:pPr>
      <w:widowControl w:val="0"/>
      <w:jc w:val="center"/>
    </w:pPr>
  </w:style>
  <w:style w:type="character" w:customStyle="1" w:styleId="30">
    <w:name w:val="Заголовок 3 Знак"/>
    <w:basedOn w:val="a0"/>
    <w:link w:val="3"/>
    <w:rsid w:val="00BE7694"/>
    <w:rPr>
      <w:b/>
      <w:snapToGrid w:val="0"/>
    </w:rPr>
  </w:style>
  <w:style w:type="paragraph" w:customStyle="1" w:styleId="ConsPlusNormal">
    <w:name w:val="ConsPlusNormal"/>
    <w:rsid w:val="00BE7694"/>
    <w:pPr>
      <w:autoSpaceDE w:val="0"/>
      <w:autoSpaceDN w:val="0"/>
      <w:adjustRightInd w:val="0"/>
    </w:pPr>
    <w:rPr>
      <w:rFonts w:eastAsiaTheme="minorHAnsi"/>
      <w:sz w:val="24"/>
      <w:szCs w:val="24"/>
      <w:lang w:eastAsia="en-US"/>
    </w:rPr>
  </w:style>
  <w:style w:type="paragraph" w:customStyle="1" w:styleId="PreformattedText">
    <w:name w:val="Preformatted Text"/>
    <w:basedOn w:val="a"/>
    <w:rsid w:val="00107BC9"/>
    <w:pPr>
      <w:suppressAutoHyphens/>
      <w:autoSpaceDN w:val="0"/>
      <w:spacing w:before="0" w:line="240" w:lineRule="auto"/>
      <w:ind w:left="0" w:right="0"/>
      <w:jc w:val="left"/>
      <w:textAlignment w:val="baseline"/>
    </w:pPr>
    <w:rPr>
      <w:rFonts w:ascii="Courier New" w:eastAsia="Courier New" w:hAnsi="Courier New" w:cs="Courier New"/>
      <w:snapToGrid/>
      <w:kern w:val="3"/>
      <w:sz w:val="20"/>
    </w:rPr>
  </w:style>
</w:styles>
</file>

<file path=word/webSettings.xml><?xml version="1.0" encoding="utf-8"?>
<w:webSettings xmlns:r="http://schemas.openxmlformats.org/officeDocument/2006/relationships" xmlns:w="http://schemas.openxmlformats.org/wordprocessingml/2006/main">
  <w:divs>
    <w:div w:id="703671328">
      <w:bodyDiv w:val="1"/>
      <w:marLeft w:val="0"/>
      <w:marRight w:val="0"/>
      <w:marTop w:val="0"/>
      <w:marBottom w:val="0"/>
      <w:divBdr>
        <w:top w:val="none" w:sz="0" w:space="0" w:color="auto"/>
        <w:left w:val="none" w:sz="0" w:space="0" w:color="auto"/>
        <w:bottom w:val="none" w:sz="0" w:space="0" w:color="auto"/>
        <w:right w:val="none" w:sz="0" w:space="0" w:color="auto"/>
      </w:divBdr>
    </w:div>
    <w:div w:id="1974944572">
      <w:bodyDiv w:val="1"/>
      <w:marLeft w:val="0"/>
      <w:marRight w:val="0"/>
      <w:marTop w:val="0"/>
      <w:marBottom w:val="0"/>
      <w:divBdr>
        <w:top w:val="none" w:sz="0" w:space="0" w:color="auto"/>
        <w:left w:val="none" w:sz="0" w:space="0" w:color="auto"/>
        <w:bottom w:val="none" w:sz="0" w:space="0" w:color="auto"/>
        <w:right w:val="none" w:sz="0" w:space="0" w:color="auto"/>
      </w:divBdr>
    </w:div>
    <w:div w:id="202998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56;&#1057;&#1044;\&#1044;&#1086;&#1082;&#1091;&#1084;&#1077;&#1085;&#1090;&#1099;%20&#1054;&#1083;&#1077;&#1089;&#1103;%20&#1057;&#1077;&#1088;&#1075;&#1077;&#1077;&#1074;&#1085;&#1072;!\&#1053;&#1054;&#1042;&#1067;&#1049;%20&#1056;&#1040;&#1049;&#1057;&#1054;&#1042;&#1045;&#1058;\&#1056;&#1072;&#1089;&#1087;&#1086;&#1088;&#1103;&#1078;&#1077;&#1085;&#1080;&#1077;%204%20&#1089;&#1086;&#1079;&#1099;&#1074;\&#1041;&#1083;&#1072;&#1085;&#1082;%20&#1056;&#1072;&#1089;&#1087;&#1086;&#1088;&#1103;&#1078;&#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04C12E-C292-4085-9BDE-8F4F6CB4E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Распоряжение</Template>
  <TotalTime>351</TotalTime>
  <Pages>5</Pages>
  <Words>1385</Words>
  <Characters>7901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mwd</Company>
  <LinksUpToDate>false</LinksUpToDate>
  <CharactersWithSpaces>9268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201201091224</cp:lastModifiedBy>
  <cp:revision>49</cp:revision>
  <cp:lastPrinted>2022-03-17T04:15:00Z</cp:lastPrinted>
  <dcterms:created xsi:type="dcterms:W3CDTF">2021-11-08T05:12:00Z</dcterms:created>
  <dcterms:modified xsi:type="dcterms:W3CDTF">2022-03-30T01:15:00Z</dcterms:modified>
</cp:coreProperties>
</file>