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A7" w:rsidRPr="00E10E9A" w:rsidRDefault="00F615A7" w:rsidP="000424DB">
      <w:pPr>
        <w:pStyle w:val="NormalWeb"/>
        <w:jc w:val="both"/>
        <w:rPr>
          <w:b/>
        </w:rPr>
      </w:pPr>
      <w:r w:rsidRPr="00E10E9A">
        <w:rPr>
          <w:b/>
        </w:rPr>
        <w:t xml:space="preserve">Считается, что заведения общепита являются одними из самых выгодных вложений средств. А что необходимо для того, чтобы открыть свой ресторан или кафе? </w:t>
      </w:r>
    </w:p>
    <w:p w:rsidR="00F615A7" w:rsidRDefault="00F615A7" w:rsidP="00226F1D">
      <w:pPr>
        <w:pStyle w:val="NormalWeb"/>
        <w:jc w:val="both"/>
      </w:pPr>
      <w:r>
        <w:t>По информации Роспотребнадзора для открытия объектов общественного питания, торговли продовольственными и непродовольственными товарами получение разрешений, заключений от Роспотребнадзора не требуется. Начало осуществления деятельности объектов общественного питания, торговли продовольственными товарами носит уведомительный характер в соответствии с требованиями  статьи 8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услуг, которые определены Постановлением Правительства Российской Федерации от 16.07.2009 года № 584 «Об уведомительном порядке начала осуществления отдельных видов предпринимательской деятельности».</w:t>
      </w:r>
    </w:p>
    <w:p w:rsidR="00F615A7" w:rsidRDefault="00F615A7" w:rsidP="00226F1D">
      <w:pPr>
        <w:pStyle w:val="NormalWeb"/>
        <w:jc w:val="both"/>
      </w:pPr>
      <w:r>
        <w:rPr>
          <w:rStyle w:val="Strong"/>
        </w:rPr>
        <w:t>Требования к размещению, устройству и содержанию объектов общественного питания.</w:t>
      </w:r>
      <w:r>
        <w:t xml:space="preserve"> </w:t>
      </w:r>
    </w:p>
    <w:p w:rsidR="00F615A7" w:rsidRDefault="00F615A7" w:rsidP="00226F1D">
      <w:pPr>
        <w:pStyle w:val="NormalWeb"/>
        <w:jc w:val="both"/>
      </w:pPr>
      <w:r>
        <w:rPr>
          <w:rStyle w:val="Strong"/>
        </w:rPr>
        <w:t>Нормативные документы и правовые акты, регламентирующие требования к размещению, устройству и содержанию организаций общественного питания</w:t>
      </w:r>
    </w:p>
    <w:sectPr w:rsidR="00F615A7" w:rsidSect="003B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F1D"/>
    <w:rsid w:val="000424DB"/>
    <w:rsid w:val="00226F1D"/>
    <w:rsid w:val="002F1505"/>
    <w:rsid w:val="0031379B"/>
    <w:rsid w:val="003B32B7"/>
    <w:rsid w:val="00404777"/>
    <w:rsid w:val="00642D03"/>
    <w:rsid w:val="00E10E9A"/>
    <w:rsid w:val="00F6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6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26F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222</Words>
  <Characters>1267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4</cp:revision>
  <dcterms:created xsi:type="dcterms:W3CDTF">2016-03-16T04:43:00Z</dcterms:created>
  <dcterms:modified xsi:type="dcterms:W3CDTF">2016-03-16T07:30:00Z</dcterms:modified>
</cp:coreProperties>
</file>