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A8" w:rsidRDefault="00A82BA8">
      <w:pPr>
        <w:pStyle w:val="ConsPlusTitle"/>
        <w:jc w:val="center"/>
        <w:outlineLvl w:val="0"/>
      </w:pPr>
      <w:r>
        <w:t>МАЙМИНСКИЙ РАЙОННЫЙ СОВЕТ ДЕПУТАТОВ</w:t>
      </w:r>
    </w:p>
    <w:p w:rsidR="00A82BA8" w:rsidRDefault="00A82BA8">
      <w:pPr>
        <w:pStyle w:val="ConsPlusTitle"/>
        <w:jc w:val="center"/>
      </w:pPr>
    </w:p>
    <w:p w:rsidR="00A82BA8" w:rsidRDefault="00A82BA8">
      <w:pPr>
        <w:pStyle w:val="ConsPlusTitle"/>
        <w:jc w:val="center"/>
      </w:pPr>
      <w:r>
        <w:t>РЕШЕНИЕ</w:t>
      </w:r>
    </w:p>
    <w:p w:rsidR="00A82BA8" w:rsidRDefault="00A82BA8">
      <w:pPr>
        <w:pStyle w:val="ConsPlusTitle"/>
        <w:jc w:val="center"/>
      </w:pPr>
    </w:p>
    <w:p w:rsidR="00A82BA8" w:rsidRDefault="00A82BA8">
      <w:pPr>
        <w:pStyle w:val="ConsPlusTitle"/>
        <w:jc w:val="center"/>
      </w:pPr>
      <w:r>
        <w:t>от 28 декабря 2017 г. N 29-06</w:t>
      </w:r>
    </w:p>
    <w:p w:rsidR="00A82BA8" w:rsidRDefault="00A82BA8">
      <w:pPr>
        <w:pStyle w:val="ConsPlusTitle"/>
        <w:jc w:val="center"/>
      </w:pPr>
    </w:p>
    <w:p w:rsidR="00A82BA8" w:rsidRDefault="00A82BA8">
      <w:pPr>
        <w:pStyle w:val="ConsPlusTitle"/>
        <w:jc w:val="center"/>
      </w:pPr>
      <w:r>
        <w:t>ОБ УТВЕРЖДЕНИИ ПОРЯДКА И УСЛОВИЯ ПРЕДОСТАВЛЕНИЯ</w:t>
      </w:r>
    </w:p>
    <w:p w:rsidR="00A82BA8" w:rsidRDefault="00A82BA8">
      <w:pPr>
        <w:pStyle w:val="ConsPlusTitle"/>
        <w:jc w:val="center"/>
      </w:pPr>
      <w:r>
        <w:t>АДМИНИСТРАЦИЕЙ МУНИЦИПАЛЬНОГО ОБРАЗОВАНИЯ "МАЙМИНСКИЙ РАЙОН"</w:t>
      </w:r>
    </w:p>
    <w:p w:rsidR="00A82BA8" w:rsidRDefault="00A82BA8">
      <w:pPr>
        <w:pStyle w:val="ConsPlusTitle"/>
        <w:jc w:val="center"/>
      </w:pPr>
      <w:r>
        <w:t>В АРЕНДУ, ВКЛЮЧЕННОГО В ПЕРЕЧЕНЬ МУНИЦИПАЛЬНОГО ИМУЩЕСТВА,</w:t>
      </w:r>
    </w:p>
    <w:p w:rsidR="00A82BA8" w:rsidRDefault="00A82BA8">
      <w:pPr>
        <w:pStyle w:val="ConsPlusTitle"/>
        <w:jc w:val="center"/>
      </w:pPr>
      <w:proofErr w:type="gramStart"/>
      <w:r>
        <w:t>СВОБОДНОГО</w:t>
      </w:r>
      <w:proofErr w:type="gramEnd"/>
      <w:r>
        <w:t xml:space="preserve"> ОТ ПРАВ ТРЕТЬИХ ЛИЦ, ПРЕДНАЗНАЧЕННОГО</w:t>
      </w:r>
    </w:p>
    <w:p w:rsidR="00A82BA8" w:rsidRDefault="00A82BA8">
      <w:pPr>
        <w:pStyle w:val="ConsPlusTitle"/>
        <w:jc w:val="center"/>
      </w:pPr>
      <w:r>
        <w:t>ДЛЯ ПРЕДОСТАВЛЕНИЯ СУБЪЕКТАМ МАЛОГО И СРЕДНЕГО</w:t>
      </w:r>
    </w:p>
    <w:p w:rsidR="00A82BA8" w:rsidRDefault="00A82BA8">
      <w:pPr>
        <w:pStyle w:val="ConsPlusTitle"/>
        <w:jc w:val="center"/>
      </w:pPr>
      <w:r>
        <w:t>ПРЕДПРИНИМАТЕЛЬСТВА, А ТАКЖЕ ОРГАНИЗАЦИЯМ, ОБРАЗУЮЩИМ ИХ</w:t>
      </w:r>
    </w:p>
    <w:p w:rsidR="00A82BA8" w:rsidRDefault="00A82BA8">
      <w:pPr>
        <w:pStyle w:val="ConsPlusTitle"/>
        <w:jc w:val="center"/>
      </w:pPr>
      <w:r>
        <w:t>ИНФРАСТРУКТУРУ</w:t>
      </w:r>
    </w:p>
    <w:p w:rsidR="00A82BA8" w:rsidRDefault="00A82B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82B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82BA8" w:rsidRDefault="00A82B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2BA8" w:rsidRDefault="00A82BA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Майминского районного Совета депутатов</w:t>
            </w:r>
            <w:proofErr w:type="gramEnd"/>
          </w:p>
          <w:p w:rsidR="00A82BA8" w:rsidRDefault="00A82BA8">
            <w:pPr>
              <w:pStyle w:val="ConsPlusNormal"/>
              <w:jc w:val="center"/>
            </w:pPr>
            <w:r>
              <w:rPr>
                <w:color w:val="392C69"/>
              </w:rPr>
              <w:t>от 02.03.2018 N 30-05)</w:t>
            </w:r>
          </w:p>
        </w:tc>
      </w:tr>
    </w:tbl>
    <w:p w:rsidR="00A82BA8" w:rsidRDefault="00A82BA8">
      <w:pPr>
        <w:pStyle w:val="ConsPlusNormal"/>
        <w:jc w:val="both"/>
      </w:pPr>
    </w:p>
    <w:p w:rsidR="00A82BA8" w:rsidRDefault="00A82BA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4.1 статьи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</w:t>
      </w:r>
      <w:hyperlink r:id="rId6" w:history="1">
        <w:r>
          <w:rPr>
            <w:color w:val="0000FF"/>
          </w:rPr>
          <w:t>статьей 14</w:t>
        </w:r>
      </w:hyperlink>
      <w:r>
        <w:t xml:space="preserve"> Устава муниципального образования "Майминский район", утвержденного решением Майминского районного Совета депутатов от 22 июня 2005 года N 27-01, Майминский районный Совет депутатов решил:</w:t>
      </w:r>
    </w:p>
    <w:p w:rsidR="00A82BA8" w:rsidRDefault="00A82BA8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42" w:history="1">
        <w:r>
          <w:rPr>
            <w:color w:val="0000FF"/>
          </w:rPr>
          <w:t>Порядок</w:t>
        </w:r>
      </w:hyperlink>
      <w:r>
        <w:t xml:space="preserve"> и условия предоставления Администрацией муниципального образования "Майминский район" в аренду включенного в перечень муниципального имущества, свободного от прав третьих лиц, предназначенного для предоставления субъектам малого и среднего предпринимательства, а также организациям, образующим их инфраструктуру, согласно приложению 1 к настоящему решению.</w:t>
      </w:r>
    </w:p>
    <w:p w:rsidR="00A82BA8" w:rsidRDefault="00A82BA8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экономике и собственности Майминского районного Совета депутатов.</w:t>
      </w:r>
    </w:p>
    <w:p w:rsidR="00A82BA8" w:rsidRDefault="00A82BA8">
      <w:pPr>
        <w:pStyle w:val="ConsPlusNormal"/>
        <w:spacing w:before="280"/>
        <w:ind w:firstLine="540"/>
        <w:jc w:val="both"/>
      </w:pPr>
      <w:r>
        <w:t>3. Настоящее решение вступает в силу со дня его официального опубликования в газете "Сельчанка".</w:t>
      </w:r>
    </w:p>
    <w:p w:rsidR="00A82BA8" w:rsidRDefault="00A82BA8">
      <w:pPr>
        <w:pStyle w:val="ConsPlusNormal"/>
        <w:spacing w:before="280"/>
        <w:ind w:firstLine="540"/>
        <w:jc w:val="both"/>
      </w:pPr>
      <w:r>
        <w:t>4. Разместить, настоящее решение на официальном сайте Администрации Майминского района, в информационно-</w:t>
      </w:r>
      <w:r>
        <w:lastRenderedPageBreak/>
        <w:t>телекоммуникационной сети "Интернет".</w:t>
      </w:r>
    </w:p>
    <w:p w:rsidR="00A82BA8" w:rsidRDefault="00A82BA8">
      <w:pPr>
        <w:pStyle w:val="ConsPlusNormal"/>
        <w:jc w:val="both"/>
      </w:pPr>
    </w:p>
    <w:p w:rsidR="00A82BA8" w:rsidRDefault="00A82BA8">
      <w:pPr>
        <w:pStyle w:val="ConsPlusNormal"/>
        <w:jc w:val="right"/>
      </w:pPr>
      <w:r>
        <w:t>Председатель Майминского</w:t>
      </w:r>
    </w:p>
    <w:p w:rsidR="00A82BA8" w:rsidRDefault="00A82BA8">
      <w:pPr>
        <w:pStyle w:val="ConsPlusNormal"/>
        <w:jc w:val="right"/>
      </w:pPr>
      <w:r>
        <w:t>районного Совета депутатов</w:t>
      </w:r>
    </w:p>
    <w:p w:rsidR="00A82BA8" w:rsidRDefault="00A82BA8">
      <w:pPr>
        <w:pStyle w:val="ConsPlusNormal"/>
        <w:jc w:val="right"/>
      </w:pPr>
      <w:r>
        <w:t>П.Ю.БАЛАКИН</w:t>
      </w:r>
    </w:p>
    <w:p w:rsidR="00A82BA8" w:rsidRDefault="00A82BA8">
      <w:pPr>
        <w:pStyle w:val="ConsPlusNormal"/>
        <w:jc w:val="both"/>
      </w:pPr>
    </w:p>
    <w:p w:rsidR="00A82BA8" w:rsidRDefault="00A82BA8">
      <w:pPr>
        <w:pStyle w:val="ConsPlusNormal"/>
        <w:jc w:val="right"/>
      </w:pPr>
      <w:r>
        <w:t>Глава муниципального образования</w:t>
      </w:r>
    </w:p>
    <w:p w:rsidR="00A82BA8" w:rsidRDefault="00A82BA8">
      <w:pPr>
        <w:pStyle w:val="ConsPlusNormal"/>
        <w:jc w:val="right"/>
      </w:pPr>
      <w:r>
        <w:t>"Майминский район"</w:t>
      </w:r>
    </w:p>
    <w:p w:rsidR="00A82BA8" w:rsidRDefault="00A82BA8">
      <w:pPr>
        <w:pStyle w:val="ConsPlusNormal"/>
        <w:jc w:val="right"/>
      </w:pPr>
      <w:r>
        <w:t>Е.А.ПОНПА</w:t>
      </w:r>
    </w:p>
    <w:p w:rsidR="00A82BA8" w:rsidRDefault="00A82BA8">
      <w:pPr>
        <w:pStyle w:val="ConsPlusNormal"/>
        <w:jc w:val="both"/>
      </w:pPr>
    </w:p>
    <w:p w:rsidR="00A82BA8" w:rsidRDefault="00A82BA8">
      <w:pPr>
        <w:pStyle w:val="ConsPlusNormal"/>
        <w:jc w:val="both"/>
      </w:pPr>
    </w:p>
    <w:p w:rsidR="00A82BA8" w:rsidRDefault="00A82BA8">
      <w:pPr>
        <w:pStyle w:val="ConsPlusNormal"/>
        <w:jc w:val="both"/>
      </w:pPr>
    </w:p>
    <w:p w:rsidR="00A82BA8" w:rsidRDefault="00A82BA8">
      <w:pPr>
        <w:pStyle w:val="ConsPlusNormal"/>
        <w:jc w:val="both"/>
      </w:pPr>
    </w:p>
    <w:p w:rsidR="00A82BA8" w:rsidRDefault="00A82BA8">
      <w:pPr>
        <w:pStyle w:val="ConsPlusNormal"/>
        <w:jc w:val="both"/>
      </w:pPr>
    </w:p>
    <w:p w:rsidR="00A82BA8" w:rsidRDefault="00A82BA8">
      <w:pPr>
        <w:pStyle w:val="ConsPlusNormal"/>
        <w:jc w:val="right"/>
        <w:outlineLvl w:val="0"/>
      </w:pPr>
      <w:r>
        <w:t>Приложение N 1</w:t>
      </w:r>
    </w:p>
    <w:p w:rsidR="00A82BA8" w:rsidRDefault="00A82BA8">
      <w:pPr>
        <w:pStyle w:val="ConsPlusNormal"/>
        <w:jc w:val="right"/>
      </w:pPr>
      <w:r>
        <w:t>к Решению</w:t>
      </w:r>
    </w:p>
    <w:p w:rsidR="00A82BA8" w:rsidRDefault="00A82BA8">
      <w:pPr>
        <w:pStyle w:val="ConsPlusNormal"/>
        <w:jc w:val="right"/>
      </w:pPr>
      <w:r>
        <w:t>Майминского районного</w:t>
      </w:r>
    </w:p>
    <w:p w:rsidR="00A82BA8" w:rsidRDefault="00A82BA8">
      <w:pPr>
        <w:pStyle w:val="ConsPlusNormal"/>
        <w:jc w:val="right"/>
      </w:pPr>
      <w:r>
        <w:t>Совета депутатов</w:t>
      </w:r>
    </w:p>
    <w:p w:rsidR="00A82BA8" w:rsidRDefault="00A82BA8">
      <w:pPr>
        <w:pStyle w:val="ConsPlusNormal"/>
        <w:jc w:val="right"/>
      </w:pPr>
      <w:r>
        <w:t>от 28 декабря 2017 г. N 29-06</w:t>
      </w:r>
    </w:p>
    <w:p w:rsidR="00A82BA8" w:rsidRDefault="00A82BA8">
      <w:pPr>
        <w:pStyle w:val="ConsPlusNormal"/>
        <w:jc w:val="both"/>
      </w:pPr>
    </w:p>
    <w:p w:rsidR="00A82BA8" w:rsidRDefault="00A82BA8">
      <w:pPr>
        <w:pStyle w:val="ConsPlusTitle"/>
        <w:jc w:val="center"/>
      </w:pPr>
      <w:bookmarkStart w:id="0" w:name="P42"/>
      <w:bookmarkEnd w:id="0"/>
      <w:r>
        <w:t>ПОРЯДОК</w:t>
      </w:r>
    </w:p>
    <w:p w:rsidR="00A82BA8" w:rsidRDefault="00A82BA8">
      <w:pPr>
        <w:pStyle w:val="ConsPlusTitle"/>
        <w:jc w:val="center"/>
      </w:pPr>
      <w:r>
        <w:t>И УСЛОВИЯ ПРЕДОСТАВЛЕНИЯ АДМИНИСТРАЦИЕЙ МУНИЦИПАЛЬНОГО</w:t>
      </w:r>
    </w:p>
    <w:p w:rsidR="00A82BA8" w:rsidRDefault="00A82BA8">
      <w:pPr>
        <w:pStyle w:val="ConsPlusTitle"/>
        <w:jc w:val="center"/>
      </w:pPr>
      <w:r>
        <w:t>ОБРАЗОВАНИЯ "МАЙМИНСКИЙ РАЙОН" В АРЕНДУ ВКЛЮЧЕННОГО</w:t>
      </w:r>
    </w:p>
    <w:p w:rsidR="00A82BA8" w:rsidRDefault="00A82BA8">
      <w:pPr>
        <w:pStyle w:val="ConsPlusTitle"/>
        <w:jc w:val="center"/>
      </w:pPr>
      <w:r>
        <w:t>В ПЕРЕЧЕНЬ МУНИЦИПАЛЬНОГО ИМУЩЕСТВА, СВОБОДНОГО ОТ ПРАВ</w:t>
      </w:r>
    </w:p>
    <w:p w:rsidR="00A82BA8" w:rsidRDefault="00A82BA8">
      <w:pPr>
        <w:pStyle w:val="ConsPlusTitle"/>
        <w:jc w:val="center"/>
      </w:pPr>
      <w:proofErr w:type="gramStart"/>
      <w:r>
        <w:t>ТРЕТЬИХ ЛИЦ, ПРЕДНАЗНАЧЕННОГО ДЛЯ ПРЕДОСТАВЛЕНИЯ СУБЪЕКТАМ</w:t>
      </w:r>
      <w:proofErr w:type="gramEnd"/>
    </w:p>
    <w:p w:rsidR="00A82BA8" w:rsidRDefault="00A82BA8">
      <w:pPr>
        <w:pStyle w:val="ConsPlusTitle"/>
        <w:jc w:val="center"/>
      </w:pPr>
      <w:r>
        <w:t>МАЛОГО И СРЕДНЕГО ПРЕДПРИНИМАТЕЛЬСТВА, А ТАКЖЕ ОРГАНИЗАЦИЯМ,</w:t>
      </w:r>
    </w:p>
    <w:p w:rsidR="00A82BA8" w:rsidRDefault="00A82BA8">
      <w:pPr>
        <w:pStyle w:val="ConsPlusTitle"/>
        <w:jc w:val="center"/>
      </w:pPr>
      <w:r>
        <w:t>ОБРАЗУЮЩИМ ИХ ИНФРАСТРУКТУРУ</w:t>
      </w:r>
    </w:p>
    <w:p w:rsidR="00A82BA8" w:rsidRDefault="00A82B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82B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82BA8" w:rsidRDefault="00A82B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2BA8" w:rsidRDefault="00A82BA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Майминского районного Совета депутатов</w:t>
            </w:r>
            <w:proofErr w:type="gramEnd"/>
          </w:p>
          <w:p w:rsidR="00A82BA8" w:rsidRDefault="00A82BA8">
            <w:pPr>
              <w:pStyle w:val="ConsPlusNormal"/>
              <w:jc w:val="center"/>
            </w:pPr>
            <w:r>
              <w:rPr>
                <w:color w:val="392C69"/>
              </w:rPr>
              <w:t>от 02.03.2018 N 30-05)</w:t>
            </w:r>
          </w:p>
        </w:tc>
      </w:tr>
    </w:tbl>
    <w:p w:rsidR="00A82BA8" w:rsidRDefault="00A82BA8">
      <w:pPr>
        <w:pStyle w:val="ConsPlusNormal"/>
        <w:jc w:val="both"/>
      </w:pPr>
    </w:p>
    <w:p w:rsidR="00A82BA8" w:rsidRDefault="00A82BA8">
      <w:pPr>
        <w:pStyle w:val="ConsPlusNormal"/>
        <w:jc w:val="center"/>
        <w:outlineLvl w:val="1"/>
      </w:pPr>
      <w:r>
        <w:t>I. Общие положения</w:t>
      </w:r>
    </w:p>
    <w:p w:rsidR="00A82BA8" w:rsidRDefault="00A82BA8">
      <w:pPr>
        <w:pStyle w:val="ConsPlusNormal"/>
        <w:jc w:val="both"/>
      </w:pPr>
    </w:p>
    <w:p w:rsidR="00A82BA8" w:rsidRDefault="00A82BA8">
      <w:pPr>
        <w:pStyle w:val="ConsPlusNormal"/>
        <w:ind w:firstLine="540"/>
        <w:jc w:val="both"/>
      </w:pPr>
      <w:proofErr w:type="gramStart"/>
      <w:r>
        <w:t xml:space="preserve">Настоящий порядок устанавливает деятельность Администрации муниципального образования "Майминский район" по передаче имущества, находящегося в муниципальной собственности, свободного от прав третьих лиц, во владение и (или) в пользование субъектам малого и среднего предпринимательства для ведения предпринимательской деятельности, а </w:t>
      </w:r>
      <w:r>
        <w:lastRenderedPageBreak/>
        <w:t>также организациям, образующим инфраструктуру поддержки субъектов малого и среднего предпринимательства, на возмездной основе, в том числе на льготных условиях, а также на безвозмездной</w:t>
      </w:r>
      <w:proofErr w:type="gramEnd"/>
      <w:r>
        <w:t xml:space="preserve"> основе в соответствии с положениями </w:t>
      </w:r>
      <w:hyperlink r:id="rId8" w:history="1">
        <w:r>
          <w:rPr>
            <w:color w:val="0000FF"/>
          </w:rPr>
          <w:t>статьи 17.1</w:t>
        </w:r>
      </w:hyperlink>
      <w:r>
        <w:t xml:space="preserve"> Федерального закона от 26 июля 2006 года N 135-ФЗ "О защите конкуренции".</w:t>
      </w:r>
    </w:p>
    <w:p w:rsidR="00A82BA8" w:rsidRDefault="00A82BA8">
      <w:pPr>
        <w:pStyle w:val="ConsPlusNormal"/>
        <w:spacing w:before="280"/>
        <w:ind w:firstLine="540"/>
        <w:jc w:val="both"/>
      </w:pPr>
      <w:r>
        <w:t xml:space="preserve">Имущественная поддержка оказывается в соответствии с муниципальной </w:t>
      </w:r>
      <w:hyperlink r:id="rId9" w:history="1">
        <w:r>
          <w:rPr>
            <w:color w:val="0000FF"/>
          </w:rPr>
          <w:t>программой</w:t>
        </w:r>
      </w:hyperlink>
      <w:r>
        <w:t xml:space="preserve"> муниципального образования "Майминский район" "Развитие экономического потенциала и предпринимательства на 2013 - 2018 годы" и </w:t>
      </w:r>
      <w:hyperlink r:id="rId10" w:history="1">
        <w:r>
          <w:rPr>
            <w:color w:val="0000FF"/>
          </w:rPr>
          <w:t>подпрограммой</w:t>
        </w:r>
      </w:hyperlink>
      <w:r>
        <w:t xml:space="preserve"> "Развитие малого и среднего предпринимательства", утвержденной постановлением Администрации муниципального образования "Майминский район" от 25 марта 2016 года N 34.</w:t>
      </w:r>
    </w:p>
    <w:p w:rsidR="00A82BA8" w:rsidRDefault="00A82BA8">
      <w:pPr>
        <w:pStyle w:val="ConsPlusNormal"/>
        <w:jc w:val="both"/>
      </w:pPr>
    </w:p>
    <w:p w:rsidR="00A82BA8" w:rsidRDefault="00A82BA8">
      <w:pPr>
        <w:pStyle w:val="ConsPlusNormal"/>
        <w:jc w:val="center"/>
        <w:outlineLvl w:val="1"/>
      </w:pPr>
      <w:r>
        <w:t>II. Термины и определения</w:t>
      </w:r>
    </w:p>
    <w:p w:rsidR="00A82BA8" w:rsidRDefault="00A82BA8">
      <w:pPr>
        <w:pStyle w:val="ConsPlusNormal"/>
        <w:jc w:val="both"/>
      </w:pPr>
    </w:p>
    <w:p w:rsidR="00A82BA8" w:rsidRDefault="00A82BA8">
      <w:pPr>
        <w:pStyle w:val="ConsPlusNormal"/>
        <w:ind w:firstLine="540"/>
        <w:jc w:val="both"/>
      </w:pPr>
      <w:r>
        <w:t>2. В настоящем Порядке понятия используются в следующих значениях:</w:t>
      </w:r>
    </w:p>
    <w:p w:rsidR="00A82BA8" w:rsidRDefault="00A82BA8">
      <w:pPr>
        <w:pStyle w:val="ConsPlusNormal"/>
        <w:spacing w:before="280"/>
        <w:ind w:firstLine="540"/>
        <w:jc w:val="both"/>
      </w:pPr>
      <w:r>
        <w:t>2.1. Перечень - имущество, находящееся в казне муниципального образования "Майминский район", свободное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предпринимательства.</w:t>
      </w:r>
    </w:p>
    <w:p w:rsidR="00A82BA8" w:rsidRDefault="00A82BA8">
      <w:pPr>
        <w:pStyle w:val="ConsPlusNormal"/>
        <w:spacing w:before="280"/>
        <w:ind w:firstLine="540"/>
        <w:jc w:val="both"/>
      </w:pPr>
      <w:r>
        <w:t>2.2. Предоставление имущества во владение и (или) пользование - заключение в установленном порядке договора аренды, безвозмездного пользования (ссуды) или иного договора с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предпринимательства.</w:t>
      </w:r>
    </w:p>
    <w:p w:rsidR="00A82BA8" w:rsidRDefault="00A82BA8">
      <w:pPr>
        <w:pStyle w:val="ConsPlusNormal"/>
        <w:spacing w:before="280"/>
        <w:ind w:firstLine="540"/>
        <w:jc w:val="both"/>
      </w:pPr>
      <w:r>
        <w:t>2.3. Заявители - субъекты малого и среднего предпринимательства, а также организации, образующие инфраструктуру поддержки субъектов малого и среднего предпринимательства, осуществляющие деятельность на территории Майминского района.</w:t>
      </w:r>
    </w:p>
    <w:p w:rsidR="00A82BA8" w:rsidRDefault="00A82BA8">
      <w:pPr>
        <w:pStyle w:val="ConsPlusNormal"/>
        <w:jc w:val="both"/>
      </w:pPr>
    </w:p>
    <w:p w:rsidR="00A82BA8" w:rsidRDefault="00A82BA8">
      <w:pPr>
        <w:pStyle w:val="ConsPlusNormal"/>
        <w:jc w:val="center"/>
        <w:outlineLvl w:val="1"/>
      </w:pPr>
      <w:r>
        <w:t>III. Порядок и условия предоставления муниципального</w:t>
      </w:r>
    </w:p>
    <w:p w:rsidR="00A82BA8" w:rsidRDefault="00A82BA8">
      <w:pPr>
        <w:pStyle w:val="ConsPlusNormal"/>
        <w:jc w:val="center"/>
      </w:pPr>
      <w:r>
        <w:t>имущества в аренду</w:t>
      </w:r>
    </w:p>
    <w:p w:rsidR="00A82BA8" w:rsidRDefault="00A82BA8">
      <w:pPr>
        <w:pStyle w:val="ConsPlusNormal"/>
        <w:jc w:val="center"/>
      </w:pPr>
      <w:proofErr w:type="gramStart"/>
      <w:r>
        <w:t xml:space="preserve">(в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Майминского районного Совета депутатов</w:t>
      </w:r>
      <w:proofErr w:type="gramEnd"/>
    </w:p>
    <w:p w:rsidR="00A82BA8" w:rsidRDefault="00A82BA8">
      <w:pPr>
        <w:pStyle w:val="ConsPlusNormal"/>
        <w:jc w:val="center"/>
      </w:pPr>
      <w:r>
        <w:t>от 02.03.2018 N 30-05)</w:t>
      </w:r>
    </w:p>
    <w:p w:rsidR="00A82BA8" w:rsidRDefault="00A82BA8">
      <w:pPr>
        <w:pStyle w:val="ConsPlusNormal"/>
        <w:jc w:val="both"/>
      </w:pPr>
    </w:p>
    <w:p w:rsidR="00A82BA8" w:rsidRDefault="00A82BA8">
      <w:pPr>
        <w:pStyle w:val="ConsPlusNormal"/>
        <w:ind w:firstLine="540"/>
        <w:jc w:val="both"/>
      </w:pPr>
      <w:r>
        <w:t>3.1. Имущество, включенное в Перечень, утвержденный постановлением администрации МО "Майминский район" от 11 ноября 2016 года N 140, предоставляется:</w:t>
      </w:r>
    </w:p>
    <w:p w:rsidR="00A82BA8" w:rsidRDefault="00A82BA8">
      <w:pPr>
        <w:pStyle w:val="ConsPlusNormal"/>
        <w:spacing w:before="280"/>
        <w:ind w:firstLine="540"/>
        <w:jc w:val="both"/>
      </w:pPr>
      <w:proofErr w:type="gramStart"/>
      <w:r>
        <w:lastRenderedPageBreak/>
        <w:t xml:space="preserve">1) по результатам проведения конкурсов или аукционов на право заключения договора аренды муниципального имущества, включенного в перечень муниципального имущества, в соответствии с </w:t>
      </w:r>
      <w:hyperlink r:id="rId12" w:history="1">
        <w:r>
          <w:rPr>
            <w:color w:val="0000FF"/>
          </w:rPr>
          <w:t>Правилами</w:t>
        </w:r>
      </w:hyperlink>
      <w: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Российской</w:t>
      </w:r>
      <w:proofErr w:type="gramEnd"/>
      <w:r>
        <w:t xml:space="preserve"> </w:t>
      </w:r>
      <w:proofErr w:type="gramStart"/>
      <w:r>
        <w:t>Федерации от 10 февраля 2010 года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конкурса";</w:t>
      </w:r>
      <w:proofErr w:type="gramEnd"/>
    </w:p>
    <w:p w:rsidR="00A82BA8" w:rsidRDefault="00A82BA8">
      <w:pPr>
        <w:pStyle w:val="ConsPlusNormal"/>
        <w:spacing w:before="280"/>
        <w:ind w:firstLine="540"/>
        <w:jc w:val="both"/>
      </w:pPr>
      <w:bookmarkStart w:id="1" w:name="P72"/>
      <w:bookmarkEnd w:id="1"/>
      <w:r>
        <w:t xml:space="preserve">2) без проведения торгов в случаях, предусмотренных </w:t>
      </w:r>
      <w:hyperlink r:id="rId13" w:history="1">
        <w:r>
          <w:rPr>
            <w:color w:val="0000FF"/>
          </w:rPr>
          <w:t>статьей 17.1</w:t>
        </w:r>
      </w:hyperlink>
      <w:r>
        <w:t xml:space="preserve"> Федерального закона от 26 июля 2006 года N 135-ФЗ "О защите конкуренции", с предварительного согласия в письменной форме антимонопольного органа.</w:t>
      </w:r>
    </w:p>
    <w:p w:rsidR="00A82BA8" w:rsidRDefault="00A82BA8">
      <w:pPr>
        <w:pStyle w:val="ConsPlusNormal"/>
        <w:spacing w:before="280"/>
        <w:ind w:firstLine="540"/>
        <w:jc w:val="both"/>
      </w:pPr>
      <w:r>
        <w:t>3.2. Участниками торгов могут являться только заявители.</w:t>
      </w:r>
    </w:p>
    <w:p w:rsidR="00A82BA8" w:rsidRDefault="00A82BA8">
      <w:pPr>
        <w:pStyle w:val="ConsPlusNormal"/>
        <w:spacing w:before="280"/>
        <w:ind w:firstLine="540"/>
        <w:jc w:val="both"/>
      </w:pPr>
      <w:bookmarkStart w:id="2" w:name="P74"/>
      <w:bookmarkEnd w:id="2"/>
      <w:r>
        <w:t xml:space="preserve">3.3. Для подтверждения права на предоставление имущества, включенного в Перечень, без проведения торгов в случаях, предусмотренных </w:t>
      </w:r>
      <w:hyperlink r:id="rId14" w:history="1">
        <w:r>
          <w:rPr>
            <w:color w:val="0000FF"/>
          </w:rPr>
          <w:t>статьей 17.1</w:t>
        </w:r>
      </w:hyperlink>
      <w:r>
        <w:t xml:space="preserve"> Федерального закона от 26 июля 2006 года N 135-ФЗ "О защите конкуренции", заявитель обращается в администрацию МО "Майминский район" (далее - Администрация) с заявлением о предоставлении имущества и приложением следующих документов:</w:t>
      </w:r>
    </w:p>
    <w:p w:rsidR="00A82BA8" w:rsidRDefault="00A82BA8">
      <w:pPr>
        <w:pStyle w:val="ConsPlusNormal"/>
        <w:spacing w:before="280"/>
        <w:ind w:firstLine="540"/>
        <w:jc w:val="both"/>
      </w:pPr>
      <w:r>
        <w:t>а) нотариально заверенные копии учредительных документов хозяйствующего субъекта;</w:t>
      </w:r>
    </w:p>
    <w:p w:rsidR="00A82BA8" w:rsidRDefault="00A82BA8">
      <w:pPr>
        <w:pStyle w:val="ConsPlusNormal"/>
        <w:spacing w:before="280"/>
        <w:ind w:firstLine="540"/>
        <w:jc w:val="both"/>
      </w:pPr>
      <w:r>
        <w:t>б) копия свидетельства о государственной регистрации юридического лица или свидетельства о государственной регистрации индивидуального предпринимателя;</w:t>
      </w:r>
    </w:p>
    <w:p w:rsidR="00A82BA8" w:rsidRDefault="00A82BA8">
      <w:pPr>
        <w:pStyle w:val="ConsPlusNormal"/>
        <w:spacing w:before="280"/>
        <w:ind w:firstLine="540"/>
        <w:jc w:val="both"/>
      </w:pPr>
      <w:r>
        <w:t>в) документы, подтверждающие полномочия лица на подписание договора аренды от имени юридического лица;</w:t>
      </w:r>
    </w:p>
    <w:p w:rsidR="00A82BA8" w:rsidRDefault="00A82BA8">
      <w:pPr>
        <w:pStyle w:val="ConsPlusNormal"/>
        <w:spacing w:before="280"/>
        <w:ind w:firstLine="540"/>
        <w:jc w:val="both"/>
      </w:pPr>
      <w:r>
        <w:t>г) копия документа, удостоверяющего личность индивидуального предпринимателя;</w:t>
      </w:r>
    </w:p>
    <w:p w:rsidR="00A82BA8" w:rsidRDefault="00A82BA8">
      <w:pPr>
        <w:pStyle w:val="ConsPlusNormal"/>
        <w:spacing w:before="280"/>
        <w:ind w:firstLine="540"/>
        <w:jc w:val="both"/>
      </w:pPr>
      <w:r>
        <w:t xml:space="preserve">д) для юридических лиц - копия бухгалтерского баланса и отчета о финансовых результатах (с отметкой налогового органа о его принятии) за </w:t>
      </w:r>
      <w:r>
        <w:lastRenderedPageBreak/>
        <w:t xml:space="preserve">предшествующий календарный год и на последнюю отчетную дату текущего года (для юридических лиц, осуществляющих деятельность более одного года). </w:t>
      </w:r>
      <w:proofErr w:type="gramStart"/>
      <w:r>
        <w:t>Организации и индивидуальные предприниматели, применяющие упрощенную систему налогообложения и не ведущие бухгалтерский учет, предоставляют копии налоговой декларации по налогу, взимаемому в связи с применением упрощенной системы налогообложения (с отметкой налогового органа о его принятии), за предшествующий календарный год и на последнюю отчетную дату текущего года (для организаций и индивидуальных предпринимателей, осуществляющих деятельность более одного года).</w:t>
      </w:r>
      <w:proofErr w:type="gramEnd"/>
      <w:r>
        <w:t xml:space="preserve"> Индивидуальные предприниматели, осуществляющие деятельность более одного года, применяющие систему налогообложения в виде единого налога на вмененный доход для отдельных видов деятельности, представляют справку о выручке от реализации товаров (работ, услуг), заверенную подписью и печатью индивидуального предпринимателя;</w:t>
      </w:r>
    </w:p>
    <w:p w:rsidR="00A82BA8" w:rsidRDefault="00A82BA8">
      <w:pPr>
        <w:pStyle w:val="ConsPlusNormal"/>
        <w:spacing w:before="280"/>
        <w:ind w:firstLine="540"/>
        <w:jc w:val="both"/>
      </w:pPr>
      <w:r>
        <w:t xml:space="preserve">е) документы, предусмотренные </w:t>
      </w:r>
      <w:hyperlink r:id="rId15" w:history="1">
        <w:r>
          <w:rPr>
            <w:color w:val="0000FF"/>
          </w:rPr>
          <w:t>пунктами 2</w:t>
        </w:r>
      </w:hyperlink>
      <w:r>
        <w:t xml:space="preserve">, </w:t>
      </w:r>
      <w:hyperlink r:id="rId16" w:history="1">
        <w:r>
          <w:rPr>
            <w:color w:val="0000FF"/>
          </w:rPr>
          <w:t>3</w:t>
        </w:r>
      </w:hyperlink>
      <w:r>
        <w:t xml:space="preserve">, </w:t>
      </w:r>
      <w:hyperlink r:id="rId17" w:history="1">
        <w:r>
          <w:rPr>
            <w:color w:val="0000FF"/>
          </w:rPr>
          <w:t>5 части 1 статьи 20</w:t>
        </w:r>
      </w:hyperlink>
      <w:r>
        <w:t xml:space="preserve"> Федерального закона от 26 июля 2006 года N 135-ФЗ "О защите конкуренции".</w:t>
      </w:r>
    </w:p>
    <w:p w:rsidR="00A82BA8" w:rsidRDefault="00A82BA8">
      <w:pPr>
        <w:pStyle w:val="ConsPlusNormal"/>
        <w:spacing w:before="280"/>
        <w:ind w:firstLine="540"/>
        <w:jc w:val="both"/>
      </w:pPr>
      <w:proofErr w:type="gramStart"/>
      <w:r>
        <w:t>Заявитель вправе предоставить выписку (ее копию) из Единого государственного реестра юридических лиц, единого государственного реестра индивидуальных предпринимателей (ее копию), выданную не позднее пятнадцати календарных дней до даты подачи заявления в администрацию, справку (ее копию) о средней численности работников за предшествующий календарный год с учетом всех работников, подписанную руководителем (индивидуальным предпринимателем) и заверенную печатью юридического лица (при наличии) или индивидуального предпринимателя</w:t>
      </w:r>
      <w:proofErr w:type="gramEnd"/>
      <w:r>
        <w:t xml:space="preserve">. В случае </w:t>
      </w:r>
      <w:proofErr w:type="spellStart"/>
      <w:r>
        <w:t>непредоставления</w:t>
      </w:r>
      <w:proofErr w:type="spellEnd"/>
      <w:r>
        <w:t xml:space="preserve"> заявителем, указанных в настоящем абзаце документов, данная информация запрашивается отделом экономики администрации самостоятельно, посредством межведомственного взаимодействия.</w:t>
      </w:r>
    </w:p>
    <w:p w:rsidR="00A82BA8" w:rsidRDefault="00A82BA8">
      <w:pPr>
        <w:pStyle w:val="ConsPlusNormal"/>
        <w:spacing w:before="280"/>
        <w:ind w:firstLine="540"/>
        <w:jc w:val="both"/>
      </w:pPr>
      <w:r>
        <w:t xml:space="preserve">3.4. Администрация в течение десяти рабочих дней с момента регистрации заявления и приложенных документов, указанных в </w:t>
      </w:r>
      <w:hyperlink w:anchor="P74" w:history="1">
        <w:r>
          <w:rPr>
            <w:color w:val="0000FF"/>
          </w:rPr>
          <w:t>пункте 3.3</w:t>
        </w:r>
      </w:hyperlink>
      <w:r>
        <w:t xml:space="preserve"> настоящего Порядка, рассматривает предоставленные документы.</w:t>
      </w:r>
    </w:p>
    <w:p w:rsidR="00A82BA8" w:rsidRDefault="00A82BA8">
      <w:pPr>
        <w:pStyle w:val="ConsPlusNormal"/>
        <w:spacing w:before="280"/>
        <w:ind w:firstLine="540"/>
        <w:jc w:val="both"/>
      </w:pPr>
      <w:bookmarkStart w:id="3" w:name="P83"/>
      <w:bookmarkEnd w:id="3"/>
      <w:r>
        <w:t>3.5. По итогам рассмотрения документов администрация совместно с Координационным советом в области развития малого и среднего предпринимательства, в течение трех рабочих дней, принимает решение о возможности предоставления или об отказе в предоставлении муниципального имущества, включенного в Перечень.</w:t>
      </w:r>
    </w:p>
    <w:p w:rsidR="00A82BA8" w:rsidRDefault="00A82BA8">
      <w:pPr>
        <w:pStyle w:val="ConsPlusNormal"/>
        <w:spacing w:before="280"/>
        <w:ind w:firstLine="540"/>
        <w:jc w:val="both"/>
      </w:pPr>
      <w:r>
        <w:t>3.6. Основаниями для отказа в предоставлении имущества, указанного в Перечне, являются:</w:t>
      </w:r>
    </w:p>
    <w:p w:rsidR="00A82BA8" w:rsidRDefault="00A82BA8">
      <w:pPr>
        <w:pStyle w:val="ConsPlusNormal"/>
        <w:spacing w:before="280"/>
        <w:ind w:firstLine="540"/>
        <w:jc w:val="both"/>
      </w:pPr>
      <w:r>
        <w:t xml:space="preserve">1) несоответствие заявителя условиям отнесения к категории субъектов </w:t>
      </w:r>
      <w:r>
        <w:lastRenderedPageBreak/>
        <w:t xml:space="preserve">малого и среднего предпринимательства, а также организаций, образующих инфраструктуру поддержки субъектов малого и среднего предпринимательства, установленным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Федерации";</w:t>
      </w:r>
    </w:p>
    <w:p w:rsidR="00A82BA8" w:rsidRDefault="00A82BA8">
      <w:pPr>
        <w:pStyle w:val="ConsPlusNormal"/>
        <w:spacing w:before="280"/>
        <w:ind w:firstLine="540"/>
        <w:jc w:val="both"/>
      </w:pPr>
      <w:r>
        <w:t xml:space="preserve">2) непредставление заявителем документов, установленных администрацией, указанных в </w:t>
      </w:r>
      <w:hyperlink w:anchor="P74" w:history="1">
        <w:r>
          <w:rPr>
            <w:color w:val="0000FF"/>
          </w:rPr>
          <w:t>пункте 3.3</w:t>
        </w:r>
      </w:hyperlink>
      <w:r>
        <w:t xml:space="preserve"> настоящего Порядка.</w:t>
      </w:r>
    </w:p>
    <w:p w:rsidR="00A82BA8" w:rsidRDefault="00A82BA8">
      <w:pPr>
        <w:pStyle w:val="ConsPlusNormal"/>
        <w:spacing w:before="280"/>
        <w:ind w:firstLine="540"/>
        <w:jc w:val="both"/>
      </w:pPr>
      <w:r>
        <w:t xml:space="preserve">3.7. Администрация в течение пяти рабочих дней со дня принятия решения, указанного в </w:t>
      </w:r>
      <w:hyperlink w:anchor="P83" w:history="1">
        <w:r>
          <w:rPr>
            <w:color w:val="0000FF"/>
          </w:rPr>
          <w:t>п. 3.5</w:t>
        </w:r>
      </w:hyperlink>
      <w:r>
        <w:t xml:space="preserve"> настоящего Порядка, направляет заявителю уведомление о принятом решении.</w:t>
      </w:r>
    </w:p>
    <w:p w:rsidR="00A82BA8" w:rsidRDefault="00A82BA8">
      <w:pPr>
        <w:pStyle w:val="ConsPlusNormal"/>
        <w:spacing w:before="280"/>
        <w:ind w:firstLine="540"/>
        <w:jc w:val="both"/>
      </w:pPr>
      <w:r>
        <w:t xml:space="preserve">В случае принятия решения о возможности предоставления муниципального имущества, включенного в Перечень, администрация в течение трех рабочих дней направляет в антимонопольный орган заявление о даче согласия на предоставление муниципальной преференции в соответствии с </w:t>
      </w:r>
      <w:hyperlink r:id="rId19" w:history="1">
        <w:r>
          <w:rPr>
            <w:color w:val="0000FF"/>
          </w:rPr>
          <w:t>частью 1 статьи 20</w:t>
        </w:r>
      </w:hyperlink>
      <w:r>
        <w:t xml:space="preserve"> Федерального закона от 26 июля 2006 года N 135-ФЗ "О защите конкуренции".</w:t>
      </w:r>
    </w:p>
    <w:p w:rsidR="00A82BA8" w:rsidRDefault="00A82BA8">
      <w:pPr>
        <w:pStyle w:val="ConsPlusNormal"/>
        <w:spacing w:before="280"/>
        <w:ind w:firstLine="540"/>
        <w:jc w:val="both"/>
      </w:pPr>
      <w:r>
        <w:t>О принятом решении антимонопольного органа администрация в течение трех рабочих дней уведомляет заявителя.</w:t>
      </w:r>
    </w:p>
    <w:p w:rsidR="00A82BA8" w:rsidRDefault="00A82BA8">
      <w:pPr>
        <w:pStyle w:val="ConsPlusNormal"/>
        <w:spacing w:before="280"/>
        <w:ind w:firstLine="540"/>
        <w:jc w:val="both"/>
      </w:pPr>
      <w:r>
        <w:t>В случае принятия решения антимонопольным органом о даче согласия на предоставление муниципальной преференции, администрация заключает договор аренды с заявителем в течение трех рабочих дней.</w:t>
      </w:r>
    </w:p>
    <w:p w:rsidR="00A82BA8" w:rsidRDefault="00A82BA8">
      <w:pPr>
        <w:pStyle w:val="ConsPlusNormal"/>
        <w:spacing w:before="280"/>
        <w:ind w:firstLine="540"/>
        <w:jc w:val="both"/>
      </w:pPr>
      <w:r>
        <w:t>3.8. Имущество, включенное в Перечень, предоставляется во владение и (или) пользование, сроком не менее чем на 5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A82BA8" w:rsidRDefault="00A82BA8">
      <w:pPr>
        <w:pStyle w:val="ConsPlusNormal"/>
        <w:spacing w:before="280"/>
        <w:ind w:firstLine="540"/>
        <w:jc w:val="both"/>
      </w:pPr>
      <w:r>
        <w:t xml:space="preserve">3.9. Размер арендной платы по договору аренды имущества, включенного в Перечень, определяется по результатам независимой оценки,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Федерации".</w:t>
      </w:r>
    </w:p>
    <w:p w:rsidR="00A82BA8" w:rsidRDefault="00A82BA8">
      <w:pPr>
        <w:pStyle w:val="ConsPlusNormal"/>
        <w:spacing w:before="280"/>
        <w:ind w:firstLine="540"/>
        <w:jc w:val="both"/>
      </w:pPr>
      <w:r>
        <w:t xml:space="preserve">3.10. </w:t>
      </w:r>
      <w:proofErr w:type="gramStart"/>
      <w:r>
        <w:t xml:space="preserve">Субъектам малого и среднего предпринимательства, осуществляющим социально значимые виды деятельности, установленные Комплексной программой социально-экономического развития муниципального образования "Майминский район" на 2008 - 2022 годы, утвержденной решением Майминского районного Совета депутатов от 28 августа 2007 года N 38-09 (далее по тексту - "Комплексная программа"), приоритетные виды деятельности, имущество, включенное в Перечень муниципального имущества, предоставляется во владение и (или) пользование в соответствии с </w:t>
      </w:r>
      <w:hyperlink w:anchor="P72" w:history="1">
        <w:r>
          <w:rPr>
            <w:color w:val="0000FF"/>
          </w:rPr>
          <w:t>подпунктом</w:t>
        </w:r>
        <w:proofErr w:type="gramEnd"/>
        <w:r>
          <w:rPr>
            <w:color w:val="0000FF"/>
          </w:rPr>
          <w:t xml:space="preserve"> 2 пункта 3.1</w:t>
        </w:r>
      </w:hyperlink>
      <w:r>
        <w:t xml:space="preserve"> настоящего Порядка.</w:t>
      </w:r>
    </w:p>
    <w:p w:rsidR="00A82BA8" w:rsidRDefault="00A82BA8">
      <w:pPr>
        <w:pStyle w:val="ConsPlusNormal"/>
        <w:spacing w:before="280"/>
        <w:ind w:firstLine="540"/>
        <w:jc w:val="both"/>
      </w:pPr>
      <w:r>
        <w:lastRenderedPageBreak/>
        <w:t xml:space="preserve">3.11. </w:t>
      </w:r>
      <w:proofErr w:type="gramStart"/>
      <w:r>
        <w:t xml:space="preserve">Продажа, передача предоставленного в соответствии с настоящим Порядком имущества, включенного в Перечень муниципального имущества, в субаренду, переуступка прав пользования им, передача прав пользования им в залог и внесение прав пользования таким имуществом в уставный капитал других субъектов хозяйственной деятельности не допускаются,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21" w:history="1">
        <w:r>
          <w:rPr>
            <w:color w:val="0000FF"/>
          </w:rPr>
          <w:t>частью 2.1 статьи</w:t>
        </w:r>
        <w:proofErr w:type="gramEnd"/>
        <w:r>
          <w:rPr>
            <w:color w:val="0000FF"/>
          </w:rPr>
          <w:t xml:space="preserve"> 9</w:t>
        </w:r>
      </w:hyperlink>
      <w: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A82BA8" w:rsidRDefault="00A82BA8">
      <w:pPr>
        <w:pStyle w:val="ConsPlusNormal"/>
        <w:jc w:val="both"/>
      </w:pPr>
    </w:p>
    <w:p w:rsidR="00A82BA8" w:rsidRDefault="00A82BA8">
      <w:pPr>
        <w:pStyle w:val="ConsPlusNormal"/>
        <w:jc w:val="center"/>
        <w:outlineLvl w:val="1"/>
      </w:pPr>
      <w:r>
        <w:t>IV. Установление льгот по уплате арендной платы</w:t>
      </w:r>
    </w:p>
    <w:p w:rsidR="00A82BA8" w:rsidRDefault="00A82BA8">
      <w:pPr>
        <w:pStyle w:val="ConsPlusNormal"/>
        <w:jc w:val="center"/>
      </w:pPr>
      <w:r>
        <w:t>за пользование имуществом</w:t>
      </w:r>
    </w:p>
    <w:p w:rsidR="00A82BA8" w:rsidRDefault="00A82BA8">
      <w:pPr>
        <w:pStyle w:val="ConsPlusNormal"/>
        <w:jc w:val="both"/>
      </w:pPr>
    </w:p>
    <w:p w:rsidR="00A82BA8" w:rsidRDefault="00A82BA8">
      <w:pPr>
        <w:pStyle w:val="ConsPlusNormal"/>
        <w:ind w:firstLine="540"/>
        <w:jc w:val="both"/>
      </w:pPr>
      <w:r>
        <w:t>4.1. При установлении льгот по уплате арендной платы определяются категории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 в соответствии с приоритетами развития экономики и социальной сферы на территории Майминского района.</w:t>
      </w:r>
    </w:p>
    <w:p w:rsidR="00A82BA8" w:rsidRDefault="00A82BA8">
      <w:pPr>
        <w:pStyle w:val="ConsPlusNormal"/>
        <w:spacing w:before="280"/>
        <w:ind w:firstLine="540"/>
        <w:jc w:val="both"/>
      </w:pPr>
      <w:r>
        <w:t>На территории муниципального образования "Майминский район" приоритетными являются категории субъектов малого и среднего предпринимательства, а также организации, образующие инфраструктуру поддержки субъектов малого и среднего предпринимательства:</w:t>
      </w:r>
    </w:p>
    <w:p w:rsidR="00A82BA8" w:rsidRDefault="00A82BA8">
      <w:pPr>
        <w:pStyle w:val="ConsPlusNormal"/>
        <w:spacing w:before="280"/>
        <w:ind w:firstLine="540"/>
        <w:jc w:val="both"/>
      </w:pPr>
      <w:proofErr w:type="gramStart"/>
      <w:r>
        <w:t>1) реализующие инновационные проекты по созданию новых и обновлению существующих производств на базе инновационных технологий; субъекты малого наукоемкого предпринимательства для развития продуктовых линеек крупных компаний; работающим по направлениям национальной технологической инициативы;</w:t>
      </w:r>
      <w:proofErr w:type="gramEnd"/>
    </w:p>
    <w:p w:rsidR="00A82BA8" w:rsidRDefault="00A82BA8">
      <w:pPr>
        <w:pStyle w:val="ConsPlusNormal"/>
        <w:spacing w:before="280"/>
        <w:ind w:firstLine="540"/>
        <w:jc w:val="both"/>
      </w:pPr>
      <w:r>
        <w:t xml:space="preserve">2) реализующие проекты в сфере </w:t>
      </w:r>
      <w:proofErr w:type="spellStart"/>
      <w:r>
        <w:t>импортозамещения</w:t>
      </w:r>
      <w:proofErr w:type="spellEnd"/>
      <w:r>
        <w:t>;</w:t>
      </w:r>
    </w:p>
    <w:p w:rsidR="00A82BA8" w:rsidRDefault="00A82BA8">
      <w:pPr>
        <w:pStyle w:val="ConsPlusNormal"/>
        <w:spacing w:before="280"/>
        <w:ind w:firstLine="540"/>
        <w:jc w:val="both"/>
      </w:pPr>
      <w:r>
        <w:t>3) занимающиеся производством, переработкой или сбытом сельскохозяйственной продукции;</w:t>
      </w:r>
    </w:p>
    <w:p w:rsidR="00A82BA8" w:rsidRDefault="00A82BA8">
      <w:pPr>
        <w:pStyle w:val="ConsPlusNormal"/>
        <w:spacing w:before="280"/>
        <w:ind w:firstLine="540"/>
        <w:jc w:val="both"/>
      </w:pPr>
      <w:r>
        <w:t>4) занимающиеся видами деятельности, установленными Комплексной программой, приоритетными видами деятельности;</w:t>
      </w:r>
    </w:p>
    <w:p w:rsidR="00A82BA8" w:rsidRDefault="00A82BA8">
      <w:pPr>
        <w:pStyle w:val="ConsPlusNormal"/>
        <w:spacing w:before="280"/>
        <w:ind w:firstLine="540"/>
        <w:jc w:val="both"/>
      </w:pPr>
      <w:r>
        <w:t>5) начинающие новый бизнес по направлениям деятельности, по которым оказывается муниципальная поддержка.</w:t>
      </w:r>
    </w:p>
    <w:p w:rsidR="00A82BA8" w:rsidRDefault="00A82BA8">
      <w:pPr>
        <w:pStyle w:val="ConsPlusNormal"/>
        <w:spacing w:before="280"/>
        <w:ind w:firstLine="540"/>
        <w:jc w:val="both"/>
      </w:pPr>
      <w:r>
        <w:t xml:space="preserve">На территории муниципального образования "Майминский район" </w:t>
      </w:r>
      <w:r>
        <w:lastRenderedPageBreak/>
        <w:t>социально значимыми являются категории субъектов малого и среднего предпринимательства, а также организации, образующие инфраструктуру поддержки субъектов малого и среднего предпринимательства, осуществляющие деятельность в сфере физической культуры и спорта, дошкольного образования.</w:t>
      </w:r>
    </w:p>
    <w:p w:rsidR="00A82BA8" w:rsidRDefault="00A82BA8">
      <w:pPr>
        <w:pStyle w:val="ConsPlusNormal"/>
        <w:spacing w:before="280"/>
        <w:ind w:firstLine="540"/>
        <w:jc w:val="both"/>
      </w:pPr>
      <w:r>
        <w:t>4.2. При предоставлении имущества из утвержденного Перечня в аренду субъектам малого и среднего предпринимательства, занимающимся социально значимыми видами деятельности, иными установленными муниципальными программами (подпрограммами) приоритетными видами деятельности, на срок не менее 5 лет, величина арендной платы устанавливается следующим образом:</w:t>
      </w:r>
    </w:p>
    <w:p w:rsidR="00A82BA8" w:rsidRDefault="00A82BA8">
      <w:pPr>
        <w:pStyle w:val="ConsPlusNormal"/>
        <w:spacing w:before="280"/>
        <w:ind w:firstLine="540"/>
        <w:jc w:val="both"/>
      </w:pPr>
      <w:r>
        <w:t>- первый год аренды - 40 процентов от рыночной стоимости арендной платы;</w:t>
      </w:r>
    </w:p>
    <w:p w:rsidR="00A82BA8" w:rsidRDefault="00A82BA8">
      <w:pPr>
        <w:pStyle w:val="ConsPlusNormal"/>
        <w:spacing w:before="280"/>
        <w:ind w:firstLine="540"/>
        <w:jc w:val="both"/>
      </w:pPr>
      <w:r>
        <w:t>- второй год аренды - 60 процентов от рыночной стоимости арендной платы;</w:t>
      </w:r>
    </w:p>
    <w:p w:rsidR="00A82BA8" w:rsidRDefault="00A82BA8">
      <w:pPr>
        <w:pStyle w:val="ConsPlusNormal"/>
        <w:spacing w:before="280"/>
        <w:ind w:firstLine="540"/>
        <w:jc w:val="both"/>
      </w:pPr>
      <w:r>
        <w:t>- третий год аренды - 80 процентов от рыночной стоимости арендной платы;</w:t>
      </w:r>
    </w:p>
    <w:p w:rsidR="00A82BA8" w:rsidRDefault="00A82BA8">
      <w:pPr>
        <w:pStyle w:val="ConsPlusNormal"/>
        <w:spacing w:before="280"/>
        <w:ind w:firstLine="540"/>
        <w:jc w:val="both"/>
      </w:pPr>
      <w:r>
        <w:t>- четвертый год аренды и далее - 100 процентов от рыночной стоимости арендной платы.</w:t>
      </w:r>
    </w:p>
    <w:p w:rsidR="00A82BA8" w:rsidRDefault="00A82BA8">
      <w:pPr>
        <w:pStyle w:val="ConsPlusNormal"/>
        <w:jc w:val="both"/>
      </w:pPr>
    </w:p>
    <w:p w:rsidR="00A82BA8" w:rsidRDefault="00A82BA8">
      <w:pPr>
        <w:pStyle w:val="ConsPlusNormal"/>
        <w:jc w:val="both"/>
      </w:pPr>
    </w:p>
    <w:p w:rsidR="00A82BA8" w:rsidRDefault="00A82B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1E60" w:rsidRDefault="00781E60"/>
    <w:sectPr w:rsidR="00781E60" w:rsidSect="00984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BA8"/>
    <w:rsid w:val="00014B6B"/>
    <w:rsid w:val="004B1FA0"/>
    <w:rsid w:val="005B2F10"/>
    <w:rsid w:val="005F3492"/>
    <w:rsid w:val="00781E60"/>
    <w:rsid w:val="009B273E"/>
    <w:rsid w:val="00A8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BA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82BA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82B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BDDF5C331D5D700B7BD081EB33968A785CDD9125DE6B4B246CB1C2A989ABFC06A07962E5CE468AFEI3H" TargetMode="External"/><Relationship Id="rId13" Type="http://schemas.openxmlformats.org/officeDocument/2006/relationships/hyperlink" Target="consultantplus://offline/ref=68BDDF5C331D5D700B7BD081EB33968A785CDD9125DE6B4B246CB1C2A989ABFC06A07962E5CE468AFEI3H" TargetMode="External"/><Relationship Id="rId18" Type="http://schemas.openxmlformats.org/officeDocument/2006/relationships/hyperlink" Target="consultantplus://offline/ref=68BDDF5C331D5D700B7BD081EB33968A785DD89124D86B4B246CB1C2A9F8I9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8BDDF5C331D5D700B7BD081EB33968A7854D29524DC6B4B246CB1C2A989ABFC06A07962E5CE4283FEI2H" TargetMode="External"/><Relationship Id="rId7" Type="http://schemas.openxmlformats.org/officeDocument/2006/relationships/hyperlink" Target="consultantplus://offline/ref=68BDDF5C331D5D700B7BCE8CFD5FC1867C5E859920DC651F7C33EA9FFE80A1AB41EF2020A1C34283EA14C2FBI6H" TargetMode="External"/><Relationship Id="rId12" Type="http://schemas.openxmlformats.org/officeDocument/2006/relationships/hyperlink" Target="consultantplus://offline/ref=68BDDF5C331D5D700B7BD081EB33968A7852D29726DF6B4B246CB1C2A989ABFC06A079F6I7H" TargetMode="External"/><Relationship Id="rId17" Type="http://schemas.openxmlformats.org/officeDocument/2006/relationships/hyperlink" Target="consultantplus://offline/ref=68BDDF5C331D5D700B7BD081EB33968A785CDD9125DE6B4B246CB1C2A989ABFC06A0796AFEI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BDDF5C331D5D700B7BD081EB33968A785CDD9125DE6B4B246CB1C2A989ABFC06A0796AFEI6H" TargetMode="External"/><Relationship Id="rId20" Type="http://schemas.openxmlformats.org/officeDocument/2006/relationships/hyperlink" Target="consultantplus://offline/ref=68BDDF5C331D5D700B7BD081EB33968A7857DA9724D96B4B246CB1C2A9F8I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BDDF5C331D5D700B7BCE8CFD5FC1867C5E859921D664147D33EA9FFE80A1AB41EF2020A1C34283EA13C6FBI0H" TargetMode="External"/><Relationship Id="rId11" Type="http://schemas.openxmlformats.org/officeDocument/2006/relationships/hyperlink" Target="consultantplus://offline/ref=68BDDF5C331D5D700B7BCE8CFD5FC1867C5E859920DC651F7C33EA9FFE80A1AB41EF2020A1C34283EA14C2FBI6H" TargetMode="External"/><Relationship Id="rId5" Type="http://schemas.openxmlformats.org/officeDocument/2006/relationships/hyperlink" Target="consultantplus://offline/ref=68BDDF5C331D5D700B7BD081EB33968A785DD89124D86B4B246CB1C2A989ABFC06A07962E5CE4184FEI9H" TargetMode="External"/><Relationship Id="rId15" Type="http://schemas.openxmlformats.org/officeDocument/2006/relationships/hyperlink" Target="consultantplus://offline/ref=68BDDF5C331D5D700B7BD081EB33968A785CDD9125DE6B4B246CB1C2A989ABFC06A0796AFEI7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8BDDF5C331D5D700B7BCE8CFD5FC1867C5E859920DC681D7E33EA9FFE80A1AB41EF2020A1C34283E816C4FBI9H" TargetMode="External"/><Relationship Id="rId19" Type="http://schemas.openxmlformats.org/officeDocument/2006/relationships/hyperlink" Target="consultantplus://offline/ref=68BDDF5C331D5D700B7BD081EB33968A785CDD9125DE6B4B246CB1C2A989ABFC06A0796AFEI5H" TargetMode="External"/><Relationship Id="rId4" Type="http://schemas.openxmlformats.org/officeDocument/2006/relationships/hyperlink" Target="consultantplus://offline/ref=68BDDF5C331D5D700B7BCE8CFD5FC1867C5E859920DC651F7C33EA9FFE80A1AB41EF2020A1C34283EA14C2FBI6H" TargetMode="External"/><Relationship Id="rId9" Type="http://schemas.openxmlformats.org/officeDocument/2006/relationships/hyperlink" Target="consultantplus://offline/ref=68BDDF5C331D5D700B7BCE8CFD5FC1867C5E859920DC681D7E33EA9FFE80A1AB41EF2020A1C34283EB11C0FBI5H" TargetMode="External"/><Relationship Id="rId14" Type="http://schemas.openxmlformats.org/officeDocument/2006/relationships/hyperlink" Target="consultantplus://offline/ref=68BDDF5C331D5D700B7BD081EB33968A785CDD9125DE6B4B246CB1C2A989ABFC06A07962E5CE468AFEI3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2581</Words>
  <Characters>14716</Characters>
  <Application>Microsoft Office Word</Application>
  <DocSecurity>0</DocSecurity>
  <Lines>122</Lines>
  <Paragraphs>34</Paragraphs>
  <ScaleCrop>false</ScaleCrop>
  <Company/>
  <LinksUpToDate>false</LinksUpToDate>
  <CharactersWithSpaces>17263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Шершнева</dc:creator>
  <cp:lastModifiedBy>Шершнева</cp:lastModifiedBy>
  <cp:revision>2</cp:revision>
  <dcterms:created xsi:type="dcterms:W3CDTF">2018-06-06T07:08:00Z</dcterms:created>
  <dcterms:modified xsi:type="dcterms:W3CDTF">2018-06-07T07:55:00Z</dcterms:modified>
</cp:coreProperties>
</file>