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567FD8">
        <w:rPr>
          <w:rFonts w:ascii="Times New Roman" w:hAnsi="Times New Roman" w:cs="Times New Roman"/>
          <w:sz w:val="28"/>
          <w:szCs w:val="28"/>
        </w:rPr>
        <w:t>: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5948"/>
        <w:gridCol w:w="7"/>
      </w:tblGrid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567FD8" w:rsidRPr="00D53F87" w:rsidRDefault="003868F4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Соузгинского сельского поселения Майминского района Республики Алтай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137" w:type="dxa"/>
          </w:tcPr>
          <w:p w:rsidR="00567FD8" w:rsidRPr="00D53F87" w:rsidRDefault="00587201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второе полугодие 2019 г. утвержденный приказом начальника Управления финансов Администрации МО «Майминский район» от 19.06.2019 г. № 9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137" w:type="dxa"/>
          </w:tcPr>
          <w:p w:rsidR="00567FD8" w:rsidRPr="00D53F87" w:rsidRDefault="00587201" w:rsidP="00D5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положений правовых актов, регулирующих бюджетные правоотношения по бухгалтерскому учету и отчетности, проверка соблюдения условий соглашений о предоставлении межбюджетных трансфертов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567FD8" w:rsidRPr="00D53F87" w:rsidRDefault="00567FD8" w:rsidP="0058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567FD8" w:rsidRPr="00D53F87" w:rsidRDefault="00567FD8" w:rsidP="0058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проверки </w:t>
            </w:r>
            <w:r w:rsidR="003868F4" w:rsidRPr="00D53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0.2019, окончание проверки 1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567FD8" w:rsidRPr="005F7715" w:rsidTr="00413DCF">
        <w:trPr>
          <w:gridAfter w:val="1"/>
          <w:wAfter w:w="7" w:type="dxa"/>
        </w:trPr>
        <w:tc>
          <w:tcPr>
            <w:tcW w:w="9279" w:type="dxa"/>
            <w:gridSpan w:val="2"/>
          </w:tcPr>
          <w:p w:rsidR="00567FD8" w:rsidRPr="005F7715" w:rsidRDefault="00567FD8" w:rsidP="00567F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Выявленные нарушения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5F7715" w:rsidRDefault="00567FD8" w:rsidP="006D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</w:p>
        </w:tc>
        <w:tc>
          <w:tcPr>
            <w:tcW w:w="6137" w:type="dxa"/>
          </w:tcPr>
          <w:p w:rsidR="00567FD8" w:rsidRPr="005F7715" w:rsidRDefault="00567FD8" w:rsidP="006D0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567FD8" w:rsidRPr="00D53F87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D53F87" w:rsidRDefault="00567FD8" w:rsidP="00D5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F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татья 34 Бюджетного кодекса РФ</w:t>
            </w:r>
          </w:p>
        </w:tc>
        <w:tc>
          <w:tcPr>
            <w:tcW w:w="6137" w:type="dxa"/>
          </w:tcPr>
          <w:p w:rsidR="00567FD8" w:rsidRPr="00D53F87" w:rsidRDefault="00587201" w:rsidP="005F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неэффективное использование бюджетных средств на общую сумму 60219,08 руб.</w:t>
            </w:r>
          </w:p>
        </w:tc>
      </w:tr>
      <w:tr w:rsidR="001E1F80" w:rsidRPr="00D53F87" w:rsidTr="00567FD8">
        <w:trPr>
          <w:gridAfter w:val="1"/>
          <w:wAfter w:w="7" w:type="dxa"/>
        </w:trPr>
        <w:tc>
          <w:tcPr>
            <w:tcW w:w="3142" w:type="dxa"/>
          </w:tcPr>
          <w:p w:rsidR="00891BD4" w:rsidRPr="00D53F87" w:rsidRDefault="001E1F80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3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ункта 3 статьи 266.1 Бюджетного кодекса РФ</w:t>
            </w:r>
          </w:p>
        </w:tc>
        <w:tc>
          <w:tcPr>
            <w:tcW w:w="6137" w:type="dxa"/>
          </w:tcPr>
          <w:p w:rsidR="001E1F80" w:rsidRPr="00D53F87" w:rsidRDefault="00587201" w:rsidP="005F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предоставление документов (муниципальных контрактов, актов выполненных работ) </w:t>
            </w:r>
          </w:p>
        </w:tc>
      </w:tr>
      <w:tr w:rsidR="00EB6680" w:rsidTr="00567FD8">
        <w:tc>
          <w:tcPr>
            <w:tcW w:w="3142" w:type="dxa"/>
          </w:tcPr>
          <w:p w:rsidR="00891BD4" w:rsidRPr="00D53F87" w:rsidRDefault="00587201" w:rsidP="0058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3. Методические указания по применению форм первичных учетных документов и формировании регистров бухгалтерского учета утвержденных Приказом Минфина России от 30.03.2015 N 52н</w:t>
            </w:r>
          </w:p>
        </w:tc>
        <w:tc>
          <w:tcPr>
            <w:tcW w:w="6144" w:type="dxa"/>
            <w:gridSpan w:val="2"/>
          </w:tcPr>
          <w:p w:rsidR="00587201" w:rsidRPr="00D53F87" w:rsidRDefault="00587201" w:rsidP="00587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отсутствие в формах регистров бухгалтерского учета подписей должностных лиц, на которых возложено ведение бухгалтерского (бюджетного) учета, ответственных за содержащиеся в документе данные с указанием даты подписания документа, должности исполнителя, подписи (с расшифровкой</w:t>
            </w:r>
            <w:r w:rsidR="00D53F87">
              <w:rPr>
                <w:rFonts w:ascii="Times New Roman" w:hAnsi="Times New Roman" w:cs="Times New Roman"/>
                <w:sz w:val="24"/>
                <w:szCs w:val="24"/>
              </w:rPr>
              <w:t>) и номера контактного телефона</w:t>
            </w:r>
          </w:p>
          <w:p w:rsidR="00EB6680" w:rsidRPr="00D53F87" w:rsidRDefault="00EB6680" w:rsidP="00650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4" w:rsidTr="00567FD8">
        <w:tc>
          <w:tcPr>
            <w:tcW w:w="3142" w:type="dxa"/>
          </w:tcPr>
          <w:p w:rsidR="00891BD4" w:rsidRPr="00D53F87" w:rsidRDefault="00587201" w:rsidP="0089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4. Приказа Минфина России от 08.06.2018 № 132н</w:t>
            </w:r>
          </w:p>
        </w:tc>
        <w:tc>
          <w:tcPr>
            <w:tcW w:w="6144" w:type="dxa"/>
            <w:gridSpan w:val="2"/>
          </w:tcPr>
          <w:p w:rsidR="00891BD4" w:rsidRPr="00D53F87" w:rsidRDefault="00587201" w:rsidP="00587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соответствующее указание  наименования кодов бюджетной классификации доходов Российской Федерации в бюджете Соузгинского сельского поселения на 2019 год и плановый период 2020 и 2021 годов</w:t>
            </w:r>
          </w:p>
        </w:tc>
      </w:tr>
      <w:tr w:rsidR="00587201" w:rsidTr="00567FD8">
        <w:tc>
          <w:tcPr>
            <w:tcW w:w="3142" w:type="dxa"/>
          </w:tcPr>
          <w:p w:rsidR="00587201" w:rsidRPr="00D53F87" w:rsidRDefault="00587201" w:rsidP="0058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53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риказ Управления финансов администрации МО «Майминский район» от 7 марта 2017 года № 14-б</w:t>
            </w:r>
          </w:p>
        </w:tc>
        <w:tc>
          <w:tcPr>
            <w:tcW w:w="6144" w:type="dxa"/>
            <w:gridSpan w:val="2"/>
          </w:tcPr>
          <w:p w:rsidR="00587201" w:rsidRPr="00D53F87" w:rsidRDefault="00587201" w:rsidP="0058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не соответствующее указание  наименования кодов бюджетной классификации расходов в бюджете Соузгинского сельского поселения на 2019 год и плановый период 2020 и 2021 годов.</w:t>
            </w:r>
          </w:p>
          <w:p w:rsidR="00587201" w:rsidRPr="00D53F87" w:rsidRDefault="00587201" w:rsidP="0058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FD" w:rsidTr="00567FD8">
        <w:tc>
          <w:tcPr>
            <w:tcW w:w="3142" w:type="dxa"/>
          </w:tcPr>
          <w:p w:rsidR="006509FD" w:rsidRPr="00D53F87" w:rsidRDefault="006509FD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44" w:type="dxa"/>
            <w:gridSpan w:val="2"/>
          </w:tcPr>
          <w:p w:rsidR="006509FD" w:rsidRPr="00D53F87" w:rsidRDefault="007C0522" w:rsidP="00D5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9FD" w:rsidRPr="00D53F87">
              <w:rPr>
                <w:rFonts w:ascii="Times New Roman" w:hAnsi="Times New Roman" w:cs="Times New Roman"/>
                <w:sz w:val="24"/>
                <w:szCs w:val="24"/>
              </w:rPr>
              <w:t>ыдано представление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6509FD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 Ситникова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1D" w:rsidRDefault="009B0C1D" w:rsidP="004B70DE">
      <w:pPr>
        <w:spacing w:after="0" w:line="240" w:lineRule="auto"/>
      </w:pPr>
      <w:r>
        <w:separator/>
      </w:r>
    </w:p>
  </w:endnote>
  <w:endnote w:type="continuationSeparator" w:id="0">
    <w:p w:rsidR="009B0C1D" w:rsidRDefault="009B0C1D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1D" w:rsidRDefault="009B0C1D" w:rsidP="004B70DE">
      <w:pPr>
        <w:spacing w:after="0" w:line="240" w:lineRule="auto"/>
      </w:pPr>
      <w:r>
        <w:separator/>
      </w:r>
    </w:p>
  </w:footnote>
  <w:footnote w:type="continuationSeparator" w:id="0">
    <w:p w:rsidR="009B0C1D" w:rsidRDefault="009B0C1D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295"/>
    <w:rsid w:val="00092E57"/>
    <w:rsid w:val="000A7C42"/>
    <w:rsid w:val="000E0FD5"/>
    <w:rsid w:val="000E2039"/>
    <w:rsid w:val="00124DEE"/>
    <w:rsid w:val="00140DEB"/>
    <w:rsid w:val="0014619B"/>
    <w:rsid w:val="00181BDF"/>
    <w:rsid w:val="001E1F80"/>
    <w:rsid w:val="0023699B"/>
    <w:rsid w:val="00260DE1"/>
    <w:rsid w:val="002D5C1A"/>
    <w:rsid w:val="00327B7A"/>
    <w:rsid w:val="00331869"/>
    <w:rsid w:val="0033336A"/>
    <w:rsid w:val="003868F4"/>
    <w:rsid w:val="00493890"/>
    <w:rsid w:val="004A2D4F"/>
    <w:rsid w:val="004B70DE"/>
    <w:rsid w:val="004E448B"/>
    <w:rsid w:val="005676BA"/>
    <w:rsid w:val="00567FD8"/>
    <w:rsid w:val="00587201"/>
    <w:rsid w:val="005E3583"/>
    <w:rsid w:val="005F7715"/>
    <w:rsid w:val="006509FD"/>
    <w:rsid w:val="007C0522"/>
    <w:rsid w:val="008820C2"/>
    <w:rsid w:val="00891BD4"/>
    <w:rsid w:val="009231B9"/>
    <w:rsid w:val="00934C9F"/>
    <w:rsid w:val="00981153"/>
    <w:rsid w:val="009B0C1D"/>
    <w:rsid w:val="009F6C07"/>
    <w:rsid w:val="00AE1D91"/>
    <w:rsid w:val="00B56577"/>
    <w:rsid w:val="00C379F4"/>
    <w:rsid w:val="00C94826"/>
    <w:rsid w:val="00D02E91"/>
    <w:rsid w:val="00D53F87"/>
    <w:rsid w:val="00D70C97"/>
    <w:rsid w:val="00E13D74"/>
    <w:rsid w:val="00E91360"/>
    <w:rsid w:val="00EB6680"/>
    <w:rsid w:val="00EE3719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110B6-6DE4-492D-9333-88875C0A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5z0">
    <w:name w:val="WW8Num5z0"/>
    <w:uiPriority w:val="99"/>
    <w:rsid w:val="005F77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9288-E22E-462F-B284-A6A8EB1B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2019-03-26T05:13:00Z</cp:lastPrinted>
  <dcterms:created xsi:type="dcterms:W3CDTF">2023-11-17T08:35:00Z</dcterms:created>
  <dcterms:modified xsi:type="dcterms:W3CDTF">2023-11-17T08:35:00Z</dcterms:modified>
</cp:coreProperties>
</file>