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CDB" w:rsidRPr="00C67CDB" w:rsidRDefault="00C67CDB" w:rsidP="00C67CD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7CDB">
        <w:rPr>
          <w:rFonts w:ascii="Times New Roman" w:hAnsi="Times New Roman" w:cs="Times New Roman"/>
          <w:b/>
          <w:sz w:val="28"/>
          <w:szCs w:val="28"/>
        </w:rPr>
        <w:t>ВНИМАНИЕ!</w:t>
      </w:r>
    </w:p>
    <w:p w:rsidR="00C67CDB" w:rsidRDefault="00C67CDB" w:rsidP="00C67CDB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7CDB" w:rsidRDefault="00C67CDB" w:rsidP="00C67CD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CDB">
        <w:rPr>
          <w:rFonts w:ascii="Times New Roman" w:hAnsi="Times New Roman" w:cs="Times New Roman"/>
          <w:sz w:val="28"/>
          <w:szCs w:val="28"/>
        </w:rPr>
        <w:t>В связи с актуализацией нормативно-правовых актов Администрации муниципального образования «Майминский район», конкурсный отбор на получение субс</w:t>
      </w:r>
      <w:r>
        <w:rPr>
          <w:rFonts w:ascii="Times New Roman" w:hAnsi="Times New Roman" w:cs="Times New Roman"/>
          <w:sz w:val="28"/>
          <w:szCs w:val="28"/>
        </w:rPr>
        <w:t xml:space="preserve">идий из муниципального бюджета </w:t>
      </w:r>
      <w:bookmarkStart w:id="0" w:name="_GoBack"/>
      <w:bookmarkEnd w:id="0"/>
      <w:r w:rsidRPr="00C67CDB">
        <w:rPr>
          <w:rFonts w:ascii="Times New Roman" w:hAnsi="Times New Roman" w:cs="Times New Roman"/>
          <w:sz w:val="28"/>
          <w:szCs w:val="28"/>
        </w:rPr>
        <w:t>на возмещение части затрат, связанных с приобретение оборудования в целях создания и (или) развития, и (или) модернизации производства, отмен.</w:t>
      </w:r>
    </w:p>
    <w:p w:rsidR="00C67CDB" w:rsidRPr="00C67CDB" w:rsidRDefault="00C67CDB" w:rsidP="00C67CD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08A6" w:rsidRPr="00C67CDB" w:rsidRDefault="00C67CDB" w:rsidP="00C67CD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CDB">
        <w:rPr>
          <w:rFonts w:ascii="Times New Roman" w:hAnsi="Times New Roman" w:cs="Times New Roman"/>
          <w:sz w:val="28"/>
          <w:szCs w:val="28"/>
        </w:rPr>
        <w:t>Дата начала нового конкурса будет сообщена дополнительно.</w:t>
      </w:r>
    </w:p>
    <w:sectPr w:rsidR="00EC08A6" w:rsidRPr="00C67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C53E5"/>
    <w:multiLevelType w:val="hybridMultilevel"/>
    <w:tmpl w:val="2AECEBB8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124FE8"/>
    <w:multiLevelType w:val="hybridMultilevel"/>
    <w:tmpl w:val="D6FE57B4"/>
    <w:lvl w:ilvl="0" w:tplc="E8720E26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0C8"/>
    <w:rsid w:val="00010F92"/>
    <w:rsid w:val="00074756"/>
    <w:rsid w:val="000E03D8"/>
    <w:rsid w:val="001970C8"/>
    <w:rsid w:val="001C7DC1"/>
    <w:rsid w:val="00231623"/>
    <w:rsid w:val="002F0D91"/>
    <w:rsid w:val="0034345F"/>
    <w:rsid w:val="00362395"/>
    <w:rsid w:val="00401165"/>
    <w:rsid w:val="00474C98"/>
    <w:rsid w:val="005C38B6"/>
    <w:rsid w:val="00634797"/>
    <w:rsid w:val="006D4922"/>
    <w:rsid w:val="007323D3"/>
    <w:rsid w:val="008A090D"/>
    <w:rsid w:val="008C3D31"/>
    <w:rsid w:val="008D4278"/>
    <w:rsid w:val="00924A1C"/>
    <w:rsid w:val="00963AB3"/>
    <w:rsid w:val="009A57FD"/>
    <w:rsid w:val="00AE5C9A"/>
    <w:rsid w:val="00C36D3E"/>
    <w:rsid w:val="00C6251F"/>
    <w:rsid w:val="00C67CDB"/>
    <w:rsid w:val="00D11F49"/>
    <w:rsid w:val="00D274BC"/>
    <w:rsid w:val="00D723F1"/>
    <w:rsid w:val="00E65C89"/>
    <w:rsid w:val="00EC08A6"/>
    <w:rsid w:val="00EC1A65"/>
    <w:rsid w:val="00EE5CC2"/>
    <w:rsid w:val="00F35BFB"/>
    <w:rsid w:val="00FC5D17"/>
    <w:rsid w:val="00FD302D"/>
    <w:rsid w:val="00FE293A"/>
    <w:rsid w:val="00FE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867F6"/>
  <w15:chartTrackingRefBased/>
  <w15:docId w15:val="{6289CCA1-14E8-4FAB-B976-334739E92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C7D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A6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C1A65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74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74756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C62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C7D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8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42</cp:revision>
  <cp:lastPrinted>2023-04-05T05:13:00Z</cp:lastPrinted>
  <dcterms:created xsi:type="dcterms:W3CDTF">2023-03-31T08:16:00Z</dcterms:created>
  <dcterms:modified xsi:type="dcterms:W3CDTF">2023-04-13T04:50:00Z</dcterms:modified>
</cp:coreProperties>
</file>